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7" w:type="dxa"/>
        <w:jc w:val="center"/>
        <w:tblInd w:w="-307" w:type="dxa"/>
        <w:tblLook w:val="01E0" w:firstRow="1" w:lastRow="1" w:firstColumn="1" w:lastColumn="1" w:noHBand="0" w:noVBand="0"/>
      </w:tblPr>
      <w:tblGrid>
        <w:gridCol w:w="3240"/>
        <w:gridCol w:w="6357"/>
      </w:tblGrid>
      <w:tr w:rsidR="00CC0F87" w:rsidRPr="00B70E62" w:rsidTr="006D0472">
        <w:trPr>
          <w:trHeight w:val="1377"/>
          <w:jc w:val="center"/>
        </w:trPr>
        <w:tc>
          <w:tcPr>
            <w:tcW w:w="3240" w:type="dxa"/>
          </w:tcPr>
          <w:p w:rsidR="00CC0F87" w:rsidRPr="00B70E62" w:rsidRDefault="00CC0F87" w:rsidP="005C620A">
            <w:pPr>
              <w:rPr>
                <w:b/>
                <w:sz w:val="28"/>
                <w:szCs w:val="28"/>
              </w:rPr>
            </w:pPr>
            <w:bookmarkStart w:id="0" w:name="_GoBack"/>
            <w:bookmarkEnd w:id="0"/>
            <w:r w:rsidRPr="00B70E62">
              <w:rPr>
                <w:b/>
                <w:sz w:val="28"/>
                <w:szCs w:val="28"/>
              </w:rPr>
              <w:t xml:space="preserve">   ỦY BAN NHÂN DÂN</w:t>
            </w:r>
          </w:p>
          <w:p w:rsidR="00CC0F87" w:rsidRPr="00B70E62" w:rsidRDefault="00CC0F87" w:rsidP="005C620A">
            <w:pPr>
              <w:rPr>
                <w:b/>
                <w:sz w:val="28"/>
                <w:szCs w:val="28"/>
              </w:rPr>
            </w:pPr>
            <w:r w:rsidRPr="00B70E62">
              <w:rPr>
                <w:b/>
                <w:sz w:val="28"/>
                <w:szCs w:val="28"/>
              </w:rPr>
              <w:t xml:space="preserve">     TỈNH TRÀ VINH</w:t>
            </w:r>
          </w:p>
          <w:p w:rsidR="00CC0F87" w:rsidRPr="00B70E62" w:rsidRDefault="002B1EE6" w:rsidP="005C620A">
            <w:pPr>
              <w:jc w:val="center"/>
              <w:rPr>
                <w:b/>
                <w:sz w:val="28"/>
                <w:szCs w:val="28"/>
              </w:rPr>
            </w:pPr>
            <w:r w:rsidRPr="00B70E62">
              <w:rPr>
                <w:noProof/>
              </w:rPr>
              <mc:AlternateContent>
                <mc:Choice Requires="wps">
                  <w:drawing>
                    <wp:anchor distT="0" distB="0" distL="114300" distR="114300" simplePos="0" relativeHeight="251656704" behindDoc="0" locked="0" layoutInCell="1" allowOverlap="1" wp14:anchorId="47CC86C5" wp14:editId="0C5B1BB8">
                      <wp:simplePos x="0" y="0"/>
                      <wp:positionH relativeFrom="column">
                        <wp:posOffset>683260</wp:posOffset>
                      </wp:positionH>
                      <wp:positionV relativeFrom="paragraph">
                        <wp:posOffset>57150</wp:posOffset>
                      </wp:positionV>
                      <wp:extent cx="542925" cy="0"/>
                      <wp:effectExtent l="6985" t="9525" r="12065" b="9525"/>
                      <wp:wrapNone/>
                      <wp:docPr id="5" name="Line 3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4.5pt" to="9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Q3Eg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"/>
                  </w:pict>
                </mc:Fallback>
              </mc:AlternateContent>
            </w:r>
          </w:p>
          <w:p w:rsidR="00CC0F87" w:rsidRPr="00B70E62" w:rsidRDefault="00CC0F87" w:rsidP="005C620A">
            <w:pPr>
              <w:jc w:val="center"/>
              <w:rPr>
                <w:sz w:val="28"/>
                <w:szCs w:val="28"/>
              </w:rPr>
            </w:pPr>
            <w:r w:rsidRPr="00B70E62">
              <w:rPr>
                <w:sz w:val="28"/>
                <w:szCs w:val="28"/>
              </w:rPr>
              <w:t xml:space="preserve">  Số: </w:t>
            </w:r>
            <w:r w:rsidR="00547FDB" w:rsidRPr="00B70E62">
              <w:rPr>
                <w:sz w:val="28"/>
                <w:szCs w:val="28"/>
              </w:rPr>
              <w:t xml:space="preserve"> </w:t>
            </w:r>
            <w:r w:rsidR="0038211B" w:rsidRPr="00B70E62">
              <w:rPr>
                <w:sz w:val="28"/>
                <w:szCs w:val="28"/>
              </w:rPr>
              <w:t xml:space="preserve">    </w:t>
            </w:r>
            <w:r w:rsidR="00547FDB" w:rsidRPr="00B70E62">
              <w:rPr>
                <w:sz w:val="28"/>
                <w:szCs w:val="28"/>
              </w:rPr>
              <w:t xml:space="preserve"> </w:t>
            </w:r>
            <w:r w:rsidRPr="00B70E62">
              <w:rPr>
                <w:sz w:val="28"/>
                <w:szCs w:val="28"/>
              </w:rPr>
              <w:t>/20</w:t>
            </w:r>
            <w:r w:rsidR="00547FDB" w:rsidRPr="00B70E62">
              <w:rPr>
                <w:sz w:val="28"/>
                <w:szCs w:val="28"/>
              </w:rPr>
              <w:t>21</w:t>
            </w:r>
            <w:r w:rsidRPr="00B70E62">
              <w:rPr>
                <w:sz w:val="28"/>
                <w:szCs w:val="28"/>
              </w:rPr>
              <w:t>/QĐ-UBND</w:t>
            </w:r>
          </w:p>
          <w:p w:rsidR="00CC0F87" w:rsidRPr="00B70E62" w:rsidRDefault="000A59DE" w:rsidP="005C620A">
            <w:pPr>
              <w:jc w:val="center"/>
              <w:rPr>
                <w:i/>
                <w:sz w:val="28"/>
                <w:szCs w:val="28"/>
              </w:rPr>
            </w:pPr>
            <w:r w:rsidRPr="00B70E62">
              <w:rPr>
                <w:noProof/>
              </w:rPr>
              <mc:AlternateContent>
                <mc:Choice Requires="wps">
                  <w:drawing>
                    <wp:anchor distT="0" distB="0" distL="114300" distR="114300" simplePos="0" relativeHeight="251663872" behindDoc="0" locked="0" layoutInCell="1" allowOverlap="1" wp14:anchorId="5F6F4267" wp14:editId="4A535A8F">
                      <wp:simplePos x="0" y="0"/>
                      <wp:positionH relativeFrom="column">
                        <wp:posOffset>505518</wp:posOffset>
                      </wp:positionH>
                      <wp:positionV relativeFrom="paragraph">
                        <wp:posOffset>46355</wp:posOffset>
                      </wp:positionV>
                      <wp:extent cx="977900" cy="331470"/>
                      <wp:effectExtent l="0" t="0" r="12700" b="1143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1470"/>
                              </a:xfrm>
                              <a:prstGeom prst="rect">
                                <a:avLst/>
                              </a:prstGeom>
                              <a:solidFill>
                                <a:srgbClr val="FFFFFF"/>
                              </a:solidFill>
                              <a:ln w="9525">
                                <a:solidFill>
                                  <a:srgbClr val="000000"/>
                                </a:solidFill>
                                <a:miter lim="800000"/>
                                <a:headEnd/>
                                <a:tailEnd/>
                              </a:ln>
                            </wps:spPr>
                            <wps:txbx>
                              <w:txbxContent>
                                <w:p w:rsidR="00093916" w:rsidRPr="000A59DE" w:rsidRDefault="00093916" w:rsidP="000A59DE">
                                  <w:pPr>
                                    <w:jc w:val="center"/>
                                    <w:rPr>
                                      <w:sz w:val="28"/>
                                      <w:szCs w:val="28"/>
                                    </w:rPr>
                                  </w:pPr>
                                  <w:r w:rsidRPr="000A59DE">
                                    <w:rPr>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left:0;text-align:left;margin-left:39.8pt;margin-top:3.65pt;width:77pt;height:2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">
                      <v:textbox>
                        <w:txbxContent>
                          <w:p w:rsidR="000A59DE" w:rsidRPr="000A59DE" w:rsidRDefault="000A59DE" w:rsidP="000A59DE">
                            <w:pPr>
                              <w:jc w:val="center"/>
                              <w:rPr>
                                <w:sz w:val="28"/>
                                <w:szCs w:val="28"/>
                              </w:rPr>
                            </w:pPr>
                            <w:r w:rsidRPr="000A59DE">
                              <w:rPr>
                                <w:sz w:val="28"/>
                                <w:szCs w:val="28"/>
                              </w:rPr>
                              <w:t>Dự thảo</w:t>
                            </w:r>
                          </w:p>
                        </w:txbxContent>
                      </v:textbox>
                    </v:shape>
                  </w:pict>
                </mc:Fallback>
              </mc:AlternateContent>
            </w:r>
          </w:p>
        </w:tc>
        <w:tc>
          <w:tcPr>
            <w:tcW w:w="6357" w:type="dxa"/>
          </w:tcPr>
          <w:p w:rsidR="00CC0F87" w:rsidRPr="00B70E62" w:rsidRDefault="00CC0F87" w:rsidP="005C620A">
            <w:pPr>
              <w:jc w:val="center"/>
              <w:rPr>
                <w:b/>
                <w:sz w:val="28"/>
                <w:szCs w:val="28"/>
              </w:rPr>
            </w:pPr>
            <w:r w:rsidRPr="00B70E62">
              <w:rPr>
                <w:b/>
                <w:sz w:val="28"/>
                <w:szCs w:val="28"/>
              </w:rPr>
              <w:t xml:space="preserve">    CỘNG HÒA XÃ HỘI CHỦ NGHĨA VIỆT NAM</w:t>
            </w:r>
          </w:p>
          <w:p w:rsidR="00CC0F87" w:rsidRPr="00B70E62" w:rsidRDefault="00CC0F87" w:rsidP="005C620A">
            <w:pPr>
              <w:jc w:val="center"/>
              <w:rPr>
                <w:b/>
                <w:sz w:val="28"/>
                <w:szCs w:val="28"/>
              </w:rPr>
            </w:pPr>
            <w:r w:rsidRPr="00B70E62">
              <w:rPr>
                <w:b/>
                <w:sz w:val="28"/>
                <w:szCs w:val="28"/>
              </w:rPr>
              <w:t xml:space="preserve">   Độc lập - Tự do - Hạnh phúc</w:t>
            </w:r>
          </w:p>
          <w:p w:rsidR="00CC0F87" w:rsidRPr="00B70E62" w:rsidRDefault="002B1EE6" w:rsidP="005C620A">
            <w:pPr>
              <w:jc w:val="center"/>
              <w:rPr>
                <w:b/>
                <w:sz w:val="28"/>
                <w:szCs w:val="28"/>
              </w:rPr>
            </w:pPr>
            <w:r w:rsidRPr="00B70E62">
              <w:rPr>
                <w:b/>
                <w:noProof/>
                <w:sz w:val="28"/>
                <w:szCs w:val="28"/>
              </w:rPr>
              <mc:AlternateContent>
                <mc:Choice Requires="wps">
                  <w:drawing>
                    <wp:anchor distT="0" distB="0" distL="114300" distR="114300" simplePos="0" relativeHeight="251657728" behindDoc="0" locked="0" layoutInCell="1" allowOverlap="1" wp14:anchorId="3EECF902" wp14:editId="2419A9BB">
                      <wp:simplePos x="0" y="0"/>
                      <wp:positionH relativeFrom="column">
                        <wp:posOffset>945515</wp:posOffset>
                      </wp:positionH>
                      <wp:positionV relativeFrom="paragraph">
                        <wp:posOffset>59690</wp:posOffset>
                      </wp:positionV>
                      <wp:extent cx="2132330" cy="0"/>
                      <wp:effectExtent l="12065" t="12065" r="8255" b="6985"/>
                      <wp:wrapNone/>
                      <wp:docPr id="4" name="Line 3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4.7pt" to="242.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evFg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"/>
                  </w:pict>
                </mc:Fallback>
              </mc:AlternateContent>
            </w:r>
          </w:p>
          <w:p w:rsidR="00CC0F87" w:rsidRPr="00B70E62" w:rsidRDefault="00CC0F87" w:rsidP="00547FDB">
            <w:pPr>
              <w:jc w:val="center"/>
              <w:rPr>
                <w:i/>
                <w:sz w:val="28"/>
                <w:szCs w:val="28"/>
              </w:rPr>
            </w:pPr>
            <w:r w:rsidRPr="00B70E62">
              <w:rPr>
                <w:i/>
                <w:sz w:val="28"/>
                <w:szCs w:val="28"/>
              </w:rPr>
              <w:t xml:space="preserve">Trà Vinh, ngày    tháng  </w:t>
            </w:r>
            <w:r w:rsidR="00AB5FF2" w:rsidRPr="00B70E62">
              <w:rPr>
                <w:i/>
                <w:sz w:val="28"/>
                <w:szCs w:val="28"/>
              </w:rPr>
              <w:t xml:space="preserve"> </w:t>
            </w:r>
            <w:r w:rsidRPr="00B70E62">
              <w:rPr>
                <w:i/>
                <w:sz w:val="28"/>
                <w:szCs w:val="28"/>
              </w:rPr>
              <w:t xml:space="preserve"> năm 20</w:t>
            </w:r>
            <w:r w:rsidR="00547FDB" w:rsidRPr="00B70E62">
              <w:rPr>
                <w:i/>
                <w:sz w:val="28"/>
                <w:szCs w:val="28"/>
              </w:rPr>
              <w:t>21</w:t>
            </w:r>
          </w:p>
        </w:tc>
      </w:tr>
    </w:tbl>
    <w:p w:rsidR="00CC0F87" w:rsidRPr="00B70E62" w:rsidRDefault="00CC0F87" w:rsidP="00CC0F87">
      <w:pPr>
        <w:jc w:val="center"/>
        <w:rPr>
          <w:b/>
          <w:bCs/>
          <w:sz w:val="2"/>
          <w:szCs w:val="34"/>
        </w:rPr>
      </w:pPr>
    </w:p>
    <w:p w:rsidR="000A59DE" w:rsidRPr="00B70E62" w:rsidRDefault="000A59DE" w:rsidP="00CC0F87">
      <w:pPr>
        <w:tabs>
          <w:tab w:val="center" w:pos="1985"/>
          <w:tab w:val="center" w:pos="6946"/>
        </w:tabs>
        <w:jc w:val="center"/>
        <w:rPr>
          <w:b/>
          <w:sz w:val="28"/>
          <w:szCs w:val="28"/>
        </w:rPr>
      </w:pPr>
    </w:p>
    <w:p w:rsidR="000A59DE" w:rsidRPr="00B70E62" w:rsidRDefault="000A59DE" w:rsidP="00CC0F87">
      <w:pPr>
        <w:tabs>
          <w:tab w:val="center" w:pos="1985"/>
          <w:tab w:val="center" w:pos="6946"/>
        </w:tabs>
        <w:jc w:val="center"/>
        <w:rPr>
          <w:b/>
          <w:sz w:val="28"/>
          <w:szCs w:val="28"/>
        </w:rPr>
      </w:pPr>
    </w:p>
    <w:p w:rsidR="00CC0F87" w:rsidRPr="00B70E62" w:rsidRDefault="00CC0F87" w:rsidP="00CC0F87">
      <w:pPr>
        <w:tabs>
          <w:tab w:val="center" w:pos="1985"/>
          <w:tab w:val="center" w:pos="6946"/>
        </w:tabs>
        <w:jc w:val="center"/>
        <w:rPr>
          <w:b/>
          <w:sz w:val="28"/>
          <w:szCs w:val="28"/>
        </w:rPr>
      </w:pPr>
      <w:r w:rsidRPr="00B70E62">
        <w:rPr>
          <w:b/>
          <w:sz w:val="28"/>
          <w:szCs w:val="28"/>
        </w:rPr>
        <w:t>QUYẾT ĐỊNH</w:t>
      </w:r>
    </w:p>
    <w:p w:rsidR="00CC0F87" w:rsidRPr="00B70E62" w:rsidRDefault="00CC0F87" w:rsidP="00CC0F87">
      <w:pPr>
        <w:jc w:val="center"/>
        <w:rPr>
          <w:b/>
          <w:sz w:val="28"/>
          <w:szCs w:val="28"/>
        </w:rPr>
      </w:pPr>
      <w:r w:rsidRPr="00B70E62">
        <w:rPr>
          <w:b/>
          <w:sz w:val="28"/>
          <w:szCs w:val="28"/>
        </w:rPr>
        <w:t>Ban hành Quy định phân cấp thực hiện công tác</w:t>
      </w:r>
    </w:p>
    <w:p w:rsidR="00CC0F87" w:rsidRPr="00B70E62" w:rsidRDefault="00CC0F87" w:rsidP="00CC0F87">
      <w:pPr>
        <w:jc w:val="center"/>
        <w:rPr>
          <w:b/>
          <w:sz w:val="28"/>
          <w:szCs w:val="28"/>
        </w:rPr>
      </w:pPr>
      <w:r w:rsidRPr="00B70E62">
        <w:rPr>
          <w:b/>
          <w:sz w:val="28"/>
          <w:szCs w:val="28"/>
        </w:rPr>
        <w:t>quản lý nhà nước ngành xây dựng trên địa bàn tỉnh Trà Vinh</w:t>
      </w:r>
    </w:p>
    <w:p w:rsidR="00CC0F87" w:rsidRPr="00B70E62" w:rsidRDefault="00CC0F87" w:rsidP="00CC0F87">
      <w:pPr>
        <w:tabs>
          <w:tab w:val="left" w:pos="2410"/>
        </w:tabs>
        <w:spacing w:after="180"/>
        <w:jc w:val="center"/>
        <w:rPr>
          <w:sz w:val="17"/>
        </w:rPr>
      </w:pPr>
      <w:r w:rsidRPr="00B70E62">
        <w:rPr>
          <w:sz w:val="17"/>
        </w:rPr>
        <w:t>______________________</w:t>
      </w:r>
    </w:p>
    <w:p w:rsidR="00CC0F87" w:rsidRPr="00B70E62" w:rsidRDefault="00CC0F87" w:rsidP="00CC0F87">
      <w:pPr>
        <w:jc w:val="center"/>
        <w:rPr>
          <w:b/>
          <w:sz w:val="28"/>
        </w:rPr>
      </w:pPr>
      <w:r w:rsidRPr="00B70E62">
        <w:rPr>
          <w:b/>
          <w:sz w:val="28"/>
        </w:rPr>
        <w:t xml:space="preserve">ỦY BAN NHÂN DÂN TỈNH TRÀ VINH </w:t>
      </w:r>
    </w:p>
    <w:p w:rsidR="00CC0F87" w:rsidRPr="00B70E62" w:rsidRDefault="00CC0F87" w:rsidP="00762D32">
      <w:pPr>
        <w:spacing w:before="120" w:after="120"/>
        <w:ind w:right="85" w:firstLine="720"/>
        <w:jc w:val="both"/>
        <w:rPr>
          <w:bCs/>
          <w:i/>
          <w:sz w:val="28"/>
          <w:szCs w:val="28"/>
          <w:lang w:val="sv-SE"/>
        </w:rPr>
      </w:pPr>
      <w:r w:rsidRPr="00B70E62">
        <w:rPr>
          <w:bCs/>
          <w:i/>
          <w:sz w:val="28"/>
          <w:szCs w:val="28"/>
          <w:lang w:val="sv-SE"/>
        </w:rPr>
        <w:t>Căn cứ Luật Tổ chứ</w:t>
      </w:r>
      <w:r w:rsidR="00093916">
        <w:rPr>
          <w:bCs/>
          <w:i/>
          <w:sz w:val="28"/>
          <w:szCs w:val="28"/>
          <w:lang w:val="sv-SE"/>
        </w:rPr>
        <w:t xml:space="preserve">c chính quyền địa phương ngày 19 tháng 6 năm </w:t>
      </w:r>
      <w:r w:rsidRPr="00B70E62">
        <w:rPr>
          <w:bCs/>
          <w:i/>
          <w:sz w:val="28"/>
          <w:szCs w:val="28"/>
          <w:lang w:val="sv-SE"/>
        </w:rPr>
        <w:t>2015;</w:t>
      </w:r>
      <w:r w:rsidR="00762D32" w:rsidRPr="00B70E62">
        <w:rPr>
          <w:bCs/>
          <w:i/>
          <w:sz w:val="28"/>
          <w:szCs w:val="28"/>
          <w:lang w:val="sv-SE"/>
        </w:rPr>
        <w:t xml:space="preserve"> Luật sửa đổi, bổ sung một số điều của Luật Tổ chức Chính phủ và Luật Tổ chức chính quyền địa phương ngày 22</w:t>
      </w:r>
      <w:r w:rsidR="00093916">
        <w:rPr>
          <w:bCs/>
          <w:i/>
          <w:sz w:val="28"/>
          <w:szCs w:val="28"/>
          <w:lang w:val="sv-SE"/>
        </w:rPr>
        <w:t xml:space="preserve"> tháng </w:t>
      </w:r>
      <w:r w:rsidR="00762D32" w:rsidRPr="00B70E62">
        <w:rPr>
          <w:bCs/>
          <w:i/>
          <w:sz w:val="28"/>
          <w:szCs w:val="28"/>
          <w:lang w:val="sv-SE"/>
        </w:rPr>
        <w:t>11</w:t>
      </w:r>
      <w:r w:rsidR="00093916">
        <w:rPr>
          <w:bCs/>
          <w:i/>
          <w:sz w:val="28"/>
          <w:szCs w:val="28"/>
          <w:lang w:val="sv-SE"/>
        </w:rPr>
        <w:t xml:space="preserve"> năm </w:t>
      </w:r>
      <w:r w:rsidR="00762D32" w:rsidRPr="00B70E62">
        <w:rPr>
          <w:bCs/>
          <w:i/>
          <w:sz w:val="28"/>
          <w:szCs w:val="28"/>
          <w:lang w:val="sv-SE"/>
        </w:rPr>
        <w:t>2019;</w:t>
      </w:r>
    </w:p>
    <w:p w:rsidR="00CC0F87" w:rsidRPr="00B70E62" w:rsidRDefault="00CC0F87" w:rsidP="00116EBD">
      <w:pPr>
        <w:pStyle w:val="BodyTextIndent3"/>
        <w:spacing w:before="120" w:after="120"/>
        <w:ind w:left="0" w:firstLine="720"/>
        <w:jc w:val="both"/>
        <w:rPr>
          <w:rFonts w:ascii="Times New Roman" w:hAnsi="Times New Roman"/>
          <w:i/>
          <w:szCs w:val="28"/>
        </w:rPr>
      </w:pPr>
      <w:r w:rsidRPr="00B70E62">
        <w:rPr>
          <w:rFonts w:ascii="Times New Roman" w:hAnsi="Times New Roman"/>
          <w:i/>
          <w:szCs w:val="28"/>
        </w:rPr>
        <w:t xml:space="preserve">Căn cứ Luật Ban hành văn bản quy phạm pháp luật ngày </w:t>
      </w:r>
      <w:r w:rsidRPr="00B70E62">
        <w:rPr>
          <w:rFonts w:ascii="Times New Roman" w:hAnsi="Times New Roman"/>
          <w:i/>
          <w:szCs w:val="28"/>
          <w:lang w:val="en-US"/>
        </w:rPr>
        <w:t>22</w:t>
      </w:r>
      <w:r w:rsidR="00093916">
        <w:rPr>
          <w:rFonts w:ascii="Times New Roman" w:hAnsi="Times New Roman"/>
          <w:i/>
          <w:szCs w:val="28"/>
          <w:lang w:val="en-US"/>
        </w:rPr>
        <w:t xml:space="preserve"> tháng </w:t>
      </w:r>
      <w:r w:rsidRPr="00B70E62">
        <w:rPr>
          <w:rFonts w:ascii="Times New Roman" w:hAnsi="Times New Roman"/>
          <w:i/>
          <w:szCs w:val="28"/>
          <w:lang w:val="en-US"/>
        </w:rPr>
        <w:t>6</w:t>
      </w:r>
      <w:r w:rsidR="00093916">
        <w:rPr>
          <w:rFonts w:ascii="Times New Roman" w:hAnsi="Times New Roman"/>
          <w:i/>
          <w:szCs w:val="28"/>
          <w:lang w:val="en-US"/>
        </w:rPr>
        <w:t xml:space="preserve"> năm </w:t>
      </w:r>
      <w:r w:rsidRPr="00B70E62">
        <w:rPr>
          <w:rFonts w:ascii="Times New Roman" w:hAnsi="Times New Roman"/>
          <w:i/>
          <w:szCs w:val="28"/>
          <w:lang w:val="en-US"/>
        </w:rPr>
        <w:t>2015</w:t>
      </w:r>
      <w:r w:rsidRPr="00B70E62">
        <w:rPr>
          <w:rFonts w:ascii="Times New Roman" w:hAnsi="Times New Roman"/>
          <w:i/>
          <w:szCs w:val="28"/>
        </w:rPr>
        <w:t>;</w:t>
      </w:r>
    </w:p>
    <w:p w:rsidR="00CC0F87" w:rsidRPr="00B70E62" w:rsidRDefault="00CC0F87" w:rsidP="00116EBD">
      <w:pPr>
        <w:spacing w:before="120" w:after="120"/>
        <w:ind w:right="85" w:firstLine="720"/>
        <w:jc w:val="both"/>
        <w:rPr>
          <w:i/>
          <w:sz w:val="28"/>
          <w:szCs w:val="28"/>
          <w:lang w:val="da-DK"/>
        </w:rPr>
      </w:pPr>
      <w:r w:rsidRPr="00B70E62">
        <w:rPr>
          <w:bCs/>
          <w:i/>
          <w:sz w:val="28"/>
          <w:szCs w:val="28"/>
          <w:lang w:val="sv-SE"/>
        </w:rPr>
        <w:t>Căn cứ</w:t>
      </w:r>
      <w:r w:rsidRPr="00B70E62">
        <w:rPr>
          <w:i/>
          <w:sz w:val="28"/>
          <w:szCs w:val="28"/>
          <w:lang w:val="da-DK"/>
        </w:rPr>
        <w:t xml:space="preserve"> Luật Quy hoạch đô thị </w:t>
      </w:r>
      <w:r w:rsidRPr="00B70E62">
        <w:rPr>
          <w:i/>
          <w:spacing w:val="-6"/>
          <w:sz w:val="28"/>
          <w:szCs w:val="28"/>
        </w:rPr>
        <w:t>ngày 17</w:t>
      </w:r>
      <w:r w:rsidR="00093916">
        <w:rPr>
          <w:i/>
          <w:spacing w:val="-6"/>
          <w:sz w:val="28"/>
          <w:szCs w:val="28"/>
        </w:rPr>
        <w:t xml:space="preserve"> tháng </w:t>
      </w:r>
      <w:r w:rsidRPr="00B70E62">
        <w:rPr>
          <w:i/>
          <w:spacing w:val="-6"/>
          <w:sz w:val="28"/>
          <w:szCs w:val="28"/>
        </w:rPr>
        <w:t>6</w:t>
      </w:r>
      <w:r w:rsidR="00093916">
        <w:rPr>
          <w:i/>
          <w:spacing w:val="-6"/>
          <w:sz w:val="28"/>
          <w:szCs w:val="28"/>
        </w:rPr>
        <w:t xml:space="preserve"> năm </w:t>
      </w:r>
      <w:r w:rsidRPr="00B70E62">
        <w:rPr>
          <w:i/>
          <w:spacing w:val="-6"/>
          <w:sz w:val="28"/>
          <w:szCs w:val="28"/>
        </w:rPr>
        <w:t>2009</w:t>
      </w:r>
      <w:r w:rsidRPr="00B70E62">
        <w:rPr>
          <w:i/>
          <w:sz w:val="28"/>
          <w:szCs w:val="28"/>
          <w:lang w:val="da-DK"/>
        </w:rPr>
        <w:t>;</w:t>
      </w:r>
    </w:p>
    <w:p w:rsidR="0038211B" w:rsidRPr="00B70E62" w:rsidRDefault="00CC0F87" w:rsidP="0038211B">
      <w:pPr>
        <w:spacing w:before="120" w:after="120"/>
        <w:ind w:firstLine="710"/>
        <w:jc w:val="both"/>
        <w:rPr>
          <w:i/>
          <w:sz w:val="28"/>
          <w:szCs w:val="28"/>
        </w:rPr>
      </w:pPr>
      <w:r w:rsidRPr="00B70E62">
        <w:rPr>
          <w:bCs/>
          <w:i/>
          <w:sz w:val="28"/>
          <w:szCs w:val="28"/>
          <w:lang w:val="sv-SE"/>
        </w:rPr>
        <w:t>Căn cứ</w:t>
      </w:r>
      <w:r w:rsidRPr="00B70E62">
        <w:rPr>
          <w:i/>
          <w:sz w:val="28"/>
          <w:szCs w:val="28"/>
          <w:lang w:val="da-DK"/>
        </w:rPr>
        <w:t xml:space="preserve"> </w:t>
      </w:r>
      <w:r w:rsidR="0038211B" w:rsidRPr="00B70E62">
        <w:rPr>
          <w:i/>
          <w:sz w:val="28"/>
          <w:szCs w:val="28"/>
        </w:rPr>
        <w:t>Luật Xây dựng số 50/2014/QH13, đã được sửa đổi, bổ sung bởi Luật số 03/2016/QH14, Luật số 35/2018/QH14, Luật số 62/2020/QH14;</w:t>
      </w:r>
    </w:p>
    <w:p w:rsidR="0015414A" w:rsidRPr="00B70E62" w:rsidRDefault="0015414A" w:rsidP="00B70E62">
      <w:pPr>
        <w:shd w:val="clear" w:color="auto" w:fill="FFFFFF" w:themeFill="background1"/>
        <w:spacing w:before="120" w:after="120"/>
        <w:ind w:firstLine="710"/>
        <w:jc w:val="both"/>
        <w:rPr>
          <w:i/>
          <w:sz w:val="28"/>
          <w:szCs w:val="28"/>
          <w:lang w:val="da-DK"/>
        </w:rPr>
      </w:pPr>
      <w:r w:rsidRPr="00B70E62">
        <w:rPr>
          <w:i/>
          <w:sz w:val="28"/>
          <w:szCs w:val="28"/>
          <w:lang w:val="da-DK"/>
        </w:rPr>
        <w:t>Căn cứ Luật Kiến trúc số 40/2019/QH14 ngày 01</w:t>
      </w:r>
      <w:r w:rsidR="00093916">
        <w:rPr>
          <w:i/>
          <w:sz w:val="28"/>
          <w:szCs w:val="28"/>
          <w:lang w:val="da-DK"/>
        </w:rPr>
        <w:t xml:space="preserve"> tháng </w:t>
      </w:r>
      <w:r w:rsidRPr="00B70E62">
        <w:rPr>
          <w:i/>
          <w:sz w:val="28"/>
          <w:szCs w:val="28"/>
          <w:lang w:val="da-DK"/>
        </w:rPr>
        <w:t>7</w:t>
      </w:r>
      <w:r w:rsidR="00093916">
        <w:rPr>
          <w:i/>
          <w:sz w:val="28"/>
          <w:szCs w:val="28"/>
          <w:lang w:val="da-DK"/>
        </w:rPr>
        <w:t xml:space="preserve"> năm </w:t>
      </w:r>
      <w:r w:rsidRPr="00B70E62">
        <w:rPr>
          <w:i/>
          <w:sz w:val="28"/>
          <w:szCs w:val="28"/>
          <w:lang w:val="da-DK"/>
        </w:rPr>
        <w:t>2020;</w:t>
      </w:r>
    </w:p>
    <w:p w:rsidR="008122F7" w:rsidRPr="00B70E62" w:rsidRDefault="008122F7" w:rsidP="00B70E62">
      <w:pPr>
        <w:shd w:val="clear" w:color="auto" w:fill="FFFFFF" w:themeFill="background1"/>
        <w:spacing w:before="120" w:after="120"/>
        <w:ind w:firstLine="710"/>
        <w:jc w:val="both"/>
        <w:rPr>
          <w:i/>
          <w:sz w:val="28"/>
          <w:szCs w:val="28"/>
          <w:lang w:val="da-DK"/>
        </w:rPr>
      </w:pPr>
      <w:r w:rsidRPr="00B70E62">
        <w:rPr>
          <w:bCs/>
          <w:i/>
          <w:sz w:val="28"/>
          <w:szCs w:val="28"/>
          <w:lang w:val="sv-SE"/>
        </w:rPr>
        <w:t>Căn cứ</w:t>
      </w:r>
      <w:r w:rsidRPr="00B70E62">
        <w:rPr>
          <w:i/>
          <w:sz w:val="28"/>
          <w:szCs w:val="28"/>
          <w:lang w:val="da-DK"/>
        </w:rPr>
        <w:t xml:space="preserve"> Luật số 35/2018/QH14 ngày 20</w:t>
      </w:r>
      <w:r w:rsidR="003D5F61">
        <w:rPr>
          <w:i/>
          <w:sz w:val="28"/>
          <w:szCs w:val="28"/>
          <w:lang w:val="da-DK"/>
        </w:rPr>
        <w:t xml:space="preserve"> tháng </w:t>
      </w:r>
      <w:r w:rsidRPr="00B70E62">
        <w:rPr>
          <w:i/>
          <w:sz w:val="28"/>
          <w:szCs w:val="28"/>
          <w:lang w:val="da-DK"/>
        </w:rPr>
        <w:t>11</w:t>
      </w:r>
      <w:r w:rsidR="003D5F61">
        <w:rPr>
          <w:i/>
          <w:sz w:val="28"/>
          <w:szCs w:val="28"/>
          <w:lang w:val="da-DK"/>
        </w:rPr>
        <w:t xml:space="preserve"> năm </w:t>
      </w:r>
      <w:r w:rsidRPr="00B70E62">
        <w:rPr>
          <w:i/>
          <w:sz w:val="28"/>
          <w:szCs w:val="28"/>
          <w:lang w:val="da-DK"/>
        </w:rPr>
        <w:t>2018</w:t>
      </w:r>
      <w:r w:rsidR="00822A2A" w:rsidRPr="00B70E62">
        <w:rPr>
          <w:i/>
          <w:sz w:val="28"/>
          <w:szCs w:val="28"/>
          <w:lang w:val="da-DK"/>
        </w:rPr>
        <w:t xml:space="preserve"> </w:t>
      </w:r>
      <w:r w:rsidR="008157BC" w:rsidRPr="00B70E62">
        <w:rPr>
          <w:i/>
          <w:sz w:val="28"/>
          <w:szCs w:val="28"/>
          <w:lang w:val="da-DK"/>
        </w:rPr>
        <w:t xml:space="preserve">về </w:t>
      </w:r>
      <w:r w:rsidR="00822A2A" w:rsidRPr="00B70E62">
        <w:rPr>
          <w:i/>
          <w:sz w:val="28"/>
          <w:szCs w:val="28"/>
          <w:lang w:val="da-DK"/>
        </w:rPr>
        <w:t xml:space="preserve">sửa đổi, bổ sung một số điều của 37 </w:t>
      </w:r>
      <w:r w:rsidR="008157BC" w:rsidRPr="00B70E62">
        <w:rPr>
          <w:i/>
          <w:sz w:val="28"/>
          <w:szCs w:val="28"/>
          <w:lang w:val="da-DK"/>
        </w:rPr>
        <w:t xml:space="preserve">Luật </w:t>
      </w:r>
      <w:r w:rsidR="00822A2A" w:rsidRPr="00B70E62">
        <w:rPr>
          <w:i/>
          <w:sz w:val="28"/>
          <w:szCs w:val="28"/>
          <w:lang w:val="da-DK"/>
        </w:rPr>
        <w:t>có liên quan đến quy hoạch</w:t>
      </w:r>
      <w:r w:rsidRPr="00B70E62">
        <w:rPr>
          <w:i/>
          <w:sz w:val="28"/>
          <w:szCs w:val="28"/>
          <w:lang w:val="da-DK"/>
        </w:rPr>
        <w:t>;</w:t>
      </w:r>
    </w:p>
    <w:p w:rsidR="00CC0F87" w:rsidRPr="00B70E62" w:rsidRDefault="00CC0F87" w:rsidP="00B70E62">
      <w:pPr>
        <w:pStyle w:val="BodyTextIndent3"/>
        <w:shd w:val="clear" w:color="auto" w:fill="FFFFFF" w:themeFill="background1"/>
        <w:spacing w:before="120" w:after="120"/>
        <w:ind w:left="0" w:firstLine="720"/>
        <w:jc w:val="both"/>
        <w:rPr>
          <w:rFonts w:ascii="Times New Roman" w:hAnsi="Times New Roman"/>
          <w:i/>
          <w:szCs w:val="28"/>
          <w:lang w:val="en-US"/>
        </w:rPr>
      </w:pPr>
      <w:r w:rsidRPr="00B70E62">
        <w:rPr>
          <w:rFonts w:ascii="Times New Roman" w:hAnsi="Times New Roman"/>
          <w:i/>
          <w:szCs w:val="28"/>
        </w:rPr>
        <w:t>Căn cứ Nghị định số 37/2010/NĐ-CP ngày 07</w:t>
      </w:r>
      <w:r w:rsidR="00093916">
        <w:rPr>
          <w:rFonts w:ascii="Times New Roman" w:hAnsi="Times New Roman"/>
          <w:i/>
          <w:szCs w:val="28"/>
          <w:lang w:val="en-US"/>
        </w:rPr>
        <w:t xml:space="preserve"> tháng </w:t>
      </w:r>
      <w:r w:rsidRPr="00B70E62">
        <w:rPr>
          <w:rFonts w:ascii="Times New Roman" w:hAnsi="Times New Roman"/>
          <w:i/>
          <w:szCs w:val="28"/>
        </w:rPr>
        <w:t>4</w:t>
      </w:r>
      <w:r w:rsidR="00093916">
        <w:rPr>
          <w:rFonts w:ascii="Times New Roman" w:hAnsi="Times New Roman"/>
          <w:i/>
          <w:szCs w:val="28"/>
          <w:lang w:val="en-US"/>
        </w:rPr>
        <w:t xml:space="preserve"> năm </w:t>
      </w:r>
      <w:r w:rsidRPr="00B70E62">
        <w:rPr>
          <w:rFonts w:ascii="Times New Roman" w:hAnsi="Times New Roman"/>
          <w:i/>
          <w:szCs w:val="28"/>
        </w:rPr>
        <w:t>2010 của Chính phủ về lập, thẩm định, phê duyệt và quản lý quy hoạch đô thị;</w:t>
      </w:r>
    </w:p>
    <w:p w:rsidR="00B1749D" w:rsidRPr="00B70E62" w:rsidRDefault="00B1749D" w:rsidP="00B70E62">
      <w:pPr>
        <w:shd w:val="clear" w:color="auto" w:fill="FFFFFF" w:themeFill="background1"/>
        <w:spacing w:before="120" w:after="120"/>
        <w:ind w:firstLine="720"/>
        <w:jc w:val="both"/>
        <w:rPr>
          <w:i/>
          <w:spacing w:val="-6"/>
          <w:sz w:val="28"/>
          <w:szCs w:val="28"/>
        </w:rPr>
      </w:pPr>
      <w:r w:rsidRPr="00B70E62">
        <w:rPr>
          <w:i/>
          <w:sz w:val="28"/>
          <w:szCs w:val="28"/>
        </w:rPr>
        <w:t xml:space="preserve">Căn cứ </w:t>
      </w:r>
      <w:r w:rsidRPr="00B70E62">
        <w:rPr>
          <w:i/>
          <w:spacing w:val="-6"/>
          <w:sz w:val="28"/>
          <w:szCs w:val="28"/>
        </w:rPr>
        <w:t>Nghị định số 44/2015/NĐ-CP ngày 06</w:t>
      </w:r>
      <w:r w:rsidR="00093916">
        <w:rPr>
          <w:i/>
          <w:spacing w:val="-6"/>
          <w:sz w:val="28"/>
          <w:szCs w:val="28"/>
        </w:rPr>
        <w:t xml:space="preserve"> tháng </w:t>
      </w:r>
      <w:r w:rsidRPr="00B70E62">
        <w:rPr>
          <w:i/>
          <w:spacing w:val="-6"/>
          <w:sz w:val="28"/>
          <w:szCs w:val="28"/>
        </w:rPr>
        <w:t>5</w:t>
      </w:r>
      <w:r w:rsidR="00093916">
        <w:rPr>
          <w:i/>
          <w:spacing w:val="-6"/>
          <w:sz w:val="28"/>
          <w:szCs w:val="28"/>
        </w:rPr>
        <w:t xml:space="preserve"> năm </w:t>
      </w:r>
      <w:r w:rsidRPr="00B70E62">
        <w:rPr>
          <w:i/>
          <w:spacing w:val="-6"/>
          <w:sz w:val="28"/>
          <w:szCs w:val="28"/>
        </w:rPr>
        <w:t>2015 của Chính phủ quy định một số nội dung về quy hoạch xây dựng;</w:t>
      </w:r>
    </w:p>
    <w:p w:rsidR="003535A2" w:rsidRPr="00B70E62" w:rsidRDefault="003535A2" w:rsidP="00B70E62">
      <w:pPr>
        <w:shd w:val="clear" w:color="auto" w:fill="FFFFFF" w:themeFill="background1"/>
        <w:spacing w:before="120"/>
        <w:ind w:firstLine="720"/>
        <w:jc w:val="both"/>
        <w:rPr>
          <w:i/>
          <w:sz w:val="28"/>
          <w:szCs w:val="28"/>
          <w:lang w:val="da-DK"/>
        </w:rPr>
      </w:pPr>
      <w:r w:rsidRPr="00B70E62">
        <w:rPr>
          <w:bCs/>
          <w:i/>
          <w:sz w:val="28"/>
          <w:szCs w:val="28"/>
          <w:lang w:val="sv-SE"/>
        </w:rPr>
        <w:t>Căn cứ</w:t>
      </w:r>
      <w:r w:rsidRPr="00B70E62">
        <w:rPr>
          <w:i/>
          <w:sz w:val="28"/>
          <w:szCs w:val="28"/>
          <w:lang w:val="da-DK"/>
        </w:rPr>
        <w:t xml:space="preserve"> Nghị định 72/2019/NĐ-CP ngày 30</w:t>
      </w:r>
      <w:r w:rsidR="00093916">
        <w:rPr>
          <w:i/>
          <w:sz w:val="28"/>
          <w:szCs w:val="28"/>
          <w:lang w:val="da-DK"/>
        </w:rPr>
        <w:t xml:space="preserve"> tháng </w:t>
      </w:r>
      <w:r w:rsidRPr="00B70E62">
        <w:rPr>
          <w:i/>
          <w:sz w:val="28"/>
          <w:szCs w:val="28"/>
          <w:lang w:val="da-DK"/>
        </w:rPr>
        <w:t>8</w:t>
      </w:r>
      <w:r w:rsidR="00093916">
        <w:rPr>
          <w:i/>
          <w:sz w:val="28"/>
          <w:szCs w:val="28"/>
          <w:lang w:val="da-DK"/>
        </w:rPr>
        <w:t xml:space="preserve"> năm </w:t>
      </w:r>
      <w:r w:rsidRPr="00B70E62">
        <w:rPr>
          <w:i/>
          <w:sz w:val="28"/>
          <w:szCs w:val="28"/>
          <w:lang w:val="da-DK"/>
        </w:rPr>
        <w:t>2019 của Chính phủ sửa đổi, bổ sung một số điều của Nghị định số </w:t>
      </w:r>
      <w:hyperlink r:id="rId9" w:tgtFrame="_blank" w:tooltip="Nghị định 37/2010/NĐ-CP" w:history="1">
        <w:r w:rsidRPr="00B70E62">
          <w:rPr>
            <w:i/>
            <w:sz w:val="28"/>
            <w:szCs w:val="28"/>
            <w:lang w:val="da-DK"/>
          </w:rPr>
          <w:t>37/2010/NĐ-C</w:t>
        </w:r>
      </w:hyperlink>
      <w:r w:rsidRPr="00B70E62">
        <w:rPr>
          <w:i/>
          <w:sz w:val="28"/>
          <w:szCs w:val="28"/>
          <w:lang w:val="da-DK"/>
        </w:rPr>
        <w:t>P ngày 07</w:t>
      </w:r>
      <w:r w:rsidR="00093916">
        <w:rPr>
          <w:i/>
          <w:sz w:val="28"/>
          <w:szCs w:val="28"/>
          <w:lang w:val="da-DK"/>
        </w:rPr>
        <w:t xml:space="preserve"> tháng </w:t>
      </w:r>
      <w:r w:rsidRPr="00B70E62">
        <w:rPr>
          <w:i/>
          <w:sz w:val="28"/>
          <w:szCs w:val="28"/>
          <w:lang w:val="da-DK"/>
        </w:rPr>
        <w:t>4</w:t>
      </w:r>
      <w:r w:rsidR="00093916">
        <w:rPr>
          <w:i/>
          <w:sz w:val="28"/>
          <w:szCs w:val="28"/>
          <w:lang w:val="da-DK"/>
        </w:rPr>
        <w:t xml:space="preserve"> năm </w:t>
      </w:r>
      <w:r w:rsidRPr="00B70E62">
        <w:rPr>
          <w:i/>
          <w:sz w:val="28"/>
          <w:szCs w:val="28"/>
          <w:lang w:val="da-DK"/>
        </w:rPr>
        <w:t>2010 về lập, thẩm định, phê duyệt và quản lý quy hoạch đô thị và Nghị định số </w:t>
      </w:r>
      <w:hyperlink r:id="rId10" w:tgtFrame="_blank" w:tooltip="Nghị định 44/2015/NĐ-CP" w:history="1">
        <w:r w:rsidRPr="00B70E62">
          <w:rPr>
            <w:i/>
            <w:sz w:val="28"/>
            <w:szCs w:val="28"/>
            <w:lang w:val="da-DK"/>
          </w:rPr>
          <w:t>44/2015/</w:t>
        </w:r>
      </w:hyperlink>
      <w:r w:rsidRPr="00B70E62">
        <w:rPr>
          <w:i/>
          <w:sz w:val="28"/>
          <w:szCs w:val="28"/>
          <w:lang w:val="da-DK"/>
        </w:rPr>
        <w:t>NĐ-CP ngày 06</w:t>
      </w:r>
      <w:r w:rsidR="00093916">
        <w:rPr>
          <w:i/>
          <w:sz w:val="28"/>
          <w:szCs w:val="28"/>
          <w:lang w:val="da-DK"/>
        </w:rPr>
        <w:t xml:space="preserve"> tháng </w:t>
      </w:r>
      <w:r w:rsidRPr="00B70E62">
        <w:rPr>
          <w:i/>
          <w:sz w:val="28"/>
          <w:szCs w:val="28"/>
          <w:lang w:val="da-DK"/>
        </w:rPr>
        <w:t>5</w:t>
      </w:r>
      <w:r w:rsidR="00093916">
        <w:rPr>
          <w:i/>
          <w:sz w:val="28"/>
          <w:szCs w:val="28"/>
          <w:lang w:val="da-DK"/>
        </w:rPr>
        <w:t xml:space="preserve"> năm </w:t>
      </w:r>
      <w:r w:rsidRPr="00B70E62">
        <w:rPr>
          <w:i/>
          <w:sz w:val="28"/>
          <w:szCs w:val="28"/>
          <w:lang w:val="da-DK"/>
        </w:rPr>
        <w:t>2015 quy định chi tiết một số nội dung về quy hoạch xây dựng;</w:t>
      </w:r>
    </w:p>
    <w:p w:rsidR="00751049" w:rsidRPr="00B70E62" w:rsidRDefault="00B065B6" w:rsidP="00B70E62">
      <w:pPr>
        <w:shd w:val="clear" w:color="auto" w:fill="FFFFFF" w:themeFill="background1"/>
        <w:spacing w:before="120"/>
        <w:ind w:firstLine="720"/>
        <w:jc w:val="both"/>
        <w:rPr>
          <w:i/>
          <w:sz w:val="28"/>
          <w:szCs w:val="28"/>
          <w:lang w:val="da-DK"/>
        </w:rPr>
      </w:pPr>
      <w:r w:rsidRPr="00B70E62">
        <w:rPr>
          <w:bCs/>
          <w:i/>
          <w:sz w:val="28"/>
          <w:szCs w:val="28"/>
          <w:lang w:val="sv-SE"/>
        </w:rPr>
        <w:t>Căn cứ</w:t>
      </w:r>
      <w:r w:rsidRPr="00B70E62">
        <w:rPr>
          <w:i/>
          <w:sz w:val="28"/>
          <w:szCs w:val="28"/>
          <w:lang w:val="da-DK"/>
        </w:rPr>
        <w:t xml:space="preserve"> </w:t>
      </w:r>
      <w:r w:rsidR="00751049" w:rsidRPr="00B70E62">
        <w:rPr>
          <w:i/>
          <w:sz w:val="28"/>
          <w:szCs w:val="28"/>
          <w:lang w:val="da-DK"/>
        </w:rPr>
        <w:t xml:space="preserve">Nghị định số 85/2020/NĐ-CP </w:t>
      </w:r>
      <w:r w:rsidR="00093916" w:rsidRPr="00B70E62">
        <w:rPr>
          <w:i/>
          <w:sz w:val="28"/>
          <w:szCs w:val="28"/>
          <w:lang w:val="da-DK"/>
        </w:rPr>
        <w:t xml:space="preserve">ngày </w:t>
      </w:r>
      <w:r w:rsidR="00093916">
        <w:rPr>
          <w:i/>
          <w:sz w:val="28"/>
          <w:szCs w:val="28"/>
          <w:lang w:val="da-DK"/>
        </w:rPr>
        <w:t xml:space="preserve">17 tháng 7 năm </w:t>
      </w:r>
      <w:r w:rsidR="00093916" w:rsidRPr="00B70E62">
        <w:rPr>
          <w:i/>
          <w:sz w:val="28"/>
          <w:szCs w:val="28"/>
          <w:lang w:val="da-DK"/>
        </w:rPr>
        <w:t>20</w:t>
      </w:r>
      <w:r w:rsidR="00093916">
        <w:rPr>
          <w:i/>
          <w:sz w:val="28"/>
          <w:szCs w:val="28"/>
          <w:lang w:val="da-DK"/>
        </w:rPr>
        <w:t>20</w:t>
      </w:r>
      <w:r w:rsidR="00093916" w:rsidRPr="00B70E62">
        <w:rPr>
          <w:i/>
          <w:sz w:val="28"/>
          <w:szCs w:val="28"/>
          <w:lang w:val="da-DK"/>
        </w:rPr>
        <w:t xml:space="preserve"> </w:t>
      </w:r>
      <w:r w:rsidR="00751049" w:rsidRPr="00B70E62">
        <w:rPr>
          <w:i/>
          <w:sz w:val="28"/>
          <w:szCs w:val="28"/>
          <w:lang w:val="da-DK"/>
        </w:rPr>
        <w:t>của Chính phủ quy định chi tiết một số điều của Luật Kiến trúc;</w:t>
      </w:r>
    </w:p>
    <w:p w:rsidR="00CC0F87" w:rsidRPr="00B70E62" w:rsidRDefault="00CC0F87" w:rsidP="00116EBD">
      <w:pPr>
        <w:spacing w:before="120" w:after="120"/>
        <w:ind w:firstLine="720"/>
        <w:jc w:val="both"/>
        <w:rPr>
          <w:i/>
          <w:sz w:val="28"/>
          <w:szCs w:val="28"/>
        </w:rPr>
      </w:pPr>
      <w:r w:rsidRPr="00B70E62">
        <w:rPr>
          <w:i/>
          <w:sz w:val="28"/>
          <w:szCs w:val="28"/>
        </w:rPr>
        <w:t xml:space="preserve">Căn cứ Nghị định số 72/2012/NĐ-CP ngày </w:t>
      </w:r>
      <w:r w:rsidR="00093916" w:rsidRPr="00B70E62">
        <w:rPr>
          <w:i/>
          <w:sz w:val="28"/>
          <w:szCs w:val="28"/>
          <w:lang w:val="da-DK"/>
        </w:rPr>
        <w:t xml:space="preserve">ngày </w:t>
      </w:r>
      <w:r w:rsidR="00093916">
        <w:rPr>
          <w:i/>
          <w:sz w:val="28"/>
          <w:szCs w:val="28"/>
          <w:lang w:val="da-DK"/>
        </w:rPr>
        <w:t xml:space="preserve">24 tháng 9 năm </w:t>
      </w:r>
      <w:r w:rsidR="00093916" w:rsidRPr="00B70E62">
        <w:rPr>
          <w:i/>
          <w:sz w:val="28"/>
          <w:szCs w:val="28"/>
          <w:lang w:val="da-DK"/>
        </w:rPr>
        <w:t>201</w:t>
      </w:r>
      <w:r w:rsidR="00093916">
        <w:rPr>
          <w:i/>
          <w:sz w:val="28"/>
          <w:szCs w:val="28"/>
          <w:lang w:val="da-DK"/>
        </w:rPr>
        <w:t>2</w:t>
      </w:r>
      <w:r w:rsidR="00093916" w:rsidRPr="00B70E62">
        <w:rPr>
          <w:i/>
          <w:sz w:val="28"/>
          <w:szCs w:val="28"/>
          <w:lang w:val="da-DK"/>
        </w:rPr>
        <w:t xml:space="preserve"> </w:t>
      </w:r>
      <w:r w:rsidRPr="00B70E62">
        <w:rPr>
          <w:i/>
          <w:sz w:val="28"/>
          <w:szCs w:val="28"/>
        </w:rPr>
        <w:t>của Chính phủ về quản lý và sử dụng chung công trình hạ tầng kỹ thuật;</w:t>
      </w:r>
    </w:p>
    <w:p w:rsidR="00CC0F87" w:rsidRPr="00B70E62" w:rsidRDefault="00CC0F87" w:rsidP="00116EBD">
      <w:pPr>
        <w:spacing w:before="120" w:after="120"/>
        <w:ind w:firstLine="720"/>
        <w:jc w:val="both"/>
        <w:rPr>
          <w:i/>
          <w:sz w:val="28"/>
          <w:szCs w:val="28"/>
        </w:rPr>
      </w:pPr>
      <w:r w:rsidRPr="00B70E62">
        <w:rPr>
          <w:i/>
          <w:sz w:val="28"/>
          <w:szCs w:val="28"/>
        </w:rPr>
        <w:t xml:space="preserve">Căn cứ </w:t>
      </w:r>
      <w:hyperlink r:id="rId11" w:history="1">
        <w:r w:rsidRPr="00B70E62">
          <w:rPr>
            <w:rStyle w:val="Hyperlink"/>
            <w:i/>
            <w:color w:val="auto"/>
            <w:sz w:val="28"/>
            <w:szCs w:val="28"/>
            <w:u w:val="none"/>
          </w:rPr>
          <w:t xml:space="preserve">Nghị định số 11/2013/NĐ-CP </w:t>
        </w:r>
        <w:r w:rsidR="00093916" w:rsidRPr="00B70E62">
          <w:rPr>
            <w:i/>
            <w:sz w:val="28"/>
            <w:szCs w:val="28"/>
            <w:lang w:val="da-DK"/>
          </w:rPr>
          <w:t xml:space="preserve">ngày </w:t>
        </w:r>
        <w:r w:rsidR="00093916">
          <w:rPr>
            <w:i/>
            <w:sz w:val="28"/>
            <w:szCs w:val="28"/>
            <w:lang w:val="da-DK"/>
          </w:rPr>
          <w:t xml:space="preserve">14 tháng 01 năm </w:t>
        </w:r>
        <w:r w:rsidR="00093916" w:rsidRPr="00B70E62">
          <w:rPr>
            <w:i/>
            <w:sz w:val="28"/>
            <w:szCs w:val="28"/>
            <w:lang w:val="da-DK"/>
          </w:rPr>
          <w:t>201</w:t>
        </w:r>
        <w:r w:rsidR="00093916">
          <w:rPr>
            <w:i/>
            <w:sz w:val="28"/>
            <w:szCs w:val="28"/>
            <w:lang w:val="da-DK"/>
          </w:rPr>
          <w:t>3</w:t>
        </w:r>
        <w:r w:rsidR="00093916" w:rsidRPr="00B70E62">
          <w:rPr>
            <w:i/>
            <w:sz w:val="28"/>
            <w:szCs w:val="28"/>
            <w:lang w:val="da-DK"/>
          </w:rPr>
          <w:t xml:space="preserve"> </w:t>
        </w:r>
        <w:r w:rsidRPr="00B70E62">
          <w:rPr>
            <w:rStyle w:val="Hyperlink"/>
            <w:i/>
            <w:color w:val="auto"/>
            <w:sz w:val="28"/>
            <w:szCs w:val="28"/>
            <w:u w:val="none"/>
          </w:rPr>
          <w:t xml:space="preserve"> của Chính phủ về quản lý đầu tư phát triển đô thị</w:t>
        </w:r>
      </w:hyperlink>
      <w:r w:rsidRPr="00B70E62">
        <w:rPr>
          <w:i/>
          <w:sz w:val="28"/>
          <w:szCs w:val="28"/>
        </w:rPr>
        <w:t>;</w:t>
      </w:r>
    </w:p>
    <w:p w:rsidR="00782625" w:rsidRPr="00B70E62" w:rsidRDefault="00782625" w:rsidP="00116EBD">
      <w:pPr>
        <w:spacing w:before="120" w:after="120"/>
        <w:ind w:firstLine="720"/>
        <w:jc w:val="both"/>
        <w:rPr>
          <w:i/>
          <w:sz w:val="28"/>
          <w:szCs w:val="28"/>
        </w:rPr>
      </w:pPr>
      <w:r w:rsidRPr="00B70E62">
        <w:rPr>
          <w:i/>
          <w:sz w:val="28"/>
          <w:szCs w:val="28"/>
        </w:rPr>
        <w:t xml:space="preserve">Căn cứ </w:t>
      </w:r>
      <w:r w:rsidRPr="00B70E62">
        <w:rPr>
          <w:i/>
          <w:sz w:val="28"/>
          <w:szCs w:val="28"/>
          <w:shd w:val="clear" w:color="auto" w:fill="FFFFFF"/>
        </w:rPr>
        <w:t xml:space="preserve">Nghị định số 23/2016/NĐ-CP </w:t>
      </w:r>
      <w:r w:rsidR="00093916" w:rsidRPr="00B70E62">
        <w:rPr>
          <w:i/>
          <w:sz w:val="28"/>
          <w:szCs w:val="28"/>
          <w:lang w:val="da-DK"/>
        </w:rPr>
        <w:t>ngày 0</w:t>
      </w:r>
      <w:r w:rsidR="00093916">
        <w:rPr>
          <w:i/>
          <w:sz w:val="28"/>
          <w:szCs w:val="28"/>
          <w:lang w:val="da-DK"/>
        </w:rPr>
        <w:t xml:space="preserve">5 tháng 4 năm </w:t>
      </w:r>
      <w:r w:rsidR="00093916" w:rsidRPr="00B70E62">
        <w:rPr>
          <w:i/>
          <w:sz w:val="28"/>
          <w:szCs w:val="28"/>
          <w:lang w:val="da-DK"/>
        </w:rPr>
        <w:t>201</w:t>
      </w:r>
      <w:r w:rsidR="00093916">
        <w:rPr>
          <w:i/>
          <w:sz w:val="28"/>
          <w:szCs w:val="28"/>
          <w:lang w:val="da-DK"/>
        </w:rPr>
        <w:t>6</w:t>
      </w:r>
      <w:r w:rsidR="00093916" w:rsidRPr="00B70E62">
        <w:rPr>
          <w:i/>
          <w:sz w:val="28"/>
          <w:szCs w:val="28"/>
          <w:lang w:val="da-DK"/>
        </w:rPr>
        <w:t xml:space="preserve"> </w:t>
      </w:r>
      <w:r w:rsidRPr="00B70E62">
        <w:rPr>
          <w:i/>
          <w:sz w:val="28"/>
          <w:szCs w:val="28"/>
          <w:shd w:val="clear" w:color="auto" w:fill="FFFFFF"/>
        </w:rPr>
        <w:t xml:space="preserve"> của Chính phủ về xây dựng, quản lý, sử dụng nghĩa trang và cơ sở hỏa táng;</w:t>
      </w:r>
    </w:p>
    <w:p w:rsidR="00E74ADA" w:rsidRPr="00B70E62" w:rsidRDefault="00E74ADA" w:rsidP="00E74ADA">
      <w:pPr>
        <w:spacing w:before="120" w:after="120"/>
        <w:ind w:firstLine="720"/>
        <w:jc w:val="both"/>
        <w:rPr>
          <w:i/>
          <w:spacing w:val="-6"/>
          <w:sz w:val="28"/>
          <w:szCs w:val="28"/>
        </w:rPr>
      </w:pPr>
      <w:r w:rsidRPr="00B70E62">
        <w:rPr>
          <w:i/>
          <w:sz w:val="28"/>
          <w:szCs w:val="28"/>
        </w:rPr>
        <w:lastRenderedPageBreak/>
        <w:t xml:space="preserve">Căn cứ Nghị định số 06/2021/NĐ-CP </w:t>
      </w:r>
      <w:r w:rsidR="00093916" w:rsidRPr="00B70E62">
        <w:rPr>
          <w:i/>
          <w:sz w:val="28"/>
          <w:szCs w:val="28"/>
          <w:lang w:val="da-DK"/>
        </w:rPr>
        <w:t xml:space="preserve">ngày </w:t>
      </w:r>
      <w:r w:rsidR="00093916">
        <w:rPr>
          <w:i/>
          <w:sz w:val="28"/>
          <w:szCs w:val="28"/>
          <w:lang w:val="da-DK"/>
        </w:rPr>
        <w:t>2</w:t>
      </w:r>
      <w:r w:rsidR="00093916" w:rsidRPr="00B70E62">
        <w:rPr>
          <w:i/>
          <w:sz w:val="28"/>
          <w:szCs w:val="28"/>
          <w:lang w:val="da-DK"/>
        </w:rPr>
        <w:t>6</w:t>
      </w:r>
      <w:r w:rsidR="00093916">
        <w:rPr>
          <w:i/>
          <w:sz w:val="28"/>
          <w:szCs w:val="28"/>
          <w:lang w:val="da-DK"/>
        </w:rPr>
        <w:t xml:space="preserve"> tháng 01 năm </w:t>
      </w:r>
      <w:r w:rsidR="00093916" w:rsidRPr="00B70E62">
        <w:rPr>
          <w:i/>
          <w:sz w:val="28"/>
          <w:szCs w:val="28"/>
          <w:lang w:val="da-DK"/>
        </w:rPr>
        <w:t>20</w:t>
      </w:r>
      <w:r w:rsidR="00093916">
        <w:rPr>
          <w:i/>
          <w:sz w:val="28"/>
          <w:szCs w:val="28"/>
          <w:lang w:val="da-DK"/>
        </w:rPr>
        <w:t>21</w:t>
      </w:r>
      <w:r w:rsidR="00093916" w:rsidRPr="00B70E62">
        <w:rPr>
          <w:i/>
          <w:sz w:val="28"/>
          <w:szCs w:val="28"/>
          <w:lang w:val="da-DK"/>
        </w:rPr>
        <w:t xml:space="preserve"> </w:t>
      </w:r>
      <w:r w:rsidRPr="00B70E62">
        <w:rPr>
          <w:i/>
          <w:sz w:val="28"/>
          <w:szCs w:val="28"/>
        </w:rPr>
        <w:t xml:space="preserve"> của Chính phủ quy định chi tiết một số nội dung về quản lý chất lượng, thi công xây dựng và bảo trì công trình xây dựng;</w:t>
      </w:r>
    </w:p>
    <w:p w:rsidR="00CC0F87" w:rsidRPr="00B70E62" w:rsidRDefault="00CC0F87" w:rsidP="00116EBD">
      <w:pPr>
        <w:spacing w:before="120" w:after="120"/>
        <w:ind w:firstLine="720"/>
        <w:jc w:val="both"/>
        <w:rPr>
          <w:i/>
          <w:sz w:val="28"/>
          <w:szCs w:val="28"/>
        </w:rPr>
      </w:pPr>
      <w:r w:rsidRPr="00B70E62">
        <w:rPr>
          <w:i/>
          <w:sz w:val="28"/>
          <w:szCs w:val="28"/>
        </w:rPr>
        <w:t xml:space="preserve">Căn cứ Nghị định </w:t>
      </w:r>
      <w:r w:rsidR="008B20C3" w:rsidRPr="00B70E62">
        <w:rPr>
          <w:i/>
          <w:sz w:val="28"/>
          <w:szCs w:val="28"/>
        </w:rPr>
        <w:t>09/2021/NĐ-CP</w:t>
      </w:r>
      <w:r w:rsidRPr="00B70E62">
        <w:rPr>
          <w:i/>
          <w:sz w:val="28"/>
          <w:szCs w:val="28"/>
        </w:rPr>
        <w:t xml:space="preserve"> </w:t>
      </w:r>
      <w:r w:rsidR="00093916" w:rsidRPr="00B70E62">
        <w:rPr>
          <w:i/>
          <w:sz w:val="28"/>
          <w:szCs w:val="28"/>
          <w:lang w:val="da-DK"/>
        </w:rPr>
        <w:t>ngày 0</w:t>
      </w:r>
      <w:r w:rsidR="00093916">
        <w:rPr>
          <w:i/>
          <w:sz w:val="28"/>
          <w:szCs w:val="28"/>
          <w:lang w:val="da-DK"/>
        </w:rPr>
        <w:t xml:space="preserve">9 tháng 02 năm </w:t>
      </w:r>
      <w:r w:rsidR="00093916" w:rsidRPr="00B70E62">
        <w:rPr>
          <w:i/>
          <w:sz w:val="28"/>
          <w:szCs w:val="28"/>
          <w:lang w:val="da-DK"/>
        </w:rPr>
        <w:t>20</w:t>
      </w:r>
      <w:r w:rsidR="00093916">
        <w:rPr>
          <w:i/>
          <w:sz w:val="28"/>
          <w:szCs w:val="28"/>
          <w:lang w:val="da-DK"/>
        </w:rPr>
        <w:t>21</w:t>
      </w:r>
      <w:r w:rsidR="00093916" w:rsidRPr="00B70E62">
        <w:rPr>
          <w:i/>
          <w:sz w:val="28"/>
          <w:szCs w:val="28"/>
          <w:lang w:val="da-DK"/>
        </w:rPr>
        <w:t xml:space="preserve"> </w:t>
      </w:r>
      <w:r w:rsidRPr="00B70E62">
        <w:rPr>
          <w:i/>
          <w:sz w:val="28"/>
          <w:szCs w:val="28"/>
        </w:rPr>
        <w:t>của Chính phủ về quản lý vật liệu xây dựng;</w:t>
      </w:r>
    </w:p>
    <w:p w:rsidR="00E74ADA" w:rsidRPr="00B70E62" w:rsidRDefault="00E74ADA" w:rsidP="00E74ADA">
      <w:pPr>
        <w:pStyle w:val="BodyTextIndent3"/>
        <w:spacing w:before="120" w:after="120"/>
        <w:ind w:left="0" w:firstLine="720"/>
        <w:jc w:val="both"/>
        <w:rPr>
          <w:rFonts w:ascii="Times New Roman" w:hAnsi="Times New Roman"/>
          <w:i/>
          <w:szCs w:val="28"/>
          <w:lang w:val="en-US"/>
        </w:rPr>
      </w:pPr>
      <w:r w:rsidRPr="00B70E62">
        <w:rPr>
          <w:rFonts w:ascii="Times New Roman" w:hAnsi="Times New Roman"/>
          <w:i/>
          <w:szCs w:val="28"/>
        </w:rPr>
        <w:t xml:space="preserve">Căn cứ Nghị định số </w:t>
      </w:r>
      <w:r w:rsidRPr="00B70E62">
        <w:rPr>
          <w:rFonts w:ascii="Times New Roman" w:hAnsi="Times New Roman"/>
          <w:i/>
          <w:szCs w:val="28"/>
          <w:lang w:val="en-US"/>
        </w:rPr>
        <w:t>10</w:t>
      </w:r>
      <w:r w:rsidRPr="002E7556">
        <w:rPr>
          <w:rFonts w:ascii="Times New Roman" w:hAnsi="Times New Roman"/>
          <w:i/>
          <w:szCs w:val="28"/>
          <w:lang w:val="en-US"/>
        </w:rPr>
        <w:t>/2021/</w:t>
      </w:r>
      <w:r w:rsidRPr="002E7556">
        <w:rPr>
          <w:rFonts w:ascii="Times New Roman" w:hAnsi="Times New Roman"/>
          <w:i/>
          <w:szCs w:val="28"/>
        </w:rPr>
        <w:t xml:space="preserve">NĐ-CP </w:t>
      </w:r>
      <w:r w:rsidR="002E7556" w:rsidRPr="002E7556">
        <w:rPr>
          <w:rFonts w:ascii="Times New Roman" w:hAnsi="Times New Roman"/>
          <w:i/>
          <w:szCs w:val="28"/>
          <w:lang w:val="da-DK"/>
        </w:rPr>
        <w:t xml:space="preserve">ngày 09 tháng 02 năm 2021 </w:t>
      </w:r>
      <w:r w:rsidRPr="002E7556">
        <w:rPr>
          <w:rFonts w:ascii="Times New Roman" w:hAnsi="Times New Roman"/>
          <w:i/>
          <w:szCs w:val="28"/>
        </w:rPr>
        <w:t>của Chính phủ về quản lý chi phí đầu tư xây dựng;</w:t>
      </w:r>
    </w:p>
    <w:p w:rsidR="00E74ADA" w:rsidRPr="00B70E62" w:rsidRDefault="00E74ADA" w:rsidP="0038211B">
      <w:pPr>
        <w:pStyle w:val="BodyTextIndent3"/>
        <w:spacing w:before="120" w:after="120"/>
        <w:ind w:left="0" w:firstLine="720"/>
        <w:jc w:val="both"/>
        <w:rPr>
          <w:rFonts w:ascii="Times New Roman" w:hAnsi="Times New Roman"/>
          <w:i/>
          <w:szCs w:val="28"/>
        </w:rPr>
      </w:pPr>
      <w:r w:rsidRPr="00B70E62">
        <w:rPr>
          <w:rFonts w:ascii="Times New Roman" w:hAnsi="Times New Roman"/>
          <w:i/>
          <w:szCs w:val="28"/>
        </w:rPr>
        <w:t xml:space="preserve">Căn cứ </w:t>
      </w:r>
      <w:r w:rsidR="0038211B" w:rsidRPr="00B70E62">
        <w:rPr>
          <w:rFonts w:ascii="Times New Roman" w:hAnsi="Times New Roman"/>
          <w:i/>
          <w:szCs w:val="28"/>
        </w:rPr>
        <w:t>Nghị định số 15/2021/NĐ-</w:t>
      </w:r>
      <w:r w:rsidR="0038211B" w:rsidRPr="002E7556">
        <w:rPr>
          <w:rFonts w:ascii="Times New Roman" w:hAnsi="Times New Roman"/>
          <w:i/>
          <w:szCs w:val="28"/>
        </w:rPr>
        <w:t xml:space="preserve">CP </w:t>
      </w:r>
      <w:r w:rsidR="002E7556" w:rsidRPr="002E7556">
        <w:rPr>
          <w:rFonts w:ascii="Times New Roman" w:hAnsi="Times New Roman"/>
          <w:i/>
          <w:szCs w:val="28"/>
          <w:lang w:val="da-DK"/>
        </w:rPr>
        <w:t xml:space="preserve">ngày </w:t>
      </w:r>
      <w:r w:rsidR="002E7556">
        <w:rPr>
          <w:rFonts w:ascii="Times New Roman" w:hAnsi="Times New Roman"/>
          <w:i/>
          <w:szCs w:val="28"/>
          <w:lang w:val="da-DK"/>
        </w:rPr>
        <w:t>05 tháng 3</w:t>
      </w:r>
      <w:r w:rsidR="002E7556" w:rsidRPr="002E7556">
        <w:rPr>
          <w:rFonts w:ascii="Times New Roman" w:hAnsi="Times New Roman"/>
          <w:i/>
          <w:szCs w:val="28"/>
          <w:lang w:val="da-DK"/>
        </w:rPr>
        <w:t xml:space="preserve"> năm 2021 </w:t>
      </w:r>
      <w:r w:rsidR="0038211B" w:rsidRPr="002E7556">
        <w:rPr>
          <w:rFonts w:ascii="Times New Roman" w:hAnsi="Times New Roman"/>
          <w:i/>
          <w:szCs w:val="28"/>
        </w:rPr>
        <w:t>của Chính phủ quy định chi tiết một số nội dung về quản</w:t>
      </w:r>
      <w:r w:rsidR="0038211B" w:rsidRPr="00B70E62">
        <w:rPr>
          <w:rFonts w:ascii="Times New Roman" w:hAnsi="Times New Roman"/>
          <w:i/>
          <w:szCs w:val="28"/>
        </w:rPr>
        <w:t xml:space="preserve"> lý dự án đầu tư xây dựng;</w:t>
      </w:r>
    </w:p>
    <w:p w:rsidR="00CC0F87" w:rsidRPr="00B70E62" w:rsidRDefault="00CC0F87" w:rsidP="00116EBD">
      <w:pPr>
        <w:spacing w:before="120" w:after="120"/>
        <w:ind w:firstLine="720"/>
        <w:jc w:val="both"/>
        <w:rPr>
          <w:i/>
          <w:sz w:val="28"/>
          <w:szCs w:val="28"/>
          <w:shd w:val="clear" w:color="auto" w:fill="FFFFFF"/>
        </w:rPr>
      </w:pPr>
      <w:r w:rsidRPr="00B70E62">
        <w:rPr>
          <w:i/>
          <w:sz w:val="28"/>
          <w:szCs w:val="28"/>
        </w:rPr>
        <w:t>Căn cứ</w:t>
      </w:r>
      <w:r w:rsidRPr="00B70E62">
        <w:rPr>
          <w:i/>
          <w:sz w:val="28"/>
          <w:szCs w:val="28"/>
          <w:shd w:val="clear" w:color="auto" w:fill="FFFFFF"/>
        </w:rPr>
        <w:t xml:space="preserve"> Thông tư số 10/2016/TT-BXD ngày 15</w:t>
      </w:r>
      <w:r w:rsidR="002E7556">
        <w:rPr>
          <w:i/>
          <w:sz w:val="28"/>
          <w:szCs w:val="28"/>
          <w:shd w:val="clear" w:color="auto" w:fill="FFFFFF"/>
        </w:rPr>
        <w:t xml:space="preserve"> tháng </w:t>
      </w:r>
      <w:r w:rsidRPr="00B70E62">
        <w:rPr>
          <w:i/>
          <w:sz w:val="28"/>
          <w:szCs w:val="28"/>
          <w:shd w:val="clear" w:color="auto" w:fill="FFFFFF"/>
        </w:rPr>
        <w:t>3</w:t>
      </w:r>
      <w:r w:rsidR="002E7556">
        <w:rPr>
          <w:i/>
          <w:sz w:val="28"/>
          <w:szCs w:val="28"/>
          <w:shd w:val="clear" w:color="auto" w:fill="FFFFFF"/>
        </w:rPr>
        <w:t xml:space="preserve"> năm </w:t>
      </w:r>
      <w:r w:rsidRPr="00B70E62">
        <w:rPr>
          <w:i/>
          <w:sz w:val="28"/>
          <w:szCs w:val="28"/>
          <w:shd w:val="clear" w:color="auto" w:fill="FFFFFF"/>
        </w:rPr>
        <w:t>2016 của Bộ</w:t>
      </w:r>
      <w:r w:rsidR="0083062E" w:rsidRPr="00B70E62">
        <w:rPr>
          <w:i/>
          <w:sz w:val="28"/>
          <w:szCs w:val="28"/>
          <w:shd w:val="clear" w:color="auto" w:fill="FFFFFF"/>
        </w:rPr>
        <w:t xml:space="preserve"> trưởng Bộ</w:t>
      </w:r>
      <w:r w:rsidRPr="00B70E62">
        <w:rPr>
          <w:i/>
          <w:sz w:val="28"/>
          <w:szCs w:val="28"/>
          <w:shd w:val="clear" w:color="auto" w:fill="FFFFFF"/>
        </w:rPr>
        <w:t xml:space="preserve"> Xây dựng quy định về cắm mốc giới và quản lý mốc giới theo quy hoạch xây dựng;</w:t>
      </w:r>
    </w:p>
    <w:p w:rsidR="00CC0F87" w:rsidRPr="00B70E62" w:rsidRDefault="00CC0F87" w:rsidP="00116EBD">
      <w:pPr>
        <w:spacing w:before="120" w:after="120"/>
        <w:ind w:firstLine="720"/>
        <w:jc w:val="both"/>
        <w:rPr>
          <w:i/>
          <w:spacing w:val="-6"/>
          <w:szCs w:val="28"/>
        </w:rPr>
      </w:pPr>
      <w:r w:rsidRPr="00B70E62">
        <w:rPr>
          <w:i/>
          <w:sz w:val="28"/>
          <w:szCs w:val="28"/>
        </w:rPr>
        <w:t>Căn cứ</w:t>
      </w:r>
      <w:r w:rsidRPr="00B70E62">
        <w:rPr>
          <w:i/>
          <w:spacing w:val="-6"/>
          <w:sz w:val="28"/>
          <w:szCs w:val="28"/>
        </w:rPr>
        <w:t xml:space="preserve"> </w:t>
      </w:r>
      <w:r w:rsidRPr="00B70E62">
        <w:rPr>
          <w:i/>
          <w:sz w:val="28"/>
          <w:szCs w:val="28"/>
        </w:rPr>
        <w:t>Thông tư liên tịch số 07/2015/TTLT-BXD-BNV ngày 16</w:t>
      </w:r>
      <w:r w:rsidR="002E7556">
        <w:rPr>
          <w:i/>
          <w:sz w:val="28"/>
          <w:szCs w:val="28"/>
        </w:rPr>
        <w:t xml:space="preserve"> tháng 11 năm </w:t>
      </w:r>
      <w:r w:rsidRPr="00B70E62">
        <w:rPr>
          <w:i/>
          <w:sz w:val="28"/>
          <w:szCs w:val="28"/>
        </w:rPr>
        <w:t>2015 của Bộ</w:t>
      </w:r>
      <w:r w:rsidR="0083062E" w:rsidRPr="00B70E62">
        <w:rPr>
          <w:i/>
          <w:sz w:val="28"/>
          <w:szCs w:val="28"/>
          <w:shd w:val="clear" w:color="auto" w:fill="FFFFFF"/>
        </w:rPr>
        <w:t xml:space="preserve"> trưởng Bộ</w:t>
      </w:r>
      <w:r w:rsidRPr="00B70E62">
        <w:rPr>
          <w:i/>
          <w:sz w:val="28"/>
          <w:szCs w:val="28"/>
        </w:rPr>
        <w:t xml:space="preserve"> Xây dựng - Bộ</w:t>
      </w:r>
      <w:r w:rsidR="0083062E" w:rsidRPr="00B70E62">
        <w:rPr>
          <w:i/>
          <w:sz w:val="28"/>
          <w:szCs w:val="28"/>
        </w:rPr>
        <w:t xml:space="preserve"> trưởng Bộ</w:t>
      </w:r>
      <w:r w:rsidRPr="00B70E62">
        <w:rPr>
          <w:i/>
          <w:sz w:val="28"/>
          <w:szCs w:val="28"/>
        </w:rPr>
        <w:t xml:space="preserve"> Nội vụ hướng dẫn chức năng, nhiệm vụ, quyền hạn và cơ cấu tổ chức của cơ quan chuyên môn thuộc Ủy ban nhân dân tỉnh, thành phố trực thuộc Trung ương, Ủy ban nhân dân huyện, quận, thị xã, thành phố thuộc tỉnh về các lĩnh vực quản lý nhà nước thuộc ngành </w:t>
      </w:r>
      <w:r w:rsidR="006F479E" w:rsidRPr="00B70E62">
        <w:rPr>
          <w:i/>
          <w:sz w:val="28"/>
          <w:szCs w:val="28"/>
        </w:rPr>
        <w:t>x</w:t>
      </w:r>
      <w:r w:rsidRPr="00B70E62">
        <w:rPr>
          <w:i/>
          <w:sz w:val="28"/>
          <w:szCs w:val="28"/>
        </w:rPr>
        <w:t>ây dựng;</w:t>
      </w:r>
    </w:p>
    <w:p w:rsidR="00CC0F87" w:rsidRPr="002E7556" w:rsidRDefault="00CC0F87" w:rsidP="00116EBD">
      <w:pPr>
        <w:pStyle w:val="BodyTextIndent3"/>
        <w:spacing w:before="120" w:after="120"/>
        <w:ind w:left="0" w:firstLine="720"/>
        <w:jc w:val="both"/>
        <w:rPr>
          <w:rFonts w:ascii="Times New Roman" w:hAnsi="Times New Roman"/>
          <w:b/>
          <w:i/>
          <w:sz w:val="27"/>
          <w:lang w:val="en-US"/>
        </w:rPr>
      </w:pPr>
      <w:r w:rsidRPr="00B70E62">
        <w:rPr>
          <w:rFonts w:ascii="Times New Roman" w:hAnsi="Times New Roman"/>
          <w:i/>
          <w:lang w:val="en-US"/>
        </w:rPr>
        <w:t>Theo đề nghị của Giám đốc Sở Xây dựng</w:t>
      </w:r>
      <w:r w:rsidR="002E7556">
        <w:rPr>
          <w:rFonts w:ascii="Times New Roman" w:hAnsi="Times New Roman"/>
          <w:i/>
          <w:lang w:val="en-US"/>
        </w:rPr>
        <w:t>.</w:t>
      </w:r>
    </w:p>
    <w:p w:rsidR="00CC0F87" w:rsidRPr="00B70E62" w:rsidRDefault="00CC0F87" w:rsidP="00CC0F87">
      <w:pPr>
        <w:spacing w:before="120" w:after="120"/>
        <w:jc w:val="center"/>
        <w:rPr>
          <w:b/>
          <w:sz w:val="28"/>
        </w:rPr>
      </w:pPr>
      <w:r w:rsidRPr="00B70E62">
        <w:rPr>
          <w:b/>
          <w:sz w:val="28"/>
        </w:rPr>
        <w:t>QUYẾT ĐỊNH:</w:t>
      </w:r>
    </w:p>
    <w:p w:rsidR="00CC0F87" w:rsidRPr="00B70E62" w:rsidRDefault="00CC0F87" w:rsidP="00CC0F87">
      <w:pPr>
        <w:pStyle w:val="BodyTextIndent3"/>
        <w:spacing w:before="120" w:after="120"/>
        <w:ind w:left="0" w:firstLine="720"/>
        <w:jc w:val="both"/>
        <w:rPr>
          <w:rFonts w:ascii="Times New Roman" w:hAnsi="Times New Roman"/>
        </w:rPr>
      </w:pPr>
      <w:r w:rsidRPr="00B70E62">
        <w:rPr>
          <w:rFonts w:ascii="Times New Roman" w:hAnsi="Times New Roman"/>
          <w:b/>
        </w:rPr>
        <w:t>Điều 1.</w:t>
      </w:r>
      <w:r w:rsidRPr="00B70E62">
        <w:rPr>
          <w:rFonts w:ascii="Times New Roman" w:hAnsi="Times New Roman"/>
        </w:rPr>
        <w:t xml:space="preserve"> Ban hành kèm theo Quyết định này Quy định phân cấp thực hiện công tác quản lý nhà nước ngành </w:t>
      </w:r>
      <w:r w:rsidRPr="00B70E62">
        <w:rPr>
          <w:rFonts w:ascii="Times New Roman" w:hAnsi="Times New Roman"/>
          <w:lang w:val="en-US"/>
        </w:rPr>
        <w:t>x</w:t>
      </w:r>
      <w:r w:rsidRPr="00B70E62">
        <w:rPr>
          <w:rFonts w:ascii="Times New Roman" w:hAnsi="Times New Roman"/>
        </w:rPr>
        <w:t>ây dựng trên địa bàn tỉnh Trà Vinh.</w:t>
      </w:r>
      <w:r w:rsidR="00CF7ABE" w:rsidRPr="00B70E62">
        <w:rPr>
          <w:rFonts w:ascii="Times New Roman" w:hAnsi="Times New Roman"/>
          <w:lang w:val="en-US"/>
        </w:rPr>
        <w:t xml:space="preserve"> </w:t>
      </w:r>
    </w:p>
    <w:p w:rsidR="00CC0F87" w:rsidRPr="00B70E62" w:rsidRDefault="00CC0F87" w:rsidP="00CC0F87">
      <w:pPr>
        <w:pStyle w:val="BodyTextIndent3"/>
        <w:spacing w:before="120" w:after="120"/>
        <w:ind w:left="0" w:firstLine="720"/>
        <w:jc w:val="both"/>
        <w:rPr>
          <w:rFonts w:ascii="Times New Roman" w:hAnsi="Times New Roman"/>
          <w:bCs/>
          <w:szCs w:val="28"/>
          <w:lang w:val="en-US"/>
        </w:rPr>
      </w:pPr>
      <w:r w:rsidRPr="00B70E62">
        <w:rPr>
          <w:rFonts w:ascii="Times New Roman" w:hAnsi="Times New Roman"/>
          <w:b/>
        </w:rPr>
        <w:t>Điều 2.</w:t>
      </w:r>
      <w:r w:rsidRPr="00B70E62">
        <w:rPr>
          <w:rFonts w:ascii="Times New Roman" w:hAnsi="Times New Roman"/>
        </w:rPr>
        <w:t xml:space="preserve"> Quyết định này có hiệu lực </w:t>
      </w:r>
      <w:r w:rsidRPr="00B70E62">
        <w:rPr>
          <w:rFonts w:ascii="Times New Roman" w:hAnsi="Times New Roman"/>
          <w:lang w:val="en-US"/>
        </w:rPr>
        <w:t xml:space="preserve">thi hành </w:t>
      </w:r>
      <w:r w:rsidRPr="00B70E62">
        <w:rPr>
          <w:rFonts w:ascii="Times New Roman" w:hAnsi="Times New Roman"/>
        </w:rPr>
        <w:t>kể từ ngày</w:t>
      </w:r>
      <w:r w:rsidR="00762D32" w:rsidRPr="00B70E62">
        <w:rPr>
          <w:rFonts w:ascii="Times New Roman" w:hAnsi="Times New Roman"/>
          <w:lang w:val="en-US"/>
        </w:rPr>
        <w:t>..</w:t>
      </w:r>
      <w:r w:rsidR="002E7556">
        <w:rPr>
          <w:rFonts w:ascii="Times New Roman" w:hAnsi="Times New Roman"/>
          <w:lang w:val="en-US"/>
        </w:rPr>
        <w:t>. tháng</w:t>
      </w:r>
      <w:r w:rsidR="00762D32" w:rsidRPr="00B70E62">
        <w:rPr>
          <w:rFonts w:ascii="Times New Roman" w:hAnsi="Times New Roman"/>
          <w:lang w:val="en-US"/>
        </w:rPr>
        <w:t>..</w:t>
      </w:r>
      <w:r w:rsidR="002E7556">
        <w:rPr>
          <w:rFonts w:ascii="Times New Roman" w:hAnsi="Times New Roman"/>
          <w:lang w:val="en-US"/>
        </w:rPr>
        <w:t>.năm...</w:t>
      </w:r>
      <w:r w:rsidR="00BD096E" w:rsidRPr="00B70E62">
        <w:rPr>
          <w:rFonts w:ascii="Times New Roman" w:hAnsi="Times New Roman"/>
          <w:lang w:val="en-US"/>
        </w:rPr>
        <w:t xml:space="preserve">và </w:t>
      </w:r>
      <w:r w:rsidRPr="00B70E62">
        <w:rPr>
          <w:rFonts w:ascii="Times New Roman" w:hAnsi="Times New Roman"/>
        </w:rPr>
        <w:t xml:space="preserve">thay thế Quyết định số </w:t>
      </w:r>
      <w:r w:rsidR="00762D32" w:rsidRPr="00B70E62">
        <w:rPr>
          <w:rFonts w:ascii="Times New Roman" w:hAnsi="Times New Roman"/>
          <w:lang w:val="en-US"/>
        </w:rPr>
        <w:t>15/2018</w:t>
      </w:r>
      <w:r w:rsidRPr="00B70E62">
        <w:rPr>
          <w:rFonts w:ascii="Times New Roman" w:hAnsi="Times New Roman"/>
          <w:lang w:val="en-US"/>
        </w:rPr>
        <w:t>/</w:t>
      </w:r>
      <w:r w:rsidRPr="00B70E62">
        <w:rPr>
          <w:rFonts w:ascii="Times New Roman" w:hAnsi="Times New Roman"/>
        </w:rPr>
        <w:t xml:space="preserve">QĐ-UBND ngày </w:t>
      </w:r>
      <w:r w:rsidR="00762D32" w:rsidRPr="00B70E62">
        <w:rPr>
          <w:rFonts w:ascii="Times New Roman" w:hAnsi="Times New Roman"/>
          <w:lang w:val="en-US"/>
        </w:rPr>
        <w:t>08</w:t>
      </w:r>
      <w:r w:rsidR="002E7556">
        <w:rPr>
          <w:rFonts w:ascii="Times New Roman" w:hAnsi="Times New Roman"/>
          <w:lang w:val="en-US"/>
        </w:rPr>
        <w:t xml:space="preserve"> tháng </w:t>
      </w:r>
      <w:r w:rsidR="00762D32" w:rsidRPr="00B70E62">
        <w:rPr>
          <w:rFonts w:ascii="Times New Roman" w:hAnsi="Times New Roman"/>
          <w:lang w:val="en-US"/>
        </w:rPr>
        <w:t>5</w:t>
      </w:r>
      <w:r w:rsidR="002E7556">
        <w:rPr>
          <w:rFonts w:ascii="Times New Roman" w:hAnsi="Times New Roman"/>
          <w:lang w:val="en-US"/>
        </w:rPr>
        <w:t xml:space="preserve"> năm </w:t>
      </w:r>
      <w:r w:rsidR="00762D32" w:rsidRPr="00B70E62">
        <w:rPr>
          <w:rFonts w:ascii="Times New Roman" w:hAnsi="Times New Roman"/>
          <w:lang w:val="en-US"/>
        </w:rPr>
        <w:t>2018</w:t>
      </w:r>
      <w:r w:rsidRPr="00B70E62">
        <w:rPr>
          <w:rFonts w:ascii="Times New Roman" w:hAnsi="Times New Roman"/>
        </w:rPr>
        <w:t xml:space="preserve"> của Ủy ban nhân dân tỉnh Trà Vinh</w:t>
      </w:r>
      <w:r w:rsidR="001D3D94" w:rsidRPr="00B70E62">
        <w:rPr>
          <w:rFonts w:ascii="Times New Roman" w:hAnsi="Times New Roman"/>
          <w:lang w:val="en-US"/>
        </w:rPr>
        <w:t xml:space="preserve"> ban hành</w:t>
      </w:r>
      <w:r w:rsidRPr="00B70E62">
        <w:rPr>
          <w:rFonts w:ascii="Times New Roman" w:hAnsi="Times New Roman"/>
        </w:rPr>
        <w:t xml:space="preserve"> </w:t>
      </w:r>
      <w:r w:rsidR="001D3D94" w:rsidRPr="00B70E62">
        <w:rPr>
          <w:rFonts w:ascii="Times New Roman" w:hAnsi="Times New Roman"/>
          <w:lang w:val="en-US"/>
        </w:rPr>
        <w:t>q</w:t>
      </w:r>
      <w:r w:rsidRPr="00B70E62">
        <w:rPr>
          <w:rFonts w:ascii="Times New Roman" w:hAnsi="Times New Roman"/>
        </w:rPr>
        <w:t xml:space="preserve">uy định phân cấp thực hiện công tác quản lý nhà nước ngành </w:t>
      </w:r>
      <w:r w:rsidR="006F479E" w:rsidRPr="00B70E62">
        <w:rPr>
          <w:rFonts w:ascii="Times New Roman" w:hAnsi="Times New Roman"/>
          <w:lang w:val="en-US"/>
        </w:rPr>
        <w:t>x</w:t>
      </w:r>
      <w:r w:rsidRPr="00B70E62">
        <w:rPr>
          <w:rFonts w:ascii="Times New Roman" w:hAnsi="Times New Roman"/>
        </w:rPr>
        <w:t>ây dựng trên địa bàn tỉnh Trà Vinh</w:t>
      </w:r>
      <w:r w:rsidR="00762D32" w:rsidRPr="00B70E62">
        <w:rPr>
          <w:rFonts w:ascii="Times New Roman" w:hAnsi="Times New Roman"/>
          <w:lang w:val="en-US"/>
        </w:rPr>
        <w:t>.</w:t>
      </w:r>
    </w:p>
    <w:p w:rsidR="00CC0F87" w:rsidRPr="00B70E62" w:rsidRDefault="00CC0F87" w:rsidP="00967BD5">
      <w:pPr>
        <w:pStyle w:val="BodyTextIndent3"/>
        <w:spacing w:after="240"/>
        <w:ind w:left="0" w:firstLine="720"/>
        <w:jc w:val="both"/>
        <w:rPr>
          <w:rFonts w:ascii="Times New Roman" w:hAnsi="Times New Roman"/>
        </w:rPr>
      </w:pPr>
      <w:r w:rsidRPr="00B70E62">
        <w:rPr>
          <w:rFonts w:ascii="Times New Roman" w:hAnsi="Times New Roman"/>
          <w:b/>
        </w:rPr>
        <w:t>Điều 3.</w:t>
      </w:r>
      <w:r w:rsidRPr="00B70E62">
        <w:rPr>
          <w:rFonts w:ascii="Times New Roman" w:hAnsi="Times New Roman"/>
        </w:rPr>
        <w:t xml:space="preserve"> </w:t>
      </w:r>
      <w:r w:rsidRPr="00B70E62">
        <w:rPr>
          <w:rFonts w:ascii="Times New Roman" w:hAnsi="Times New Roman"/>
          <w:szCs w:val="28"/>
          <w:lang w:val="en-US"/>
        </w:rPr>
        <w:t xml:space="preserve">Chánh Văn phòng Ủy ban nhân dân tỉnh, Giám đốc Sở Xây dựng; Thủ trưởng các </w:t>
      </w:r>
      <w:r w:rsidR="000939A0" w:rsidRPr="00B70E62">
        <w:rPr>
          <w:rFonts w:ascii="Times New Roman" w:hAnsi="Times New Roman"/>
          <w:szCs w:val="28"/>
          <w:lang w:val="en-US"/>
        </w:rPr>
        <w:t>s</w:t>
      </w:r>
      <w:r w:rsidRPr="00B70E62">
        <w:rPr>
          <w:rFonts w:ascii="Times New Roman" w:hAnsi="Times New Roman"/>
          <w:szCs w:val="28"/>
          <w:lang w:val="en-US"/>
        </w:rPr>
        <w:t xml:space="preserve">ở, </w:t>
      </w:r>
      <w:r w:rsidR="000939A0" w:rsidRPr="00B70E62">
        <w:rPr>
          <w:rFonts w:ascii="Times New Roman" w:hAnsi="Times New Roman"/>
          <w:szCs w:val="28"/>
          <w:lang w:val="en-US"/>
        </w:rPr>
        <w:t>b</w:t>
      </w:r>
      <w:r w:rsidRPr="00B70E62">
        <w:rPr>
          <w:rFonts w:ascii="Times New Roman" w:hAnsi="Times New Roman"/>
          <w:szCs w:val="28"/>
          <w:lang w:val="en-US"/>
        </w:rPr>
        <w:t>an, ngành tỉnh; Chủ tịch Ủy ban nhân dân các huyện, thị xã, thành phố; Chủ tịch Ủy ban nhân dân</w:t>
      </w:r>
      <w:r w:rsidR="00224086" w:rsidRPr="00B70E62">
        <w:rPr>
          <w:rFonts w:ascii="Times New Roman" w:hAnsi="Times New Roman"/>
          <w:szCs w:val="28"/>
          <w:lang w:val="en-US"/>
        </w:rPr>
        <w:t xml:space="preserve"> các</w:t>
      </w:r>
      <w:r w:rsidRPr="00B70E62">
        <w:rPr>
          <w:rFonts w:ascii="Times New Roman" w:hAnsi="Times New Roman"/>
          <w:szCs w:val="28"/>
          <w:lang w:val="en-US"/>
        </w:rPr>
        <w:t xml:space="preserve"> xã, phường, thị trấn và</w:t>
      </w:r>
      <w:r w:rsidR="00732D34" w:rsidRPr="00B70E62">
        <w:rPr>
          <w:rFonts w:ascii="Times New Roman" w:hAnsi="Times New Roman"/>
          <w:szCs w:val="28"/>
          <w:lang w:val="en-US"/>
        </w:rPr>
        <w:t xml:space="preserve"> các</w:t>
      </w:r>
      <w:r w:rsidRPr="00B70E62">
        <w:rPr>
          <w:rFonts w:ascii="Times New Roman" w:hAnsi="Times New Roman"/>
          <w:szCs w:val="28"/>
          <w:lang w:val="en-US"/>
        </w:rPr>
        <w:t xml:space="preserve"> tổ chức, cá nhân có liên quan chịu trách nhiệm thi hành Quyết định này./.</w:t>
      </w:r>
    </w:p>
    <w:tbl>
      <w:tblPr>
        <w:tblW w:w="9830" w:type="dxa"/>
        <w:jc w:val="center"/>
        <w:tblInd w:w="-122" w:type="dxa"/>
        <w:tblLook w:val="04A0" w:firstRow="1" w:lastRow="0" w:firstColumn="1" w:lastColumn="0" w:noHBand="0" w:noVBand="1"/>
      </w:tblPr>
      <w:tblGrid>
        <w:gridCol w:w="3280"/>
        <w:gridCol w:w="1600"/>
        <w:gridCol w:w="4950"/>
      </w:tblGrid>
      <w:tr w:rsidR="00A75DC5" w:rsidRPr="00B70E62" w:rsidTr="0038211B">
        <w:trPr>
          <w:jc w:val="center"/>
        </w:trPr>
        <w:tc>
          <w:tcPr>
            <w:tcW w:w="4880" w:type="dxa"/>
            <w:gridSpan w:val="2"/>
          </w:tcPr>
          <w:p w:rsidR="00A75DC5" w:rsidRPr="00B70E62" w:rsidRDefault="00A75DC5" w:rsidP="00DA0505">
            <w:pPr>
              <w:rPr>
                <w:b/>
                <w:i/>
              </w:rPr>
            </w:pPr>
            <w:r w:rsidRPr="00B70E62">
              <w:rPr>
                <w:b/>
                <w:i/>
              </w:rPr>
              <w:t>Nơi nhận:</w:t>
            </w:r>
          </w:p>
          <w:p w:rsidR="00A75DC5" w:rsidRPr="00B70E62" w:rsidRDefault="00A75DC5" w:rsidP="00DA0505">
            <w:pPr>
              <w:rPr>
                <w:sz w:val="22"/>
                <w:szCs w:val="22"/>
              </w:rPr>
            </w:pPr>
            <w:r w:rsidRPr="00B70E62">
              <w:rPr>
                <w:sz w:val="22"/>
                <w:szCs w:val="22"/>
              </w:rPr>
              <w:t>- Bộ Xây dựng;</w:t>
            </w:r>
          </w:p>
          <w:p w:rsidR="00A75DC5" w:rsidRPr="00B70E62" w:rsidRDefault="00A75DC5" w:rsidP="00DA0505">
            <w:pPr>
              <w:rPr>
                <w:sz w:val="22"/>
                <w:szCs w:val="22"/>
              </w:rPr>
            </w:pPr>
            <w:r w:rsidRPr="00B70E62">
              <w:rPr>
                <w:sz w:val="22"/>
                <w:szCs w:val="22"/>
              </w:rPr>
              <w:t>- TT.TU, TT.</w:t>
            </w:r>
            <w:r w:rsidR="00A14467" w:rsidRPr="00B70E62">
              <w:rPr>
                <w:sz w:val="22"/>
                <w:szCs w:val="22"/>
              </w:rPr>
              <w:t>HĐ</w:t>
            </w:r>
            <w:r w:rsidRPr="00B70E62">
              <w:rPr>
                <w:sz w:val="22"/>
                <w:szCs w:val="22"/>
              </w:rPr>
              <w:t>ND tỉnh;</w:t>
            </w:r>
          </w:p>
          <w:p w:rsidR="00A75DC5" w:rsidRPr="00B70E62" w:rsidRDefault="00A75DC5" w:rsidP="00DA0505">
            <w:pPr>
              <w:rPr>
                <w:sz w:val="22"/>
                <w:szCs w:val="22"/>
              </w:rPr>
            </w:pPr>
            <w:r w:rsidRPr="00B70E62">
              <w:rPr>
                <w:sz w:val="22"/>
                <w:szCs w:val="22"/>
              </w:rPr>
              <w:t>- CT, các PCT.UBND tỉnh;</w:t>
            </w:r>
          </w:p>
          <w:p w:rsidR="00A75DC5" w:rsidRPr="00B70E62" w:rsidRDefault="00A75DC5" w:rsidP="00DA0505">
            <w:pPr>
              <w:rPr>
                <w:sz w:val="22"/>
                <w:szCs w:val="22"/>
              </w:rPr>
            </w:pPr>
            <w:r w:rsidRPr="00B70E62">
              <w:rPr>
                <w:sz w:val="22"/>
                <w:szCs w:val="22"/>
              </w:rPr>
              <w:t>- Cục Kiểm tra Văn bản – Bộ Tư pháp;</w:t>
            </w:r>
          </w:p>
          <w:p w:rsidR="00A75DC5" w:rsidRPr="00B70E62" w:rsidRDefault="00A75DC5" w:rsidP="00DA0505">
            <w:pPr>
              <w:rPr>
                <w:sz w:val="22"/>
                <w:szCs w:val="22"/>
              </w:rPr>
            </w:pPr>
            <w:r w:rsidRPr="00B70E62">
              <w:rPr>
                <w:sz w:val="22"/>
                <w:szCs w:val="22"/>
              </w:rPr>
              <w:t>- Vụ Pháp chế (Bộ Xây dựng);</w:t>
            </w:r>
          </w:p>
          <w:p w:rsidR="00A75DC5" w:rsidRPr="00B70E62" w:rsidRDefault="00A75DC5" w:rsidP="00DA0505">
            <w:pPr>
              <w:rPr>
                <w:sz w:val="22"/>
                <w:szCs w:val="22"/>
              </w:rPr>
            </w:pPr>
            <w:r w:rsidRPr="00B70E62">
              <w:rPr>
                <w:sz w:val="22"/>
                <w:szCs w:val="22"/>
              </w:rPr>
              <w:t>- Như Điều 3;</w:t>
            </w:r>
          </w:p>
          <w:p w:rsidR="00A75DC5" w:rsidRPr="00B70E62" w:rsidRDefault="00A75DC5" w:rsidP="00DA0505">
            <w:pPr>
              <w:rPr>
                <w:sz w:val="22"/>
                <w:szCs w:val="22"/>
              </w:rPr>
            </w:pPr>
            <w:r w:rsidRPr="00B70E62">
              <w:rPr>
                <w:sz w:val="22"/>
                <w:szCs w:val="22"/>
              </w:rPr>
              <w:t>- Wesite Chính phủ;</w:t>
            </w:r>
          </w:p>
          <w:p w:rsidR="00A75DC5" w:rsidRPr="00B70E62" w:rsidRDefault="00A75DC5" w:rsidP="00DA0505">
            <w:pPr>
              <w:rPr>
                <w:sz w:val="22"/>
                <w:szCs w:val="22"/>
              </w:rPr>
            </w:pPr>
            <w:r w:rsidRPr="00B70E62">
              <w:rPr>
                <w:sz w:val="22"/>
                <w:szCs w:val="22"/>
              </w:rPr>
              <w:t>- TT. Tin học - Công báo VP.UBND tỉnh;</w:t>
            </w:r>
          </w:p>
          <w:p w:rsidR="00A75DC5" w:rsidRPr="00B70E62" w:rsidRDefault="00A75DC5" w:rsidP="00DA0505">
            <w:pPr>
              <w:rPr>
                <w:sz w:val="22"/>
                <w:szCs w:val="22"/>
              </w:rPr>
            </w:pPr>
            <w:r w:rsidRPr="00B70E62">
              <w:rPr>
                <w:sz w:val="22"/>
                <w:szCs w:val="22"/>
              </w:rPr>
              <w:t>- Phòng: NC, TH;</w:t>
            </w:r>
          </w:p>
          <w:p w:rsidR="00A75DC5" w:rsidRPr="00B70E62" w:rsidRDefault="00A75DC5" w:rsidP="00DA0505">
            <w:pPr>
              <w:rPr>
                <w:sz w:val="28"/>
              </w:rPr>
            </w:pPr>
            <w:r w:rsidRPr="00B70E62">
              <w:rPr>
                <w:sz w:val="22"/>
                <w:szCs w:val="22"/>
              </w:rPr>
              <w:t xml:space="preserve">- Lưu: VT, CNXD. </w:t>
            </w:r>
          </w:p>
          <w:p w:rsidR="00A75DC5" w:rsidRPr="00B70E62" w:rsidRDefault="00A75DC5" w:rsidP="00DA0505">
            <w:pPr>
              <w:rPr>
                <w:sz w:val="28"/>
              </w:rPr>
            </w:pPr>
          </w:p>
          <w:p w:rsidR="00A75DC5" w:rsidRPr="00B70E62" w:rsidRDefault="00A75DC5" w:rsidP="00DA0505">
            <w:pPr>
              <w:rPr>
                <w:sz w:val="28"/>
              </w:rPr>
            </w:pPr>
          </w:p>
          <w:p w:rsidR="00A75DC5" w:rsidRPr="00B70E62" w:rsidRDefault="00A75DC5" w:rsidP="00DA0505">
            <w:pPr>
              <w:rPr>
                <w:sz w:val="28"/>
              </w:rPr>
            </w:pPr>
          </w:p>
        </w:tc>
        <w:tc>
          <w:tcPr>
            <w:tcW w:w="4950" w:type="dxa"/>
          </w:tcPr>
          <w:p w:rsidR="00A75DC5" w:rsidRPr="00B70E62" w:rsidRDefault="00A75DC5" w:rsidP="00DA0505">
            <w:pPr>
              <w:jc w:val="center"/>
              <w:rPr>
                <w:b/>
                <w:sz w:val="28"/>
                <w:szCs w:val="28"/>
              </w:rPr>
            </w:pPr>
            <w:r w:rsidRPr="00B70E62">
              <w:rPr>
                <w:b/>
                <w:sz w:val="28"/>
                <w:szCs w:val="28"/>
              </w:rPr>
              <w:lastRenderedPageBreak/>
              <w:t>TM. ỦY BAN NHÂN DÂN</w:t>
            </w:r>
          </w:p>
          <w:p w:rsidR="00A75DC5" w:rsidRPr="00B70E62" w:rsidRDefault="00A75DC5" w:rsidP="00DA0505">
            <w:pPr>
              <w:jc w:val="center"/>
              <w:rPr>
                <w:b/>
                <w:sz w:val="28"/>
                <w:szCs w:val="28"/>
              </w:rPr>
            </w:pPr>
            <w:r w:rsidRPr="00B70E62">
              <w:rPr>
                <w:b/>
                <w:sz w:val="28"/>
                <w:szCs w:val="28"/>
              </w:rPr>
              <w:t>CHỦ TỊCH</w:t>
            </w:r>
          </w:p>
          <w:p w:rsidR="00A75DC5" w:rsidRPr="00B70E62" w:rsidRDefault="00A75DC5" w:rsidP="00DA0505">
            <w:pPr>
              <w:jc w:val="center"/>
              <w:rPr>
                <w:b/>
                <w:sz w:val="28"/>
                <w:szCs w:val="28"/>
              </w:rPr>
            </w:pPr>
          </w:p>
        </w:tc>
      </w:tr>
      <w:tr w:rsidR="00A75DC5" w:rsidRPr="00B70E62" w:rsidTr="00A75DC5">
        <w:tblPrEx>
          <w:tblLook w:val="01E0" w:firstRow="1" w:lastRow="1" w:firstColumn="1" w:lastColumn="1" w:noHBand="0" w:noVBand="0"/>
        </w:tblPrEx>
        <w:trPr>
          <w:trHeight w:val="900"/>
          <w:jc w:val="center"/>
        </w:trPr>
        <w:tc>
          <w:tcPr>
            <w:tcW w:w="3280" w:type="dxa"/>
          </w:tcPr>
          <w:p w:rsidR="00A75DC5" w:rsidRPr="00B70E62" w:rsidRDefault="00A75DC5" w:rsidP="00DA0505">
            <w:pPr>
              <w:jc w:val="center"/>
              <w:rPr>
                <w:b/>
                <w:sz w:val="28"/>
                <w:szCs w:val="28"/>
              </w:rPr>
            </w:pPr>
            <w:r w:rsidRPr="00B70E62">
              <w:rPr>
                <w:b/>
                <w:sz w:val="28"/>
                <w:szCs w:val="28"/>
              </w:rPr>
              <w:lastRenderedPageBreak/>
              <w:t>ỦY BAN NHÂN DÂN</w:t>
            </w:r>
          </w:p>
          <w:p w:rsidR="00A75DC5" w:rsidRPr="00B70E62" w:rsidRDefault="00A75DC5" w:rsidP="00DA0505">
            <w:pPr>
              <w:rPr>
                <w:b/>
                <w:sz w:val="28"/>
                <w:szCs w:val="28"/>
              </w:rPr>
            </w:pPr>
            <w:r w:rsidRPr="00B70E62">
              <w:rPr>
                <w:b/>
                <w:sz w:val="28"/>
                <w:szCs w:val="28"/>
              </w:rPr>
              <w:t xml:space="preserve">     TỈNH TRÀ VINH</w:t>
            </w:r>
          </w:p>
          <w:p w:rsidR="00441463" w:rsidRPr="00B70E62" w:rsidRDefault="000A59DE" w:rsidP="00DA0505">
            <w:pPr>
              <w:jc w:val="center"/>
              <w:rPr>
                <w:b/>
                <w:sz w:val="28"/>
                <w:szCs w:val="28"/>
              </w:rPr>
            </w:pPr>
            <w:r w:rsidRPr="00B70E62">
              <w:rPr>
                <w:noProof/>
              </w:rPr>
              <mc:AlternateContent>
                <mc:Choice Requires="wps">
                  <w:drawing>
                    <wp:anchor distT="0" distB="0" distL="114300" distR="114300" simplePos="0" relativeHeight="251661824" behindDoc="0" locked="0" layoutInCell="1" allowOverlap="1" wp14:anchorId="4ECCDE31" wp14:editId="2474E38E">
                      <wp:simplePos x="0" y="0"/>
                      <wp:positionH relativeFrom="column">
                        <wp:posOffset>467360</wp:posOffset>
                      </wp:positionH>
                      <wp:positionV relativeFrom="paragraph">
                        <wp:posOffset>104833</wp:posOffset>
                      </wp:positionV>
                      <wp:extent cx="977900" cy="331470"/>
                      <wp:effectExtent l="0" t="0" r="12700" b="11430"/>
                      <wp:wrapNone/>
                      <wp:docPr id="4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1470"/>
                              </a:xfrm>
                              <a:prstGeom prst="rect">
                                <a:avLst/>
                              </a:prstGeom>
                              <a:solidFill>
                                <a:srgbClr val="FFFFFF"/>
                              </a:solidFill>
                              <a:ln w="9525">
                                <a:solidFill>
                                  <a:srgbClr val="000000"/>
                                </a:solidFill>
                                <a:miter lim="800000"/>
                                <a:headEnd/>
                                <a:tailEnd/>
                              </a:ln>
                            </wps:spPr>
                            <wps:txbx>
                              <w:txbxContent>
                                <w:p w:rsidR="00093916" w:rsidRPr="000A59DE" w:rsidRDefault="00093916" w:rsidP="000A59DE">
                                  <w:pPr>
                                    <w:jc w:val="center"/>
                                    <w:rPr>
                                      <w:sz w:val="28"/>
                                      <w:szCs w:val="28"/>
                                    </w:rPr>
                                  </w:pPr>
                                  <w:r w:rsidRPr="000A59DE">
                                    <w:rPr>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8pt;margin-top:8.25pt;width:77pt;height:2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">
                      <v:textbox>
                        <w:txbxContent>
                          <w:p w:rsidR="000A59DE" w:rsidRPr="000A59DE" w:rsidRDefault="000A59DE" w:rsidP="000A59DE">
                            <w:pPr>
                              <w:jc w:val="center"/>
                              <w:rPr>
                                <w:sz w:val="28"/>
                                <w:szCs w:val="28"/>
                              </w:rPr>
                            </w:pPr>
                            <w:r w:rsidRPr="000A59DE">
                              <w:rPr>
                                <w:sz w:val="28"/>
                                <w:szCs w:val="28"/>
                              </w:rPr>
                              <w:t>Dự thảo</w:t>
                            </w:r>
                          </w:p>
                        </w:txbxContent>
                      </v:textbox>
                    </v:shape>
                  </w:pict>
                </mc:Fallback>
              </mc:AlternateContent>
            </w:r>
            <w:r w:rsidR="00441463" w:rsidRPr="00B70E62">
              <w:rPr>
                <w:noProof/>
              </w:rPr>
              <mc:AlternateContent>
                <mc:Choice Requires="wps">
                  <w:drawing>
                    <wp:anchor distT="0" distB="0" distL="114300" distR="114300" simplePos="0" relativeHeight="251658752" behindDoc="0" locked="0" layoutInCell="1" allowOverlap="1" wp14:anchorId="4DDDB541" wp14:editId="4D7F620B">
                      <wp:simplePos x="0" y="0"/>
                      <wp:positionH relativeFrom="column">
                        <wp:posOffset>683260</wp:posOffset>
                      </wp:positionH>
                      <wp:positionV relativeFrom="paragraph">
                        <wp:posOffset>31173</wp:posOffset>
                      </wp:positionV>
                      <wp:extent cx="542925" cy="0"/>
                      <wp:effectExtent l="0" t="0" r="9525" b="19050"/>
                      <wp:wrapNone/>
                      <wp:docPr id="3" name="Line 3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2.45pt" to="96.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S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"/>
                  </w:pict>
                </mc:Fallback>
              </mc:AlternateContent>
            </w:r>
          </w:p>
          <w:p w:rsidR="00A75DC5" w:rsidRPr="00B70E62" w:rsidRDefault="00A75DC5" w:rsidP="00DA0505">
            <w:pPr>
              <w:jc w:val="center"/>
              <w:rPr>
                <w:b/>
                <w:sz w:val="28"/>
                <w:szCs w:val="28"/>
              </w:rPr>
            </w:pPr>
          </w:p>
        </w:tc>
        <w:tc>
          <w:tcPr>
            <w:tcW w:w="6550" w:type="dxa"/>
            <w:gridSpan w:val="2"/>
          </w:tcPr>
          <w:p w:rsidR="00A75DC5" w:rsidRPr="00B70E62" w:rsidRDefault="00A75DC5" w:rsidP="00DA0505">
            <w:pPr>
              <w:jc w:val="center"/>
              <w:rPr>
                <w:b/>
                <w:sz w:val="28"/>
                <w:szCs w:val="28"/>
              </w:rPr>
            </w:pPr>
            <w:r w:rsidRPr="00B70E62">
              <w:rPr>
                <w:b/>
                <w:sz w:val="28"/>
                <w:szCs w:val="28"/>
              </w:rPr>
              <w:t>CỘNG HÒA XÃ HỘI CHỦ NGHĨA VIỆT NAM</w:t>
            </w:r>
          </w:p>
          <w:p w:rsidR="00A75DC5" w:rsidRPr="00B70E62" w:rsidRDefault="002B1EE6" w:rsidP="00DA0505">
            <w:pPr>
              <w:jc w:val="center"/>
              <w:rPr>
                <w:b/>
                <w:sz w:val="28"/>
                <w:szCs w:val="28"/>
              </w:rPr>
            </w:pPr>
            <w:r w:rsidRPr="00B70E62">
              <w:rPr>
                <w:b/>
                <w:noProof/>
                <w:sz w:val="28"/>
                <w:szCs w:val="28"/>
              </w:rPr>
              <mc:AlternateContent>
                <mc:Choice Requires="wps">
                  <w:drawing>
                    <wp:anchor distT="0" distB="0" distL="114300" distR="114300" simplePos="0" relativeHeight="251659776" behindDoc="0" locked="0" layoutInCell="1" allowOverlap="1" wp14:anchorId="672F7C6B" wp14:editId="23C4FF59">
                      <wp:simplePos x="0" y="0"/>
                      <wp:positionH relativeFrom="column">
                        <wp:posOffset>914400</wp:posOffset>
                      </wp:positionH>
                      <wp:positionV relativeFrom="paragraph">
                        <wp:posOffset>243205</wp:posOffset>
                      </wp:positionV>
                      <wp:extent cx="2108200" cy="0"/>
                      <wp:effectExtent l="9525" t="5080" r="6350" b="13970"/>
                      <wp:wrapNone/>
                      <wp:docPr id="2" name="Line 3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15pt" to="23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tz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"/>
                  </w:pict>
                </mc:Fallback>
              </mc:AlternateContent>
            </w:r>
            <w:r w:rsidR="00A75DC5" w:rsidRPr="00B70E62">
              <w:rPr>
                <w:b/>
                <w:sz w:val="28"/>
                <w:szCs w:val="28"/>
              </w:rPr>
              <w:t>Độc lập - Tự do - Hạnh phúc</w:t>
            </w:r>
          </w:p>
        </w:tc>
      </w:tr>
    </w:tbl>
    <w:p w:rsidR="00A75DC5" w:rsidRPr="00B70E62" w:rsidRDefault="00A75DC5" w:rsidP="005A2E75">
      <w:pPr>
        <w:keepNext/>
        <w:jc w:val="center"/>
        <w:outlineLvl w:val="5"/>
        <w:rPr>
          <w:b/>
          <w:bCs/>
          <w:sz w:val="28"/>
          <w:szCs w:val="28"/>
        </w:rPr>
      </w:pPr>
    </w:p>
    <w:p w:rsidR="00666460" w:rsidRPr="00B70E62" w:rsidRDefault="00666460" w:rsidP="005A2E75">
      <w:pPr>
        <w:keepNext/>
        <w:jc w:val="center"/>
        <w:outlineLvl w:val="5"/>
        <w:rPr>
          <w:b/>
          <w:bCs/>
          <w:sz w:val="28"/>
          <w:szCs w:val="28"/>
        </w:rPr>
      </w:pPr>
      <w:r w:rsidRPr="00B70E62">
        <w:rPr>
          <w:b/>
          <w:bCs/>
          <w:sz w:val="28"/>
          <w:szCs w:val="28"/>
        </w:rPr>
        <w:t>QUY ĐỊNH</w:t>
      </w:r>
    </w:p>
    <w:p w:rsidR="00666460" w:rsidRPr="00B70E62" w:rsidRDefault="00666460" w:rsidP="005A2E75">
      <w:pPr>
        <w:keepNext/>
        <w:jc w:val="center"/>
        <w:outlineLvl w:val="5"/>
        <w:rPr>
          <w:b/>
          <w:bCs/>
          <w:sz w:val="28"/>
          <w:szCs w:val="28"/>
        </w:rPr>
      </w:pPr>
      <w:r w:rsidRPr="00B70E62">
        <w:rPr>
          <w:b/>
          <w:bCs/>
          <w:sz w:val="28"/>
          <w:szCs w:val="28"/>
        </w:rPr>
        <w:t>Phân cấp thực hiện công tác quản lý nhà nước</w:t>
      </w:r>
    </w:p>
    <w:p w:rsidR="00666460" w:rsidRPr="00B70E62" w:rsidRDefault="001E36C7" w:rsidP="005A2E75">
      <w:pPr>
        <w:keepNext/>
        <w:jc w:val="center"/>
        <w:outlineLvl w:val="5"/>
        <w:rPr>
          <w:b/>
          <w:bCs/>
          <w:sz w:val="28"/>
          <w:szCs w:val="28"/>
        </w:rPr>
      </w:pPr>
      <w:r w:rsidRPr="00B70E62">
        <w:rPr>
          <w:b/>
          <w:bCs/>
          <w:sz w:val="28"/>
          <w:szCs w:val="28"/>
        </w:rPr>
        <w:t>ngành X</w:t>
      </w:r>
      <w:r w:rsidR="00666460" w:rsidRPr="00B70E62">
        <w:rPr>
          <w:b/>
          <w:bCs/>
          <w:sz w:val="28"/>
          <w:szCs w:val="28"/>
        </w:rPr>
        <w:t>ây dựng trên địa bàn tỉnh Trà Vinh</w:t>
      </w:r>
    </w:p>
    <w:p w:rsidR="00666460" w:rsidRPr="00B70E62" w:rsidRDefault="00666460" w:rsidP="005A2E75">
      <w:pPr>
        <w:jc w:val="center"/>
        <w:rPr>
          <w:i/>
          <w:iCs/>
          <w:sz w:val="28"/>
          <w:szCs w:val="28"/>
        </w:rPr>
      </w:pPr>
      <w:r w:rsidRPr="00B70E62">
        <w:rPr>
          <w:i/>
          <w:iCs/>
          <w:sz w:val="28"/>
          <w:szCs w:val="28"/>
        </w:rPr>
        <w:t>(Ban hành kèm theo Quyết định số</w:t>
      </w:r>
      <w:r w:rsidR="00496A1D" w:rsidRPr="00B70E62">
        <w:rPr>
          <w:i/>
          <w:iCs/>
          <w:sz w:val="28"/>
          <w:szCs w:val="28"/>
        </w:rPr>
        <w:t xml:space="preserve"> ..</w:t>
      </w:r>
      <w:r w:rsidR="00F361AC" w:rsidRPr="00B70E62">
        <w:rPr>
          <w:i/>
          <w:iCs/>
          <w:sz w:val="28"/>
          <w:szCs w:val="28"/>
        </w:rPr>
        <w:t>/20</w:t>
      </w:r>
      <w:r w:rsidR="00496A1D" w:rsidRPr="00B70E62">
        <w:rPr>
          <w:i/>
          <w:iCs/>
          <w:sz w:val="28"/>
          <w:szCs w:val="28"/>
        </w:rPr>
        <w:t>21</w:t>
      </w:r>
      <w:r w:rsidRPr="00B70E62">
        <w:rPr>
          <w:i/>
          <w:iCs/>
          <w:sz w:val="28"/>
          <w:szCs w:val="28"/>
        </w:rPr>
        <w:t>/QĐ-UBND</w:t>
      </w:r>
    </w:p>
    <w:p w:rsidR="00666460" w:rsidRPr="00B70E62" w:rsidRDefault="00496A1D" w:rsidP="005A2E75">
      <w:pPr>
        <w:jc w:val="center"/>
        <w:rPr>
          <w:sz w:val="28"/>
          <w:szCs w:val="28"/>
        </w:rPr>
      </w:pPr>
      <w:r w:rsidRPr="00B70E62">
        <w:rPr>
          <w:i/>
          <w:iCs/>
          <w:sz w:val="28"/>
          <w:szCs w:val="28"/>
        </w:rPr>
        <w:t>N</w:t>
      </w:r>
      <w:r w:rsidR="00666460" w:rsidRPr="00B70E62">
        <w:rPr>
          <w:i/>
          <w:iCs/>
          <w:sz w:val="28"/>
          <w:szCs w:val="28"/>
        </w:rPr>
        <w:t>gày</w:t>
      </w:r>
      <w:r w:rsidRPr="00B70E62">
        <w:rPr>
          <w:i/>
          <w:iCs/>
          <w:sz w:val="28"/>
          <w:szCs w:val="28"/>
        </w:rPr>
        <w:t>..</w:t>
      </w:r>
      <w:r w:rsidR="002E7556">
        <w:rPr>
          <w:i/>
          <w:iCs/>
          <w:sz w:val="28"/>
          <w:szCs w:val="28"/>
        </w:rPr>
        <w:t>. tháng.</w:t>
      </w:r>
      <w:r w:rsidRPr="00B70E62">
        <w:rPr>
          <w:i/>
          <w:iCs/>
          <w:sz w:val="28"/>
          <w:szCs w:val="28"/>
        </w:rPr>
        <w:t>..</w:t>
      </w:r>
      <w:r w:rsidR="002E7556">
        <w:rPr>
          <w:i/>
          <w:iCs/>
          <w:sz w:val="28"/>
          <w:szCs w:val="28"/>
        </w:rPr>
        <w:t xml:space="preserve">năm </w:t>
      </w:r>
      <w:r w:rsidRPr="00B70E62">
        <w:rPr>
          <w:i/>
          <w:iCs/>
          <w:sz w:val="28"/>
          <w:szCs w:val="28"/>
        </w:rPr>
        <w:t xml:space="preserve">2021 </w:t>
      </w:r>
      <w:r w:rsidR="00666460" w:rsidRPr="00B70E62">
        <w:rPr>
          <w:i/>
          <w:iCs/>
          <w:sz w:val="28"/>
          <w:szCs w:val="28"/>
        </w:rPr>
        <w:t>của Ủy ban nhân dân tỉnh</w:t>
      </w:r>
      <w:r w:rsidR="009D394C" w:rsidRPr="00B70E62">
        <w:rPr>
          <w:i/>
          <w:iCs/>
          <w:sz w:val="28"/>
          <w:szCs w:val="28"/>
        </w:rPr>
        <w:t xml:space="preserve"> Trà Vinh</w:t>
      </w:r>
      <w:r w:rsidR="00666460" w:rsidRPr="00B70E62">
        <w:rPr>
          <w:i/>
          <w:iCs/>
          <w:sz w:val="28"/>
          <w:szCs w:val="28"/>
        </w:rPr>
        <w:t>)</w:t>
      </w:r>
    </w:p>
    <w:p w:rsidR="00492690" w:rsidRPr="00B70E62" w:rsidRDefault="002B1EE6" w:rsidP="006B6664">
      <w:pPr>
        <w:jc w:val="center"/>
        <w:rPr>
          <w:b/>
          <w:bCs/>
          <w:sz w:val="14"/>
          <w:szCs w:val="14"/>
        </w:rPr>
      </w:pPr>
      <w:r w:rsidRPr="00B70E62">
        <w:rPr>
          <w:b/>
          <w:bCs/>
          <w:noProof/>
          <w:sz w:val="28"/>
          <w:szCs w:val="28"/>
        </w:rPr>
        <mc:AlternateContent>
          <mc:Choice Requires="wps">
            <w:drawing>
              <wp:anchor distT="0" distB="0" distL="114300" distR="114300" simplePos="0" relativeHeight="251655680" behindDoc="0" locked="0" layoutInCell="1" allowOverlap="1" wp14:anchorId="332EE664" wp14:editId="2949661E">
                <wp:simplePos x="0" y="0"/>
                <wp:positionH relativeFrom="column">
                  <wp:posOffset>2514600</wp:posOffset>
                </wp:positionH>
                <wp:positionV relativeFrom="paragraph">
                  <wp:posOffset>31115</wp:posOffset>
                </wp:positionV>
                <wp:extent cx="1143000" cy="0"/>
                <wp:effectExtent l="9525" t="12065" r="9525" b="6985"/>
                <wp:wrapNone/>
                <wp:docPr id="1" name="Line 3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5pt" to="4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66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"/>
            </w:pict>
          </mc:Fallback>
        </mc:AlternateContent>
      </w:r>
    </w:p>
    <w:p w:rsidR="00666460" w:rsidRPr="00B70E62" w:rsidRDefault="00666460" w:rsidP="006C428E">
      <w:pPr>
        <w:keepNext/>
        <w:spacing w:before="60" w:after="60"/>
        <w:jc w:val="center"/>
        <w:outlineLvl w:val="7"/>
        <w:rPr>
          <w:b/>
          <w:bCs/>
          <w:sz w:val="28"/>
          <w:szCs w:val="28"/>
        </w:rPr>
      </w:pPr>
      <w:r w:rsidRPr="00B70E62">
        <w:rPr>
          <w:b/>
          <w:bCs/>
          <w:sz w:val="28"/>
          <w:szCs w:val="28"/>
        </w:rPr>
        <w:t>Chương I</w:t>
      </w:r>
    </w:p>
    <w:p w:rsidR="00666460" w:rsidRPr="00B70E62" w:rsidRDefault="00666460" w:rsidP="006C428E">
      <w:pPr>
        <w:keepNext/>
        <w:spacing w:before="60" w:after="60"/>
        <w:jc w:val="center"/>
        <w:outlineLvl w:val="6"/>
        <w:rPr>
          <w:b/>
          <w:bCs/>
          <w:sz w:val="28"/>
          <w:szCs w:val="28"/>
        </w:rPr>
      </w:pPr>
      <w:r w:rsidRPr="00B70E62">
        <w:rPr>
          <w:b/>
          <w:bCs/>
          <w:sz w:val="28"/>
          <w:szCs w:val="28"/>
        </w:rPr>
        <w:t>QUY ĐỊNH CHUNG</w:t>
      </w:r>
    </w:p>
    <w:p w:rsidR="002E4F7F" w:rsidRPr="00B70E62" w:rsidRDefault="002E4F7F" w:rsidP="00EF6E2D">
      <w:pPr>
        <w:spacing w:before="120" w:after="120"/>
        <w:ind w:firstLine="720"/>
        <w:jc w:val="both"/>
        <w:rPr>
          <w:bCs/>
          <w:sz w:val="28"/>
          <w:szCs w:val="28"/>
        </w:rPr>
      </w:pPr>
      <w:r w:rsidRPr="00B70E62">
        <w:rPr>
          <w:b/>
          <w:bCs/>
          <w:sz w:val="28"/>
          <w:szCs w:val="28"/>
        </w:rPr>
        <w:t>Điều 1.</w:t>
      </w:r>
      <w:r w:rsidRPr="00B70E62">
        <w:rPr>
          <w:sz w:val="28"/>
          <w:szCs w:val="28"/>
        </w:rPr>
        <w:t xml:space="preserve"> </w:t>
      </w:r>
      <w:r w:rsidRPr="00B70E62">
        <w:rPr>
          <w:b/>
          <w:bCs/>
          <w:sz w:val="28"/>
          <w:szCs w:val="28"/>
        </w:rPr>
        <w:t xml:space="preserve">Phạm vi điều chỉnh </w:t>
      </w:r>
    </w:p>
    <w:p w:rsidR="00DD7C24" w:rsidRPr="00B70E62" w:rsidRDefault="002E4F7F" w:rsidP="00EF6E2D">
      <w:pPr>
        <w:spacing w:before="120" w:after="120"/>
        <w:ind w:firstLine="720"/>
        <w:jc w:val="both"/>
        <w:rPr>
          <w:sz w:val="28"/>
          <w:szCs w:val="28"/>
        </w:rPr>
      </w:pPr>
      <w:r w:rsidRPr="00B70E62">
        <w:rPr>
          <w:sz w:val="28"/>
          <w:szCs w:val="28"/>
        </w:rPr>
        <w:t>Quy định này phân cấp thực hiện công tác quản lý nhà nước ngành xây dựng trên địa bàn tỉnh Trà Vinh</w:t>
      </w:r>
      <w:r w:rsidR="00DD7C24" w:rsidRPr="00B70E62">
        <w:rPr>
          <w:sz w:val="28"/>
          <w:szCs w:val="28"/>
        </w:rPr>
        <w:t>.</w:t>
      </w:r>
    </w:p>
    <w:p w:rsidR="002E4F7F" w:rsidRPr="00B70E62" w:rsidRDefault="002E4F7F" w:rsidP="00EF6E2D">
      <w:pPr>
        <w:spacing w:before="120" w:after="120"/>
        <w:ind w:firstLine="720"/>
        <w:jc w:val="both"/>
        <w:rPr>
          <w:bCs/>
          <w:sz w:val="28"/>
          <w:szCs w:val="28"/>
        </w:rPr>
      </w:pPr>
      <w:r w:rsidRPr="00B70E62">
        <w:rPr>
          <w:b/>
          <w:sz w:val="28"/>
          <w:szCs w:val="28"/>
        </w:rPr>
        <w:t xml:space="preserve">Điều 2. </w:t>
      </w:r>
      <w:r w:rsidRPr="00B70E62">
        <w:rPr>
          <w:b/>
          <w:bCs/>
          <w:sz w:val="28"/>
          <w:szCs w:val="28"/>
        </w:rPr>
        <w:t>Đối tượng áp dụng</w:t>
      </w:r>
    </w:p>
    <w:p w:rsidR="002E4F7F" w:rsidRPr="00B70E62" w:rsidRDefault="002E4F7F" w:rsidP="00EF6E2D">
      <w:pPr>
        <w:spacing w:before="120" w:after="120"/>
        <w:ind w:firstLine="720"/>
        <w:jc w:val="both"/>
        <w:rPr>
          <w:sz w:val="28"/>
          <w:szCs w:val="28"/>
        </w:rPr>
      </w:pPr>
      <w:r w:rsidRPr="00B70E62">
        <w:rPr>
          <w:sz w:val="28"/>
          <w:szCs w:val="28"/>
        </w:rPr>
        <w:t xml:space="preserve">Quy định này áp dụng đối với các cơ quan, tổ chức và cá nhân có liên quan </w:t>
      </w:r>
      <w:r w:rsidR="006C2626" w:rsidRPr="00B70E62">
        <w:rPr>
          <w:sz w:val="28"/>
          <w:szCs w:val="28"/>
        </w:rPr>
        <w:t>đến các</w:t>
      </w:r>
      <w:r w:rsidRPr="00B70E62">
        <w:rPr>
          <w:sz w:val="28"/>
          <w:szCs w:val="28"/>
        </w:rPr>
        <w:t xml:space="preserve"> hoạt động trong </w:t>
      </w:r>
      <w:r w:rsidR="006F479E" w:rsidRPr="00B70E62">
        <w:rPr>
          <w:sz w:val="28"/>
          <w:szCs w:val="28"/>
        </w:rPr>
        <w:t>ngành</w:t>
      </w:r>
      <w:r w:rsidRPr="00B70E62">
        <w:rPr>
          <w:sz w:val="28"/>
          <w:szCs w:val="28"/>
        </w:rPr>
        <w:t xml:space="preserve"> xây dựng</w:t>
      </w:r>
      <w:r w:rsidR="00A472E3" w:rsidRPr="00B70E62">
        <w:rPr>
          <w:sz w:val="28"/>
          <w:szCs w:val="28"/>
        </w:rPr>
        <w:t xml:space="preserve"> </w:t>
      </w:r>
      <w:r w:rsidRPr="00B70E62">
        <w:rPr>
          <w:sz w:val="28"/>
          <w:szCs w:val="28"/>
        </w:rPr>
        <w:t>trên địa bàn tỉnh Trà Vinh</w:t>
      </w:r>
      <w:r w:rsidR="00FD27DC" w:rsidRPr="00B70E62">
        <w:rPr>
          <w:sz w:val="28"/>
          <w:szCs w:val="28"/>
        </w:rPr>
        <w:t>.</w:t>
      </w:r>
    </w:p>
    <w:p w:rsidR="002E4F7F" w:rsidRPr="00B70E62" w:rsidRDefault="002E4F7F" w:rsidP="00EF6E2D">
      <w:pPr>
        <w:spacing w:before="120" w:after="120"/>
        <w:ind w:firstLine="720"/>
        <w:jc w:val="both"/>
        <w:rPr>
          <w:b/>
          <w:sz w:val="28"/>
          <w:szCs w:val="28"/>
        </w:rPr>
      </w:pPr>
      <w:r w:rsidRPr="00B70E62">
        <w:rPr>
          <w:b/>
          <w:sz w:val="28"/>
          <w:szCs w:val="28"/>
        </w:rPr>
        <w:t>Điều 3. Giải thích từ ngữ</w:t>
      </w:r>
    </w:p>
    <w:p w:rsidR="002E4F7F" w:rsidRPr="00B70E62" w:rsidRDefault="002E4F7F" w:rsidP="00EF6E2D">
      <w:pPr>
        <w:spacing w:before="120" w:after="120"/>
        <w:ind w:firstLine="720"/>
        <w:jc w:val="both"/>
        <w:rPr>
          <w:sz w:val="28"/>
          <w:szCs w:val="28"/>
        </w:rPr>
      </w:pPr>
      <w:r w:rsidRPr="00B70E62">
        <w:rPr>
          <w:sz w:val="28"/>
          <w:szCs w:val="28"/>
        </w:rPr>
        <w:t>Trong quy định này các từ ngữ, khái niệm được hiểu như sau:</w:t>
      </w:r>
    </w:p>
    <w:p w:rsidR="007C0ED1" w:rsidRPr="00B70E62" w:rsidRDefault="002E4F7F" w:rsidP="00EF6E2D">
      <w:pPr>
        <w:spacing w:before="120" w:after="120"/>
        <w:ind w:firstLine="720"/>
        <w:jc w:val="both"/>
        <w:rPr>
          <w:sz w:val="28"/>
          <w:szCs w:val="28"/>
        </w:rPr>
      </w:pPr>
      <w:r w:rsidRPr="00B70E62">
        <w:rPr>
          <w:sz w:val="28"/>
          <w:szCs w:val="28"/>
        </w:rPr>
        <w:t xml:space="preserve">1. </w:t>
      </w:r>
      <w:r w:rsidR="009F24E3" w:rsidRPr="00B70E62">
        <w:rPr>
          <w:sz w:val="28"/>
          <w:szCs w:val="28"/>
        </w:rPr>
        <w:t>Cơ quan chuyên môn về xây dựng</w:t>
      </w:r>
      <w:r w:rsidRPr="00B70E62">
        <w:rPr>
          <w:sz w:val="28"/>
          <w:szCs w:val="28"/>
        </w:rPr>
        <w:t xml:space="preserve"> </w:t>
      </w:r>
      <w:r w:rsidR="00BC27E5" w:rsidRPr="00B70E62">
        <w:rPr>
          <w:sz w:val="28"/>
          <w:szCs w:val="28"/>
        </w:rPr>
        <w:t xml:space="preserve">thuộc UBND tỉnh </w:t>
      </w:r>
      <w:r w:rsidRPr="00B70E62">
        <w:rPr>
          <w:sz w:val="28"/>
          <w:szCs w:val="28"/>
        </w:rPr>
        <w:t>gồ</w:t>
      </w:r>
      <w:r w:rsidR="00661382" w:rsidRPr="00B70E62">
        <w:rPr>
          <w:sz w:val="28"/>
          <w:szCs w:val="28"/>
        </w:rPr>
        <w:t>m các</w:t>
      </w:r>
      <w:r w:rsidR="00BC27E5" w:rsidRPr="00B70E62">
        <w:rPr>
          <w:sz w:val="28"/>
          <w:szCs w:val="28"/>
        </w:rPr>
        <w:t>:</w:t>
      </w:r>
      <w:r w:rsidR="00661382" w:rsidRPr="00B70E62">
        <w:rPr>
          <w:sz w:val="28"/>
          <w:szCs w:val="28"/>
        </w:rPr>
        <w:t xml:space="preserve"> Sở</w:t>
      </w:r>
      <w:r w:rsidR="00604781" w:rsidRPr="00B70E62">
        <w:rPr>
          <w:sz w:val="28"/>
          <w:szCs w:val="28"/>
        </w:rPr>
        <w:t xml:space="preserve"> Xây dựng, </w:t>
      </w:r>
      <w:r w:rsidR="00661382" w:rsidRPr="00B70E62">
        <w:rPr>
          <w:sz w:val="28"/>
          <w:szCs w:val="28"/>
        </w:rPr>
        <w:t xml:space="preserve">Sở </w:t>
      </w:r>
      <w:r w:rsidR="00604781" w:rsidRPr="00B70E62">
        <w:rPr>
          <w:sz w:val="28"/>
          <w:szCs w:val="28"/>
        </w:rPr>
        <w:t>Giao thông v</w:t>
      </w:r>
      <w:r w:rsidRPr="00B70E62">
        <w:rPr>
          <w:sz w:val="28"/>
          <w:szCs w:val="28"/>
        </w:rPr>
        <w:t xml:space="preserve">ận tải, </w:t>
      </w:r>
      <w:r w:rsidR="00661382" w:rsidRPr="00B70E62">
        <w:rPr>
          <w:sz w:val="28"/>
          <w:szCs w:val="28"/>
        </w:rPr>
        <w:t xml:space="preserve">Sở </w:t>
      </w:r>
      <w:r w:rsidRPr="00B70E62">
        <w:rPr>
          <w:sz w:val="28"/>
          <w:szCs w:val="28"/>
        </w:rPr>
        <w:t>Nông nghiệp và Ph</w:t>
      </w:r>
      <w:r w:rsidR="00604781" w:rsidRPr="00B70E62">
        <w:rPr>
          <w:sz w:val="28"/>
          <w:szCs w:val="28"/>
        </w:rPr>
        <w:t xml:space="preserve">át triển nông thôn, </w:t>
      </w:r>
      <w:r w:rsidR="00661382" w:rsidRPr="00B70E62">
        <w:rPr>
          <w:sz w:val="28"/>
          <w:szCs w:val="28"/>
        </w:rPr>
        <w:t xml:space="preserve">Sở </w:t>
      </w:r>
      <w:r w:rsidR="00604781" w:rsidRPr="00B70E62">
        <w:rPr>
          <w:sz w:val="28"/>
          <w:szCs w:val="28"/>
        </w:rPr>
        <w:t xml:space="preserve">Công </w:t>
      </w:r>
      <w:r w:rsidR="00795CDD" w:rsidRPr="00B70E62">
        <w:rPr>
          <w:sz w:val="28"/>
          <w:szCs w:val="28"/>
        </w:rPr>
        <w:t>T</w:t>
      </w:r>
      <w:r w:rsidR="00604781" w:rsidRPr="00B70E62">
        <w:rPr>
          <w:sz w:val="28"/>
          <w:szCs w:val="28"/>
        </w:rPr>
        <w:t>hương</w:t>
      </w:r>
      <w:r w:rsidR="00496A1D" w:rsidRPr="00B70E62">
        <w:rPr>
          <w:sz w:val="28"/>
          <w:szCs w:val="28"/>
        </w:rPr>
        <w:t xml:space="preserve"> và B</w:t>
      </w:r>
      <w:r w:rsidR="009F24E3" w:rsidRPr="00B70E62">
        <w:rPr>
          <w:sz w:val="28"/>
          <w:szCs w:val="28"/>
        </w:rPr>
        <w:t>an Quản lý Khu kinh tế</w:t>
      </w:r>
      <w:r w:rsidR="007C0ED1" w:rsidRPr="00B70E62">
        <w:rPr>
          <w:sz w:val="28"/>
          <w:szCs w:val="28"/>
        </w:rPr>
        <w:t>.</w:t>
      </w:r>
    </w:p>
    <w:p w:rsidR="002E4F7F" w:rsidRPr="00B70E62" w:rsidRDefault="002E4F7F" w:rsidP="00EF6E2D">
      <w:pPr>
        <w:autoSpaceDE w:val="0"/>
        <w:autoSpaceDN w:val="0"/>
        <w:spacing w:before="120" w:after="120"/>
        <w:ind w:firstLine="720"/>
        <w:jc w:val="both"/>
        <w:rPr>
          <w:sz w:val="28"/>
          <w:szCs w:val="28"/>
        </w:rPr>
      </w:pPr>
      <w:r w:rsidRPr="00B70E62">
        <w:rPr>
          <w:sz w:val="28"/>
          <w:szCs w:val="28"/>
        </w:rPr>
        <w:t xml:space="preserve">2. </w:t>
      </w:r>
      <w:r w:rsidR="0019157A" w:rsidRPr="00B70E62">
        <w:rPr>
          <w:sz w:val="28"/>
          <w:szCs w:val="28"/>
        </w:rPr>
        <w:t>Ủy</w:t>
      </w:r>
      <w:r w:rsidRPr="00B70E62">
        <w:rPr>
          <w:sz w:val="28"/>
          <w:szCs w:val="28"/>
        </w:rPr>
        <w:t xml:space="preserve"> ban nhân dân các huyện, thị xã, thành phố gọi chung là </w:t>
      </w:r>
      <w:r w:rsidR="0019157A" w:rsidRPr="00B70E62">
        <w:rPr>
          <w:sz w:val="28"/>
          <w:szCs w:val="28"/>
        </w:rPr>
        <w:t>Ủy</w:t>
      </w:r>
      <w:r w:rsidRPr="00B70E62">
        <w:rPr>
          <w:sz w:val="28"/>
          <w:szCs w:val="28"/>
        </w:rPr>
        <w:t xml:space="preserve"> ban nhân dân cấp huyện; </w:t>
      </w:r>
      <w:r w:rsidR="0019157A" w:rsidRPr="00B70E62">
        <w:rPr>
          <w:sz w:val="28"/>
          <w:szCs w:val="28"/>
        </w:rPr>
        <w:t>Ủy</w:t>
      </w:r>
      <w:r w:rsidRPr="00B70E62">
        <w:rPr>
          <w:sz w:val="28"/>
          <w:szCs w:val="28"/>
        </w:rPr>
        <w:t xml:space="preserve"> ban nhân dân xã, phường, thị trấn gọi c</w:t>
      </w:r>
      <w:r w:rsidR="00604781" w:rsidRPr="00B70E62">
        <w:rPr>
          <w:sz w:val="28"/>
          <w:szCs w:val="28"/>
        </w:rPr>
        <w:t xml:space="preserve">hung là </w:t>
      </w:r>
      <w:r w:rsidR="0019157A" w:rsidRPr="00B70E62">
        <w:rPr>
          <w:sz w:val="28"/>
          <w:szCs w:val="28"/>
        </w:rPr>
        <w:t>Ủy</w:t>
      </w:r>
      <w:r w:rsidR="00604781" w:rsidRPr="00B70E62">
        <w:rPr>
          <w:sz w:val="28"/>
          <w:szCs w:val="28"/>
        </w:rPr>
        <w:t xml:space="preserve"> ban nhân dân cấp xã.</w:t>
      </w:r>
    </w:p>
    <w:p w:rsidR="00BC27E5" w:rsidRPr="00B70E62" w:rsidRDefault="007C0ED1" w:rsidP="007C0ED1">
      <w:pPr>
        <w:spacing w:before="120" w:after="120"/>
        <w:ind w:firstLine="720"/>
        <w:jc w:val="both"/>
        <w:rPr>
          <w:sz w:val="28"/>
          <w:szCs w:val="28"/>
        </w:rPr>
      </w:pPr>
      <w:r w:rsidRPr="00B70E62">
        <w:rPr>
          <w:sz w:val="28"/>
          <w:szCs w:val="28"/>
        </w:rPr>
        <w:t>3.</w:t>
      </w:r>
      <w:r w:rsidR="004F1186" w:rsidRPr="00B70E62">
        <w:rPr>
          <w:sz w:val="28"/>
          <w:szCs w:val="28"/>
        </w:rPr>
        <w:t xml:space="preserve"> </w:t>
      </w:r>
      <w:r w:rsidR="00BC27E5" w:rsidRPr="00B70E62">
        <w:rPr>
          <w:sz w:val="28"/>
          <w:szCs w:val="28"/>
        </w:rPr>
        <w:t xml:space="preserve">Cơ quan chuyên môn về xây dựng thuộc UBND cấp huyện gồm: </w:t>
      </w:r>
      <w:r w:rsidR="004F1186" w:rsidRPr="00B70E62">
        <w:rPr>
          <w:sz w:val="28"/>
          <w:szCs w:val="28"/>
        </w:rPr>
        <w:t>p</w:t>
      </w:r>
      <w:r w:rsidRPr="00B70E62">
        <w:rPr>
          <w:sz w:val="28"/>
          <w:szCs w:val="28"/>
        </w:rPr>
        <w:t xml:space="preserve">hòng Quản lý đô thị, </w:t>
      </w:r>
      <w:r w:rsidR="00BC27E5" w:rsidRPr="00B70E62">
        <w:rPr>
          <w:sz w:val="28"/>
          <w:szCs w:val="28"/>
        </w:rPr>
        <w:t xml:space="preserve">phòng </w:t>
      </w:r>
      <w:r w:rsidRPr="00B70E62">
        <w:rPr>
          <w:sz w:val="28"/>
          <w:szCs w:val="28"/>
        </w:rPr>
        <w:t xml:space="preserve">Kinh tế hạ tầng, </w:t>
      </w:r>
      <w:r w:rsidR="00BC27E5" w:rsidRPr="00B70E62">
        <w:rPr>
          <w:sz w:val="28"/>
          <w:szCs w:val="28"/>
        </w:rPr>
        <w:t xml:space="preserve">phòng </w:t>
      </w:r>
      <w:r w:rsidRPr="00B70E62">
        <w:rPr>
          <w:sz w:val="28"/>
          <w:szCs w:val="28"/>
        </w:rPr>
        <w:t xml:space="preserve">Nông nghiệp và Phát triển nông thôn hoặc phòng chuyên môn khác </w:t>
      </w:r>
      <w:r w:rsidR="00036744" w:rsidRPr="00B70E62">
        <w:rPr>
          <w:sz w:val="28"/>
          <w:szCs w:val="28"/>
        </w:rPr>
        <w:t xml:space="preserve">thuộc UBND cấp huyện được </w:t>
      </w:r>
      <w:r w:rsidRPr="00B70E62">
        <w:rPr>
          <w:sz w:val="28"/>
          <w:szCs w:val="28"/>
        </w:rPr>
        <w:t>giao quản lý xây dựng</w:t>
      </w:r>
      <w:r w:rsidR="00BC27E5" w:rsidRPr="00B70E62">
        <w:rPr>
          <w:sz w:val="28"/>
          <w:szCs w:val="28"/>
        </w:rPr>
        <w:t>.</w:t>
      </w:r>
    </w:p>
    <w:p w:rsidR="00666460" w:rsidRPr="00B70E62" w:rsidRDefault="00666460" w:rsidP="00EF6E2D">
      <w:pPr>
        <w:spacing w:before="120" w:after="120"/>
        <w:ind w:firstLine="720"/>
        <w:jc w:val="center"/>
        <w:rPr>
          <w:b/>
          <w:bCs/>
          <w:sz w:val="28"/>
          <w:szCs w:val="28"/>
        </w:rPr>
      </w:pPr>
      <w:r w:rsidRPr="00B70E62">
        <w:rPr>
          <w:b/>
          <w:bCs/>
          <w:sz w:val="28"/>
          <w:szCs w:val="28"/>
        </w:rPr>
        <w:t>Chương II</w:t>
      </w:r>
    </w:p>
    <w:p w:rsidR="00734003" w:rsidRPr="00B70E62" w:rsidRDefault="00666460" w:rsidP="00EF6E2D">
      <w:pPr>
        <w:spacing w:before="120" w:after="120"/>
        <w:ind w:firstLine="720"/>
        <w:jc w:val="center"/>
        <w:rPr>
          <w:b/>
          <w:bCs/>
          <w:sz w:val="28"/>
          <w:szCs w:val="28"/>
        </w:rPr>
      </w:pPr>
      <w:r w:rsidRPr="00B70E62">
        <w:rPr>
          <w:b/>
          <w:bCs/>
          <w:sz w:val="28"/>
          <w:szCs w:val="28"/>
        </w:rPr>
        <w:t>QUY HOẠCH XÂY DỰNG</w:t>
      </w:r>
    </w:p>
    <w:p w:rsidR="002E4F7F" w:rsidRPr="00B70E62" w:rsidRDefault="002E4F7F" w:rsidP="00EF6E2D">
      <w:pPr>
        <w:spacing w:before="120" w:after="120"/>
        <w:ind w:firstLine="720"/>
        <w:jc w:val="both"/>
        <w:rPr>
          <w:b/>
          <w:sz w:val="28"/>
          <w:szCs w:val="28"/>
        </w:rPr>
      </w:pPr>
      <w:r w:rsidRPr="00B70E62">
        <w:rPr>
          <w:b/>
          <w:sz w:val="28"/>
          <w:szCs w:val="28"/>
        </w:rPr>
        <w:t>Điều 4. Thẩm quyền và trách nhiệm tổ chức lập, thẩm định, phê duyệt nhiệm vụ v</w:t>
      </w:r>
      <w:r w:rsidR="002E7556">
        <w:rPr>
          <w:b/>
          <w:sz w:val="28"/>
          <w:szCs w:val="28"/>
        </w:rPr>
        <w:t>à đồ án quy hoạch xây dựng vùng</w:t>
      </w:r>
    </w:p>
    <w:p w:rsidR="002E4F7F" w:rsidRPr="00B70E62" w:rsidRDefault="002E4F7F" w:rsidP="00EF6E2D">
      <w:pPr>
        <w:spacing w:before="120" w:after="120"/>
        <w:ind w:firstLine="720"/>
        <w:jc w:val="both"/>
        <w:rPr>
          <w:sz w:val="28"/>
          <w:szCs w:val="28"/>
        </w:rPr>
      </w:pPr>
      <w:r w:rsidRPr="00B70E62">
        <w:rPr>
          <w:sz w:val="28"/>
          <w:szCs w:val="28"/>
        </w:rPr>
        <w:t>1. Trách nhiệm tổ chức lập nhiệm vụ và đồ án</w:t>
      </w:r>
      <w:r w:rsidRPr="00B70E62">
        <w:rPr>
          <w:b/>
          <w:sz w:val="28"/>
          <w:szCs w:val="28"/>
        </w:rPr>
        <w:t xml:space="preserve"> </w:t>
      </w:r>
      <w:r w:rsidR="002E7556">
        <w:rPr>
          <w:sz w:val="28"/>
          <w:szCs w:val="28"/>
        </w:rPr>
        <w:t>quy hoạch xây dựng vùng</w:t>
      </w:r>
    </w:p>
    <w:p w:rsidR="002E4F7F" w:rsidRPr="00B70E62" w:rsidRDefault="002E4F7F" w:rsidP="00EF6E2D">
      <w:pPr>
        <w:spacing w:before="120" w:after="120"/>
        <w:ind w:firstLine="720"/>
        <w:jc w:val="both"/>
        <w:rPr>
          <w:sz w:val="28"/>
          <w:szCs w:val="28"/>
        </w:rPr>
      </w:pPr>
      <w:r w:rsidRPr="00B70E62">
        <w:rPr>
          <w:sz w:val="28"/>
          <w:szCs w:val="28"/>
        </w:rPr>
        <w:t xml:space="preserve">a) Sở Xây dựng tổ chức lập nhiệm vụ và đồ án quy </w:t>
      </w:r>
      <w:r w:rsidR="00DA4B48" w:rsidRPr="00B70E62">
        <w:rPr>
          <w:sz w:val="28"/>
          <w:szCs w:val="28"/>
        </w:rPr>
        <w:t>hoạch xây dựng vùng liên huyện.</w:t>
      </w:r>
    </w:p>
    <w:p w:rsidR="002E4F7F" w:rsidRPr="00B70E62" w:rsidRDefault="002E4F7F" w:rsidP="00EF6E2D">
      <w:pPr>
        <w:spacing w:before="120" w:after="120"/>
        <w:ind w:firstLine="720"/>
        <w:jc w:val="both"/>
        <w:rPr>
          <w:sz w:val="28"/>
          <w:szCs w:val="28"/>
        </w:rPr>
      </w:pPr>
      <w:r w:rsidRPr="00B70E62">
        <w:rPr>
          <w:sz w:val="28"/>
          <w:szCs w:val="28"/>
        </w:rPr>
        <w:lastRenderedPageBreak/>
        <w:t>b) Ủy ban nhân dân</w:t>
      </w:r>
      <w:r w:rsidR="00F249FC" w:rsidRPr="00B70E62">
        <w:rPr>
          <w:sz w:val="28"/>
          <w:szCs w:val="28"/>
        </w:rPr>
        <w:t xml:space="preserve"> các</w:t>
      </w:r>
      <w:r w:rsidRPr="00B70E62">
        <w:rPr>
          <w:sz w:val="28"/>
          <w:szCs w:val="28"/>
        </w:rPr>
        <w:t xml:space="preserve"> huyện tổ chức lập nhiệm vụ và đồ án quy hoạch xây dựng vùng huyện thuộc địa giới hành chính </w:t>
      </w:r>
      <w:r w:rsidR="00227273" w:rsidRPr="00B70E62">
        <w:rPr>
          <w:sz w:val="28"/>
          <w:szCs w:val="28"/>
        </w:rPr>
        <w:t>do mình</w:t>
      </w:r>
      <w:r w:rsidR="00DA4B48" w:rsidRPr="00B70E62">
        <w:rPr>
          <w:sz w:val="28"/>
          <w:szCs w:val="28"/>
        </w:rPr>
        <w:t xml:space="preserve"> quản lý.</w:t>
      </w:r>
    </w:p>
    <w:p w:rsidR="00703C06" w:rsidRPr="00B70E62" w:rsidRDefault="00703C06" w:rsidP="00703C06">
      <w:pPr>
        <w:spacing w:before="120" w:after="120"/>
        <w:ind w:firstLine="720"/>
        <w:jc w:val="both"/>
        <w:rPr>
          <w:sz w:val="28"/>
          <w:szCs w:val="28"/>
        </w:rPr>
      </w:pPr>
      <w:r w:rsidRPr="00B70E62">
        <w:rPr>
          <w:sz w:val="28"/>
          <w:szCs w:val="28"/>
        </w:rPr>
        <w:t xml:space="preserve">c) Chủ đầu tư được giao tổ chức lập quy hoạch </w:t>
      </w:r>
      <w:r w:rsidR="00AC6D97" w:rsidRPr="00B70E62">
        <w:rPr>
          <w:sz w:val="28"/>
          <w:szCs w:val="28"/>
        </w:rPr>
        <w:t xml:space="preserve">xây dựng </w:t>
      </w:r>
      <w:r w:rsidRPr="00B70E62">
        <w:rPr>
          <w:sz w:val="28"/>
          <w:szCs w:val="28"/>
        </w:rPr>
        <w:t>có trách nhiệm trình thẩm định, trình phê duyệt nhiệm vụ và đồ án quy hoạch xây dựng.</w:t>
      </w:r>
    </w:p>
    <w:p w:rsidR="002E4F7F" w:rsidRPr="00B70E62" w:rsidRDefault="002E4F7F" w:rsidP="00EF6E2D">
      <w:pPr>
        <w:spacing w:before="120" w:after="120"/>
        <w:ind w:firstLine="720"/>
        <w:jc w:val="both"/>
        <w:rPr>
          <w:sz w:val="28"/>
          <w:szCs w:val="28"/>
          <w:shd w:val="solid" w:color="FFFFFF" w:fill="auto"/>
        </w:rPr>
      </w:pPr>
      <w:r w:rsidRPr="00B70E62">
        <w:rPr>
          <w:sz w:val="28"/>
          <w:szCs w:val="28"/>
          <w:shd w:val="solid" w:color="FFFFFF" w:fill="auto"/>
        </w:rPr>
        <w:t xml:space="preserve">2. </w:t>
      </w:r>
      <w:r w:rsidRPr="00B70E62">
        <w:rPr>
          <w:sz w:val="28"/>
          <w:szCs w:val="28"/>
        </w:rPr>
        <w:t xml:space="preserve">Trách nhiệm </w:t>
      </w:r>
      <w:r w:rsidRPr="00B70E62">
        <w:rPr>
          <w:sz w:val="28"/>
          <w:szCs w:val="28"/>
          <w:shd w:val="solid" w:color="FFFFFF" w:fill="auto"/>
        </w:rPr>
        <w:t>thẩm định nhiệm vụ v</w:t>
      </w:r>
      <w:r w:rsidR="00635354">
        <w:rPr>
          <w:sz w:val="28"/>
          <w:szCs w:val="28"/>
          <w:shd w:val="solid" w:color="FFFFFF" w:fill="auto"/>
        </w:rPr>
        <w:t>à đồ án quy hoạch xây dựng vùng</w:t>
      </w:r>
    </w:p>
    <w:p w:rsidR="002E4F7F" w:rsidRPr="00B70E62" w:rsidRDefault="002E4F7F" w:rsidP="00EF6E2D">
      <w:pPr>
        <w:spacing w:before="120" w:after="120"/>
        <w:ind w:firstLine="720"/>
        <w:jc w:val="both"/>
        <w:rPr>
          <w:sz w:val="28"/>
          <w:szCs w:val="28"/>
        </w:rPr>
      </w:pPr>
      <w:r w:rsidRPr="00B70E62">
        <w:rPr>
          <w:sz w:val="28"/>
          <w:szCs w:val="28"/>
        </w:rPr>
        <w:t>Sở Xây dựng chủ trì tổ chức thẩm định nhiệm vụ và đồ án quy hoạch xây dựng vùng liên huyện, vùng huyện.</w:t>
      </w:r>
    </w:p>
    <w:p w:rsidR="002E4F7F" w:rsidRPr="00B70E62" w:rsidRDefault="002E4F7F" w:rsidP="00EF6E2D">
      <w:pPr>
        <w:spacing w:before="120" w:after="120"/>
        <w:ind w:firstLine="720"/>
        <w:jc w:val="both"/>
        <w:rPr>
          <w:sz w:val="28"/>
          <w:szCs w:val="28"/>
        </w:rPr>
      </w:pPr>
      <w:r w:rsidRPr="00B70E62">
        <w:rPr>
          <w:sz w:val="28"/>
          <w:szCs w:val="28"/>
        </w:rPr>
        <w:t>3. Thẩm quyền phê duyệt nhiệm vụ và</w:t>
      </w:r>
      <w:r w:rsidR="00635354">
        <w:rPr>
          <w:sz w:val="28"/>
          <w:szCs w:val="28"/>
        </w:rPr>
        <w:t xml:space="preserve"> đồ án quy hoạch xây dựng vùng</w:t>
      </w:r>
    </w:p>
    <w:p w:rsidR="00DC46AD" w:rsidRPr="00B70E62" w:rsidRDefault="002E4F7F" w:rsidP="00EF6E2D">
      <w:pPr>
        <w:spacing w:before="120" w:after="120"/>
        <w:ind w:firstLine="720"/>
        <w:jc w:val="both"/>
        <w:rPr>
          <w:sz w:val="28"/>
          <w:szCs w:val="28"/>
        </w:rPr>
      </w:pPr>
      <w:r w:rsidRPr="00B70E62">
        <w:rPr>
          <w:sz w:val="28"/>
          <w:szCs w:val="28"/>
        </w:rPr>
        <w:t xml:space="preserve">Ủy ban nhân dân tỉnh phê duyệt nhiệm vụ và đồ án quy hoạch xây dựng </w:t>
      </w:r>
      <w:r w:rsidR="00BC3600" w:rsidRPr="00B70E62">
        <w:rPr>
          <w:sz w:val="28"/>
          <w:szCs w:val="28"/>
        </w:rPr>
        <w:t>vùng liên huyện, vùng huyện</w:t>
      </w:r>
      <w:r w:rsidRPr="00B70E62">
        <w:rPr>
          <w:sz w:val="28"/>
          <w:szCs w:val="28"/>
        </w:rPr>
        <w:t>.</w:t>
      </w:r>
    </w:p>
    <w:p w:rsidR="005479A4" w:rsidRPr="00B70E62" w:rsidRDefault="005479A4" w:rsidP="00EF6E2D">
      <w:pPr>
        <w:spacing w:before="120" w:after="120"/>
        <w:ind w:firstLine="720"/>
        <w:jc w:val="both"/>
        <w:rPr>
          <w:b/>
          <w:sz w:val="28"/>
          <w:szCs w:val="28"/>
        </w:rPr>
      </w:pPr>
      <w:r w:rsidRPr="00B70E62">
        <w:rPr>
          <w:b/>
          <w:sz w:val="28"/>
          <w:szCs w:val="28"/>
        </w:rPr>
        <w:t>Điều 5. Thẩm quyền và trách nhiệm tổ chức lập, thẩm định, phê duyệt nhi</w:t>
      </w:r>
      <w:r w:rsidR="00635354">
        <w:rPr>
          <w:b/>
          <w:sz w:val="28"/>
          <w:szCs w:val="28"/>
        </w:rPr>
        <w:t>ệm vụ và đồ án quy hoạch đô thị</w:t>
      </w:r>
    </w:p>
    <w:p w:rsidR="005479A4" w:rsidRPr="00B70E62" w:rsidRDefault="005479A4" w:rsidP="00EF6E2D">
      <w:pPr>
        <w:spacing w:before="120" w:after="120"/>
        <w:ind w:firstLine="720"/>
        <w:jc w:val="both"/>
        <w:rPr>
          <w:sz w:val="28"/>
          <w:szCs w:val="28"/>
        </w:rPr>
      </w:pPr>
      <w:r w:rsidRPr="00B70E62">
        <w:rPr>
          <w:sz w:val="28"/>
          <w:szCs w:val="28"/>
        </w:rPr>
        <w:t>1. Trách nhiệm</w:t>
      </w:r>
      <w:r w:rsidR="00635354">
        <w:rPr>
          <w:sz w:val="28"/>
          <w:szCs w:val="28"/>
        </w:rPr>
        <w:t xml:space="preserve"> tổ chức lập quy hoạch đô thị</w:t>
      </w:r>
    </w:p>
    <w:p w:rsidR="005479A4" w:rsidRPr="00B70E62" w:rsidRDefault="005479A4" w:rsidP="00EF6E2D">
      <w:pPr>
        <w:spacing w:before="120" w:after="120"/>
        <w:ind w:firstLine="720"/>
        <w:jc w:val="both"/>
        <w:rPr>
          <w:sz w:val="28"/>
          <w:szCs w:val="28"/>
        </w:rPr>
      </w:pPr>
      <w:r w:rsidRPr="00B70E62">
        <w:rPr>
          <w:sz w:val="28"/>
          <w:szCs w:val="28"/>
        </w:rPr>
        <w:t xml:space="preserve">a) Đối với </w:t>
      </w:r>
      <w:r w:rsidR="000C13F9" w:rsidRPr="00B70E62">
        <w:rPr>
          <w:sz w:val="28"/>
          <w:szCs w:val="28"/>
        </w:rPr>
        <w:t>q</w:t>
      </w:r>
      <w:r w:rsidRPr="00B70E62">
        <w:rPr>
          <w:sz w:val="28"/>
          <w:szCs w:val="28"/>
        </w:rPr>
        <w:t>uy hoạch chung đô thị.</w:t>
      </w:r>
    </w:p>
    <w:p w:rsidR="0026659D" w:rsidRPr="00B70E62" w:rsidRDefault="005479A4" w:rsidP="00EF6E2D">
      <w:pPr>
        <w:spacing w:before="120" w:after="120"/>
        <w:ind w:firstLine="720"/>
        <w:jc w:val="both"/>
        <w:rPr>
          <w:sz w:val="28"/>
          <w:szCs w:val="28"/>
        </w:rPr>
      </w:pPr>
      <w:r w:rsidRPr="00B70E62">
        <w:rPr>
          <w:sz w:val="28"/>
          <w:szCs w:val="28"/>
          <w:shd w:val="solid" w:color="FFFFFF" w:fill="auto"/>
        </w:rPr>
        <w:t xml:space="preserve">- </w:t>
      </w:r>
      <w:r w:rsidRPr="00B70E62">
        <w:rPr>
          <w:sz w:val="28"/>
          <w:szCs w:val="28"/>
        </w:rPr>
        <w:t>Sở Xây dựng tổ chức lập nhiệm vụ và đ</w:t>
      </w:r>
      <w:r w:rsidR="007E53CE" w:rsidRPr="00B70E62">
        <w:rPr>
          <w:sz w:val="28"/>
          <w:szCs w:val="28"/>
        </w:rPr>
        <w:t xml:space="preserve">ồ án quy hoạch chung đô thị mới, quy hoạch chung đô thị có phạm vi </w:t>
      </w:r>
      <w:r w:rsidR="0026659D" w:rsidRPr="00B70E62">
        <w:rPr>
          <w:sz w:val="28"/>
          <w:szCs w:val="28"/>
        </w:rPr>
        <w:t>quy hoạch liên quan đến địa giới hành chính của 2 huyện trở lên.</w:t>
      </w:r>
    </w:p>
    <w:p w:rsidR="005479A4" w:rsidRPr="00B70E62" w:rsidRDefault="005479A4" w:rsidP="00EF6E2D">
      <w:pPr>
        <w:spacing w:before="120" w:after="120"/>
        <w:ind w:firstLine="720"/>
        <w:jc w:val="both"/>
        <w:rPr>
          <w:sz w:val="28"/>
          <w:szCs w:val="28"/>
        </w:rPr>
      </w:pPr>
      <w:r w:rsidRPr="00B70E62">
        <w:rPr>
          <w:sz w:val="28"/>
          <w:szCs w:val="28"/>
        </w:rPr>
        <w:t xml:space="preserve">- Ủy ban nhân dân cấp huyện tổ chức lập nhiệm vụ và đồ án quy hoạch chung thị trấn, thị xã, thành phố thuộc địa giới hành chính </w:t>
      </w:r>
      <w:r w:rsidR="00577E7E" w:rsidRPr="00B70E62">
        <w:rPr>
          <w:sz w:val="28"/>
          <w:szCs w:val="28"/>
        </w:rPr>
        <w:t>do mình</w:t>
      </w:r>
      <w:r w:rsidRPr="00B70E62">
        <w:rPr>
          <w:sz w:val="28"/>
          <w:szCs w:val="28"/>
        </w:rPr>
        <w:t xml:space="preserve"> quản lý.</w:t>
      </w:r>
    </w:p>
    <w:p w:rsidR="005479A4" w:rsidRPr="00B70E62" w:rsidRDefault="005479A4" w:rsidP="00EF6E2D">
      <w:pPr>
        <w:spacing w:before="120" w:after="120"/>
        <w:ind w:firstLine="720"/>
        <w:jc w:val="both"/>
        <w:rPr>
          <w:sz w:val="28"/>
          <w:szCs w:val="28"/>
        </w:rPr>
      </w:pPr>
      <w:r w:rsidRPr="00B70E62">
        <w:rPr>
          <w:sz w:val="28"/>
          <w:szCs w:val="28"/>
        </w:rPr>
        <w:t>b) Đối với quy hoạch phân khu, quy hoạch chi tiết đô thị.</w:t>
      </w:r>
    </w:p>
    <w:p w:rsidR="006E05F6" w:rsidRPr="00B70E62" w:rsidRDefault="005479A4" w:rsidP="00EF6E2D">
      <w:pPr>
        <w:spacing w:before="120" w:after="120"/>
        <w:ind w:firstLine="720"/>
        <w:jc w:val="both"/>
        <w:rPr>
          <w:sz w:val="28"/>
          <w:szCs w:val="28"/>
        </w:rPr>
      </w:pPr>
      <w:r w:rsidRPr="00B70E62">
        <w:rPr>
          <w:sz w:val="28"/>
          <w:szCs w:val="28"/>
          <w:shd w:val="solid" w:color="FFFFFF" w:fill="auto"/>
        </w:rPr>
        <w:t xml:space="preserve">- </w:t>
      </w:r>
      <w:r w:rsidRPr="00B70E62">
        <w:rPr>
          <w:sz w:val="28"/>
          <w:szCs w:val="28"/>
        </w:rPr>
        <w:t>Sở Xây dựng tổ chức lập nhiệm vụ và đồ án quy hoạch phân khu, quy hoạch chi tiết</w:t>
      </w:r>
      <w:r w:rsidRPr="00B70E62">
        <w:rPr>
          <w:b/>
          <w:sz w:val="28"/>
          <w:szCs w:val="28"/>
        </w:rPr>
        <w:t xml:space="preserve"> </w:t>
      </w:r>
      <w:r w:rsidRPr="00B70E62">
        <w:rPr>
          <w:sz w:val="28"/>
          <w:szCs w:val="28"/>
        </w:rPr>
        <w:t xml:space="preserve">các khu vực có phạm vi liên quan đến địa giới hành chính </w:t>
      </w:r>
      <w:r w:rsidR="0046574B" w:rsidRPr="00B70E62">
        <w:rPr>
          <w:sz w:val="28"/>
          <w:szCs w:val="28"/>
        </w:rPr>
        <w:t>của</w:t>
      </w:r>
      <w:r w:rsidRPr="00B70E62">
        <w:rPr>
          <w:sz w:val="28"/>
          <w:szCs w:val="28"/>
        </w:rPr>
        <w:t xml:space="preserve"> 2 huyện trở lên; nhiệm vụ và đồ án quy hoạch phân khu, quy hoạch chi tiết khu vực trong đô thị mới và khu vực có ý nghĩa quan trọng. </w:t>
      </w:r>
    </w:p>
    <w:p w:rsidR="005479A4" w:rsidRPr="00B70E62" w:rsidRDefault="005479A4" w:rsidP="00EF6E2D">
      <w:pPr>
        <w:spacing w:before="120" w:after="120"/>
        <w:ind w:firstLine="720"/>
        <w:jc w:val="both"/>
        <w:rPr>
          <w:sz w:val="28"/>
          <w:szCs w:val="28"/>
        </w:rPr>
      </w:pPr>
      <w:r w:rsidRPr="00B70E62">
        <w:rPr>
          <w:sz w:val="28"/>
          <w:szCs w:val="28"/>
        </w:rPr>
        <w:t xml:space="preserve">- Các </w:t>
      </w:r>
      <w:r w:rsidR="007E53CE" w:rsidRPr="00B70E62">
        <w:rPr>
          <w:sz w:val="28"/>
          <w:szCs w:val="28"/>
        </w:rPr>
        <w:t>S</w:t>
      </w:r>
      <w:r w:rsidRPr="00B70E62">
        <w:rPr>
          <w:sz w:val="28"/>
          <w:szCs w:val="28"/>
        </w:rPr>
        <w:t xml:space="preserve">ở, </w:t>
      </w:r>
      <w:r w:rsidR="007E53CE" w:rsidRPr="00B70E62">
        <w:rPr>
          <w:sz w:val="28"/>
          <w:szCs w:val="28"/>
        </w:rPr>
        <w:t>B</w:t>
      </w:r>
      <w:r w:rsidRPr="00B70E62">
        <w:rPr>
          <w:sz w:val="28"/>
          <w:szCs w:val="28"/>
        </w:rPr>
        <w:t xml:space="preserve">an ngành tỉnh tổ chức lập nhiệm vụ và đồ án quy hoạch phân khu, quy hoạch chi tiết </w:t>
      </w:r>
      <w:r w:rsidR="00070B9D" w:rsidRPr="00B70E62">
        <w:rPr>
          <w:sz w:val="28"/>
          <w:szCs w:val="28"/>
        </w:rPr>
        <w:t>được Ủy ban nhân dân tỉnh giao</w:t>
      </w:r>
      <w:r w:rsidRPr="00B70E62">
        <w:rPr>
          <w:sz w:val="28"/>
          <w:szCs w:val="28"/>
        </w:rPr>
        <w:t>.</w:t>
      </w:r>
    </w:p>
    <w:p w:rsidR="005479A4" w:rsidRPr="00B70E62" w:rsidRDefault="005479A4" w:rsidP="00EF6E2D">
      <w:pPr>
        <w:spacing w:before="120" w:after="120"/>
        <w:ind w:firstLine="720"/>
        <w:jc w:val="both"/>
        <w:rPr>
          <w:sz w:val="28"/>
          <w:szCs w:val="28"/>
        </w:rPr>
      </w:pPr>
      <w:r w:rsidRPr="00B70E62">
        <w:rPr>
          <w:sz w:val="28"/>
          <w:szCs w:val="28"/>
        </w:rPr>
        <w:t xml:space="preserve">- Ủy ban nhân dân thị xã, thành phố tổ chức lập nhiệm vụ và đồ án quy hoạch phân khu, quy hoạch chi tiết trong phạm vi địa giới hành chính </w:t>
      </w:r>
      <w:r w:rsidR="00907099" w:rsidRPr="00B70E62">
        <w:rPr>
          <w:sz w:val="28"/>
          <w:szCs w:val="28"/>
        </w:rPr>
        <w:t>do mình</w:t>
      </w:r>
      <w:r w:rsidR="007E53CE" w:rsidRPr="00B70E62">
        <w:rPr>
          <w:sz w:val="28"/>
          <w:szCs w:val="28"/>
        </w:rPr>
        <w:t xml:space="preserve"> </w:t>
      </w:r>
      <w:r w:rsidRPr="00B70E62">
        <w:rPr>
          <w:sz w:val="28"/>
          <w:szCs w:val="28"/>
        </w:rPr>
        <w:t>quản lý.</w:t>
      </w:r>
    </w:p>
    <w:p w:rsidR="005479A4" w:rsidRPr="00B70E62" w:rsidRDefault="005479A4" w:rsidP="00EF6E2D">
      <w:pPr>
        <w:spacing w:before="120" w:after="120"/>
        <w:ind w:firstLine="720"/>
        <w:jc w:val="both"/>
        <w:rPr>
          <w:sz w:val="28"/>
          <w:szCs w:val="28"/>
        </w:rPr>
      </w:pPr>
      <w:r w:rsidRPr="00B70E62">
        <w:rPr>
          <w:sz w:val="28"/>
          <w:szCs w:val="28"/>
        </w:rPr>
        <w:t>- Ủy ban nhân dân huyện</w:t>
      </w:r>
      <w:r w:rsidR="003A7756" w:rsidRPr="00B70E62">
        <w:rPr>
          <w:sz w:val="28"/>
          <w:szCs w:val="28"/>
        </w:rPr>
        <w:t xml:space="preserve"> </w:t>
      </w:r>
      <w:r w:rsidRPr="00B70E62">
        <w:rPr>
          <w:sz w:val="28"/>
          <w:szCs w:val="28"/>
        </w:rPr>
        <w:t>tổ chức lập nhiệm vụ và đồ án quy</w:t>
      </w:r>
      <w:r w:rsidR="003A7756" w:rsidRPr="00B70E62">
        <w:rPr>
          <w:sz w:val="28"/>
          <w:szCs w:val="28"/>
        </w:rPr>
        <w:t xml:space="preserve"> hoạch chi tiết thị trấn </w:t>
      </w:r>
      <w:r w:rsidRPr="00B70E62">
        <w:rPr>
          <w:sz w:val="28"/>
          <w:szCs w:val="28"/>
        </w:rPr>
        <w:t xml:space="preserve">trong phạm vi địa giới hành chính </w:t>
      </w:r>
      <w:r w:rsidR="00E82EBC" w:rsidRPr="00B70E62">
        <w:rPr>
          <w:sz w:val="28"/>
          <w:szCs w:val="28"/>
        </w:rPr>
        <w:t>do mình</w:t>
      </w:r>
      <w:r w:rsidR="007E53CE" w:rsidRPr="00B70E62">
        <w:rPr>
          <w:sz w:val="28"/>
          <w:szCs w:val="28"/>
        </w:rPr>
        <w:t xml:space="preserve"> </w:t>
      </w:r>
      <w:r w:rsidRPr="00B70E62">
        <w:rPr>
          <w:sz w:val="28"/>
          <w:szCs w:val="28"/>
        </w:rPr>
        <w:t>quản lý.</w:t>
      </w:r>
    </w:p>
    <w:p w:rsidR="005479A4" w:rsidRPr="00B70E62" w:rsidRDefault="005479A4" w:rsidP="00EF6E2D">
      <w:pPr>
        <w:spacing w:before="120" w:after="120"/>
        <w:ind w:firstLine="720"/>
        <w:jc w:val="both"/>
        <w:rPr>
          <w:sz w:val="28"/>
          <w:szCs w:val="28"/>
        </w:rPr>
      </w:pPr>
      <w:r w:rsidRPr="00B70E62">
        <w:rPr>
          <w:sz w:val="28"/>
          <w:szCs w:val="28"/>
        </w:rPr>
        <w:t>- Chủ đầu tư dự án đầu tư xây dựng tổ chức lập nhiệm vụ và đồ án quy hoạch chi tiết khu vực được giao đầu tư.</w:t>
      </w:r>
    </w:p>
    <w:p w:rsidR="00786394" w:rsidRPr="00B70E62" w:rsidRDefault="00786394" w:rsidP="00EF6E2D">
      <w:pPr>
        <w:spacing w:before="120" w:after="120"/>
        <w:ind w:firstLine="720"/>
        <w:jc w:val="both"/>
        <w:rPr>
          <w:sz w:val="28"/>
          <w:szCs w:val="28"/>
        </w:rPr>
      </w:pPr>
      <w:r w:rsidRPr="00B70E62">
        <w:rPr>
          <w:sz w:val="28"/>
          <w:szCs w:val="28"/>
        </w:rPr>
        <w:t>c) Chủ đầu tư được giao tổ chức lập quy hoạch</w:t>
      </w:r>
      <w:r w:rsidR="00DF20CF" w:rsidRPr="00B70E62">
        <w:rPr>
          <w:sz w:val="28"/>
          <w:szCs w:val="28"/>
        </w:rPr>
        <w:t xml:space="preserve"> đô thị</w:t>
      </w:r>
      <w:r w:rsidRPr="00B70E62">
        <w:rPr>
          <w:sz w:val="28"/>
          <w:szCs w:val="28"/>
        </w:rPr>
        <w:t xml:space="preserve"> có trách nhiệm trình thẩm định, trình phê duyệt nhiệm vụ và đồ án quy hoạch</w:t>
      </w:r>
      <w:r w:rsidR="00A94696" w:rsidRPr="00B70E62">
        <w:rPr>
          <w:sz w:val="28"/>
          <w:szCs w:val="28"/>
        </w:rPr>
        <w:t xml:space="preserve"> đô thị</w:t>
      </w:r>
      <w:r w:rsidR="002C3E97" w:rsidRPr="00B70E62">
        <w:rPr>
          <w:sz w:val="28"/>
          <w:szCs w:val="28"/>
        </w:rPr>
        <w:t>.</w:t>
      </w:r>
    </w:p>
    <w:p w:rsidR="005479A4" w:rsidRPr="00B70E62" w:rsidRDefault="005479A4" w:rsidP="00EF6E2D">
      <w:pPr>
        <w:spacing w:before="120" w:after="120"/>
        <w:ind w:firstLine="720"/>
        <w:jc w:val="both"/>
        <w:rPr>
          <w:sz w:val="28"/>
          <w:szCs w:val="28"/>
          <w:shd w:val="solid" w:color="FFFFFF" w:fill="auto"/>
        </w:rPr>
      </w:pPr>
      <w:r w:rsidRPr="00B70E62">
        <w:rPr>
          <w:sz w:val="28"/>
          <w:szCs w:val="28"/>
          <w:shd w:val="solid" w:color="FFFFFF" w:fill="auto"/>
        </w:rPr>
        <w:t>2. Trách nhiệm thẩm định nhi</w:t>
      </w:r>
      <w:r w:rsidR="00635354">
        <w:rPr>
          <w:sz w:val="28"/>
          <w:szCs w:val="28"/>
          <w:shd w:val="solid" w:color="FFFFFF" w:fill="auto"/>
        </w:rPr>
        <w:t>ệm vụ và đồ án quy hoạch đô thị</w:t>
      </w:r>
    </w:p>
    <w:p w:rsidR="005479A4" w:rsidRPr="00B70E62" w:rsidRDefault="005479A4" w:rsidP="00EF6E2D">
      <w:pPr>
        <w:spacing w:before="120" w:after="120"/>
        <w:ind w:firstLine="720"/>
        <w:jc w:val="both"/>
        <w:rPr>
          <w:sz w:val="28"/>
          <w:szCs w:val="28"/>
        </w:rPr>
      </w:pPr>
      <w:r w:rsidRPr="00B70E62">
        <w:rPr>
          <w:sz w:val="28"/>
          <w:szCs w:val="28"/>
        </w:rPr>
        <w:t>a) Sở Xây dựng chủ trì tổ chức thẩm định nhiệm vụ và đồ án quy hoạch đô thị thuộc thẩm quyền phê duyệt của Ủy ban nhân dân tỉnh</w:t>
      </w:r>
      <w:r w:rsidR="00FE4C90" w:rsidRPr="00B70E62">
        <w:rPr>
          <w:sz w:val="28"/>
          <w:szCs w:val="28"/>
        </w:rPr>
        <w:t>;</w:t>
      </w:r>
      <w:r w:rsidR="002245D2" w:rsidRPr="00B70E62">
        <w:rPr>
          <w:sz w:val="28"/>
          <w:szCs w:val="28"/>
        </w:rPr>
        <w:t xml:space="preserve"> </w:t>
      </w:r>
      <w:r w:rsidR="00FE4C90" w:rsidRPr="00B70E62">
        <w:rPr>
          <w:sz w:val="28"/>
          <w:szCs w:val="28"/>
        </w:rPr>
        <w:t>t</w:t>
      </w:r>
      <w:r w:rsidR="002245D2" w:rsidRPr="00B70E62">
        <w:rPr>
          <w:sz w:val="28"/>
          <w:szCs w:val="28"/>
        </w:rPr>
        <w:t xml:space="preserve">ham mưu Ủy ban </w:t>
      </w:r>
      <w:r w:rsidR="002245D2" w:rsidRPr="00B70E62">
        <w:rPr>
          <w:sz w:val="28"/>
          <w:szCs w:val="28"/>
        </w:rPr>
        <w:lastRenderedPageBreak/>
        <w:t>nhân dân tỉnh lấy ý kiến của Bộ Xây dựng</w:t>
      </w:r>
      <w:r w:rsidR="00DF36FA" w:rsidRPr="00B70E62">
        <w:rPr>
          <w:sz w:val="28"/>
          <w:szCs w:val="28"/>
        </w:rPr>
        <w:t xml:space="preserve"> </w:t>
      </w:r>
      <w:r w:rsidR="002245D2" w:rsidRPr="00B70E62">
        <w:rPr>
          <w:sz w:val="28"/>
          <w:szCs w:val="28"/>
        </w:rPr>
        <w:t>đối với đồ án quy hoạch chung đô thị loại II, III, IV và đô thị mới</w:t>
      </w:r>
      <w:r w:rsidR="009B55C3" w:rsidRPr="00B70E62">
        <w:rPr>
          <w:sz w:val="28"/>
          <w:szCs w:val="28"/>
        </w:rPr>
        <w:t xml:space="preserve"> trước khi phê duyệt</w:t>
      </w:r>
      <w:r w:rsidR="002245D2" w:rsidRPr="00B70E62">
        <w:rPr>
          <w:sz w:val="28"/>
          <w:szCs w:val="28"/>
        </w:rPr>
        <w:t>.</w:t>
      </w:r>
    </w:p>
    <w:p w:rsidR="005479A4" w:rsidRPr="00B70E62" w:rsidRDefault="005479A4" w:rsidP="00EF6E2D">
      <w:pPr>
        <w:spacing w:before="120" w:after="120"/>
        <w:ind w:firstLine="720"/>
        <w:jc w:val="both"/>
        <w:rPr>
          <w:sz w:val="28"/>
          <w:szCs w:val="28"/>
        </w:rPr>
      </w:pPr>
      <w:r w:rsidRPr="00B70E62">
        <w:rPr>
          <w:sz w:val="28"/>
          <w:szCs w:val="28"/>
        </w:rPr>
        <w:t>b) Ủy ban nhân dân cấp huyện tổ chức thẩm định nhiệm vụ và đồ án quy hoạch đô thị thuộc thẩm quyền phê duyệt của Ủy ban nhân dân cấp huyện.</w:t>
      </w:r>
    </w:p>
    <w:p w:rsidR="005479A4" w:rsidRPr="00B70E62" w:rsidRDefault="005479A4" w:rsidP="00EF6E2D">
      <w:pPr>
        <w:spacing w:before="120" w:after="120"/>
        <w:ind w:firstLine="720"/>
        <w:jc w:val="both"/>
        <w:rPr>
          <w:sz w:val="28"/>
          <w:szCs w:val="28"/>
        </w:rPr>
      </w:pPr>
      <w:r w:rsidRPr="00B70E62">
        <w:rPr>
          <w:sz w:val="28"/>
          <w:szCs w:val="28"/>
        </w:rPr>
        <w:t>3.</w:t>
      </w:r>
      <w:r w:rsidRPr="00B70E62">
        <w:rPr>
          <w:sz w:val="28"/>
          <w:szCs w:val="28"/>
          <w:shd w:val="solid" w:color="FFFFFF" w:fill="auto"/>
        </w:rPr>
        <w:t xml:space="preserve"> Thẩm quyền phê duyệt nhiệm vụ và đồ án quy hoạch đô thị</w:t>
      </w:r>
    </w:p>
    <w:p w:rsidR="00D2608E" w:rsidRPr="00B70E62" w:rsidRDefault="005479A4" w:rsidP="00EF6E2D">
      <w:pPr>
        <w:spacing w:before="120" w:after="120"/>
        <w:ind w:firstLine="720"/>
        <w:jc w:val="both"/>
        <w:rPr>
          <w:sz w:val="28"/>
          <w:szCs w:val="28"/>
        </w:rPr>
      </w:pPr>
      <w:r w:rsidRPr="00B70E62">
        <w:rPr>
          <w:sz w:val="28"/>
          <w:szCs w:val="28"/>
        </w:rPr>
        <w:t>a) Ủy ban nhân dân tỉnh phê duyệt nhiệm vụ và đồ án quy hoạch chung thị trấn, thị xã, thành phố thuộc tỉnh, đô thị mới</w:t>
      </w:r>
      <w:r w:rsidR="00081D00" w:rsidRPr="00B70E62">
        <w:rPr>
          <w:sz w:val="28"/>
          <w:szCs w:val="28"/>
        </w:rPr>
        <w:t>;</w:t>
      </w:r>
      <w:r w:rsidRPr="00B70E62">
        <w:rPr>
          <w:sz w:val="28"/>
          <w:szCs w:val="28"/>
        </w:rPr>
        <w:t xml:space="preserve"> </w:t>
      </w:r>
      <w:r w:rsidR="00081D00" w:rsidRPr="00B70E62">
        <w:rPr>
          <w:sz w:val="28"/>
          <w:szCs w:val="28"/>
        </w:rPr>
        <w:t>q</w:t>
      </w:r>
      <w:r w:rsidRPr="00B70E62">
        <w:rPr>
          <w:sz w:val="28"/>
          <w:szCs w:val="28"/>
        </w:rPr>
        <w:t>uy hoạch phân khu</w:t>
      </w:r>
      <w:r w:rsidRPr="00B70E62">
        <w:rPr>
          <w:i/>
          <w:sz w:val="28"/>
          <w:szCs w:val="28"/>
        </w:rPr>
        <w:t xml:space="preserve">, </w:t>
      </w:r>
      <w:r w:rsidRPr="00B70E62">
        <w:rPr>
          <w:sz w:val="28"/>
          <w:szCs w:val="28"/>
        </w:rPr>
        <w:t xml:space="preserve">quy hoạch chi tiết các khu vực có phạm vi liên quan đến địa giới hành chính </w:t>
      </w:r>
      <w:r w:rsidR="00DE5D63" w:rsidRPr="00B70E62">
        <w:rPr>
          <w:sz w:val="28"/>
          <w:szCs w:val="28"/>
        </w:rPr>
        <w:t>thuộc</w:t>
      </w:r>
      <w:r w:rsidRPr="00B70E62">
        <w:rPr>
          <w:sz w:val="28"/>
          <w:szCs w:val="28"/>
        </w:rPr>
        <w:t xml:space="preserve"> 2 huyện trở lên</w:t>
      </w:r>
      <w:r w:rsidR="006C4EBD" w:rsidRPr="00B70E62">
        <w:rPr>
          <w:sz w:val="28"/>
          <w:szCs w:val="28"/>
        </w:rPr>
        <w:t>,</w:t>
      </w:r>
      <w:r w:rsidRPr="00B70E62">
        <w:rPr>
          <w:sz w:val="28"/>
          <w:szCs w:val="28"/>
        </w:rPr>
        <w:t xml:space="preserve"> khu vực có ý nghĩa quan trọng, khu vực trong đô thị mới. </w:t>
      </w:r>
    </w:p>
    <w:p w:rsidR="005479A4" w:rsidRPr="00B70E62" w:rsidRDefault="005479A4" w:rsidP="00EF6E2D">
      <w:pPr>
        <w:spacing w:before="120" w:after="120"/>
        <w:ind w:firstLine="720"/>
        <w:jc w:val="both"/>
        <w:rPr>
          <w:sz w:val="28"/>
          <w:szCs w:val="28"/>
        </w:rPr>
      </w:pPr>
      <w:r w:rsidRPr="00B70E62">
        <w:rPr>
          <w:sz w:val="28"/>
          <w:szCs w:val="28"/>
        </w:rPr>
        <w:t>b) Ủy ban nhân dân thị xã, thành phố phê duyệt nhiệm vụ và đồ án quy hoạch phân khu</w:t>
      </w:r>
      <w:r w:rsidR="00E61157" w:rsidRPr="00B70E62">
        <w:rPr>
          <w:sz w:val="28"/>
          <w:szCs w:val="28"/>
        </w:rPr>
        <w:t>,</w:t>
      </w:r>
      <w:r w:rsidRPr="00B70E62">
        <w:rPr>
          <w:sz w:val="28"/>
          <w:szCs w:val="28"/>
        </w:rPr>
        <w:t xml:space="preserve"> quy hoạch chi tiết trong phạm vi địa giới hành chính </w:t>
      </w:r>
      <w:r w:rsidR="005C563C" w:rsidRPr="00B70E62">
        <w:rPr>
          <w:sz w:val="28"/>
          <w:szCs w:val="28"/>
        </w:rPr>
        <w:t>do mình</w:t>
      </w:r>
      <w:r w:rsidR="007E53CE" w:rsidRPr="00B70E62">
        <w:rPr>
          <w:sz w:val="28"/>
          <w:szCs w:val="28"/>
        </w:rPr>
        <w:t xml:space="preserve"> </w:t>
      </w:r>
      <w:r w:rsidRPr="00B70E62">
        <w:rPr>
          <w:sz w:val="28"/>
          <w:szCs w:val="28"/>
        </w:rPr>
        <w:t>quản lý</w:t>
      </w:r>
      <w:r w:rsidR="00C418EA" w:rsidRPr="00B70E62">
        <w:rPr>
          <w:sz w:val="28"/>
          <w:szCs w:val="28"/>
        </w:rPr>
        <w:t>,</w:t>
      </w:r>
      <w:r w:rsidRPr="00B70E62">
        <w:rPr>
          <w:sz w:val="28"/>
          <w:szCs w:val="28"/>
        </w:rPr>
        <w:t xml:space="preserve"> </w:t>
      </w:r>
      <w:r w:rsidR="00C418EA" w:rsidRPr="00B70E62">
        <w:rPr>
          <w:sz w:val="28"/>
          <w:szCs w:val="28"/>
        </w:rPr>
        <w:t>s</w:t>
      </w:r>
      <w:r w:rsidRPr="00B70E62">
        <w:rPr>
          <w:sz w:val="28"/>
          <w:szCs w:val="28"/>
        </w:rPr>
        <w:t>au khi có ý kiến thống nhất bằng văn bản của Sở Xây dựng.</w:t>
      </w:r>
    </w:p>
    <w:p w:rsidR="005479A4" w:rsidRPr="00B70E62" w:rsidRDefault="005479A4" w:rsidP="00EF6E2D">
      <w:pPr>
        <w:spacing w:before="120" w:after="120"/>
        <w:ind w:firstLine="720"/>
        <w:jc w:val="both"/>
        <w:rPr>
          <w:sz w:val="28"/>
          <w:szCs w:val="28"/>
        </w:rPr>
      </w:pPr>
      <w:r w:rsidRPr="00B70E62">
        <w:rPr>
          <w:sz w:val="28"/>
          <w:szCs w:val="28"/>
        </w:rPr>
        <w:t>c) Ủy ban nhân dân</w:t>
      </w:r>
      <w:r w:rsidR="00E32B45" w:rsidRPr="00B70E62">
        <w:rPr>
          <w:sz w:val="28"/>
          <w:szCs w:val="28"/>
        </w:rPr>
        <w:t xml:space="preserve"> các</w:t>
      </w:r>
      <w:r w:rsidRPr="00B70E62">
        <w:rPr>
          <w:sz w:val="28"/>
          <w:szCs w:val="28"/>
        </w:rPr>
        <w:t xml:space="preserve"> huyện phê duyệt nhiệm vụ và đồ án quy hoạch chi tiết thị trấn trong phạm vi địa giới hành chính </w:t>
      </w:r>
      <w:r w:rsidR="002E0D1B" w:rsidRPr="00B70E62">
        <w:rPr>
          <w:sz w:val="28"/>
          <w:szCs w:val="28"/>
        </w:rPr>
        <w:t>do mình</w:t>
      </w:r>
      <w:r w:rsidR="0066051F" w:rsidRPr="00B70E62">
        <w:rPr>
          <w:sz w:val="28"/>
          <w:szCs w:val="28"/>
        </w:rPr>
        <w:t xml:space="preserve"> </w:t>
      </w:r>
      <w:r w:rsidRPr="00B70E62">
        <w:rPr>
          <w:sz w:val="28"/>
          <w:szCs w:val="28"/>
        </w:rPr>
        <w:t>quản lý</w:t>
      </w:r>
      <w:r w:rsidR="0004659B" w:rsidRPr="00B70E62">
        <w:rPr>
          <w:sz w:val="28"/>
          <w:szCs w:val="28"/>
        </w:rPr>
        <w:t>, sau khi có</w:t>
      </w:r>
      <w:r w:rsidRPr="00B70E62">
        <w:rPr>
          <w:sz w:val="28"/>
          <w:szCs w:val="28"/>
        </w:rPr>
        <w:t xml:space="preserve"> ý kiến thống nhất</w:t>
      </w:r>
      <w:r w:rsidR="0004659B" w:rsidRPr="00B70E62">
        <w:rPr>
          <w:sz w:val="28"/>
          <w:szCs w:val="28"/>
        </w:rPr>
        <w:t xml:space="preserve"> bằng văn bản</w:t>
      </w:r>
      <w:r w:rsidRPr="00B70E62">
        <w:rPr>
          <w:sz w:val="28"/>
          <w:szCs w:val="28"/>
        </w:rPr>
        <w:t xml:space="preserve"> của Sở Xây dựng.</w:t>
      </w:r>
    </w:p>
    <w:p w:rsidR="002E4F7F" w:rsidRPr="00B70E62" w:rsidRDefault="002E4F7F" w:rsidP="00EF6E2D">
      <w:pPr>
        <w:spacing w:before="120" w:after="120"/>
        <w:ind w:firstLine="720"/>
        <w:jc w:val="both"/>
        <w:rPr>
          <w:b/>
          <w:sz w:val="28"/>
          <w:szCs w:val="28"/>
        </w:rPr>
      </w:pPr>
      <w:r w:rsidRPr="00B70E62">
        <w:rPr>
          <w:b/>
          <w:sz w:val="28"/>
          <w:szCs w:val="28"/>
        </w:rPr>
        <w:t xml:space="preserve">Điều 6. Thẩm quyền và trách nhiệm tổ chức lập, thẩm định, phê duyệt </w:t>
      </w:r>
      <w:r w:rsidRPr="00B70E62">
        <w:rPr>
          <w:b/>
          <w:sz w:val="28"/>
          <w:szCs w:val="28"/>
          <w:shd w:val="solid" w:color="FFFFFF" w:fill="auto"/>
        </w:rPr>
        <w:t>nhiệm vụ và đồ án</w:t>
      </w:r>
      <w:r w:rsidRPr="00B70E62">
        <w:rPr>
          <w:sz w:val="28"/>
          <w:szCs w:val="28"/>
          <w:shd w:val="solid" w:color="FFFFFF" w:fill="auto"/>
        </w:rPr>
        <w:t xml:space="preserve"> </w:t>
      </w:r>
      <w:r w:rsidRPr="00B70E62">
        <w:rPr>
          <w:b/>
          <w:sz w:val="28"/>
          <w:szCs w:val="28"/>
        </w:rPr>
        <w:t>q</w:t>
      </w:r>
      <w:r w:rsidR="00635354">
        <w:rPr>
          <w:b/>
          <w:sz w:val="28"/>
          <w:szCs w:val="28"/>
        </w:rPr>
        <w:t>uy hoạch xây dựng khu chức năng</w:t>
      </w:r>
    </w:p>
    <w:p w:rsidR="002E4F7F" w:rsidRPr="00B70E62" w:rsidRDefault="002E4F7F" w:rsidP="00EF6E2D">
      <w:pPr>
        <w:spacing w:before="120" w:after="120"/>
        <w:ind w:firstLine="720"/>
        <w:jc w:val="both"/>
        <w:rPr>
          <w:sz w:val="28"/>
          <w:szCs w:val="28"/>
          <w:lang w:val="fr-FR"/>
        </w:rPr>
      </w:pPr>
      <w:r w:rsidRPr="00B70E62">
        <w:rPr>
          <w:sz w:val="28"/>
          <w:szCs w:val="28"/>
          <w:lang w:val="fr-FR"/>
        </w:rPr>
        <w:t>1. Trách nhiệm tổ chức lập quy hoạch xây dựng khu chức năn</w:t>
      </w:r>
      <w:r w:rsidR="00635354">
        <w:rPr>
          <w:sz w:val="28"/>
          <w:szCs w:val="28"/>
          <w:lang w:val="fr-FR"/>
        </w:rPr>
        <w:t>g</w:t>
      </w:r>
      <w:r w:rsidRPr="00B70E62">
        <w:rPr>
          <w:sz w:val="28"/>
          <w:szCs w:val="28"/>
          <w:lang w:val="fr-FR"/>
        </w:rPr>
        <w:t xml:space="preserve"> </w:t>
      </w:r>
    </w:p>
    <w:p w:rsidR="002E4F7F" w:rsidRPr="00B70E62" w:rsidRDefault="002E4F7F" w:rsidP="00EF6E2D">
      <w:pPr>
        <w:spacing w:before="120" w:after="120"/>
        <w:ind w:firstLine="720"/>
        <w:jc w:val="both"/>
        <w:rPr>
          <w:sz w:val="28"/>
          <w:szCs w:val="28"/>
        </w:rPr>
      </w:pPr>
      <w:r w:rsidRPr="00B70E62">
        <w:rPr>
          <w:sz w:val="28"/>
          <w:szCs w:val="28"/>
        </w:rPr>
        <w:t xml:space="preserve">a) Các </w:t>
      </w:r>
      <w:r w:rsidR="0066051F" w:rsidRPr="00B70E62">
        <w:rPr>
          <w:sz w:val="28"/>
          <w:szCs w:val="28"/>
        </w:rPr>
        <w:t>S</w:t>
      </w:r>
      <w:r w:rsidRPr="00B70E62">
        <w:rPr>
          <w:sz w:val="28"/>
          <w:szCs w:val="28"/>
        </w:rPr>
        <w:t xml:space="preserve">ở, </w:t>
      </w:r>
      <w:r w:rsidR="0066051F" w:rsidRPr="00B70E62">
        <w:rPr>
          <w:sz w:val="28"/>
          <w:szCs w:val="28"/>
        </w:rPr>
        <w:t>B</w:t>
      </w:r>
      <w:r w:rsidRPr="00B70E62">
        <w:rPr>
          <w:sz w:val="28"/>
          <w:szCs w:val="28"/>
        </w:rPr>
        <w:t>an ngành tỉnh tổ chức lập nhiệm vụ và đồ án quy hoạch chung, quy hoạch phân khu xây dựng</w:t>
      </w:r>
      <w:r w:rsidR="00DE5D63" w:rsidRPr="00B70E62">
        <w:rPr>
          <w:sz w:val="28"/>
          <w:szCs w:val="28"/>
        </w:rPr>
        <w:t xml:space="preserve">, </w:t>
      </w:r>
      <w:r w:rsidR="00C76289" w:rsidRPr="00B70E62">
        <w:rPr>
          <w:sz w:val="28"/>
          <w:szCs w:val="28"/>
        </w:rPr>
        <w:t>quy hoạch chi tiết</w:t>
      </w:r>
      <w:r w:rsidRPr="00B70E62">
        <w:rPr>
          <w:sz w:val="28"/>
          <w:szCs w:val="28"/>
        </w:rPr>
        <w:t xml:space="preserve"> </w:t>
      </w:r>
      <w:r w:rsidR="00635F34" w:rsidRPr="00B70E62">
        <w:rPr>
          <w:sz w:val="28"/>
          <w:szCs w:val="28"/>
        </w:rPr>
        <w:t xml:space="preserve">xây dựng </w:t>
      </w:r>
      <w:r w:rsidRPr="00B70E62">
        <w:rPr>
          <w:sz w:val="28"/>
          <w:szCs w:val="28"/>
        </w:rPr>
        <w:t xml:space="preserve">khu chức năng </w:t>
      </w:r>
      <w:r w:rsidR="00E152E1" w:rsidRPr="00B70E62">
        <w:rPr>
          <w:sz w:val="28"/>
          <w:szCs w:val="28"/>
        </w:rPr>
        <w:t>được Ủy ban nhân dân tỉnh giao</w:t>
      </w:r>
      <w:r w:rsidRPr="00B70E62">
        <w:rPr>
          <w:sz w:val="28"/>
          <w:szCs w:val="28"/>
        </w:rPr>
        <w:t>.</w:t>
      </w:r>
    </w:p>
    <w:p w:rsidR="002E4F7F" w:rsidRPr="00B70E62" w:rsidRDefault="002E4F7F" w:rsidP="00EF6E2D">
      <w:pPr>
        <w:spacing w:before="120" w:after="120"/>
        <w:ind w:firstLine="720"/>
        <w:jc w:val="both"/>
        <w:rPr>
          <w:sz w:val="28"/>
          <w:szCs w:val="28"/>
        </w:rPr>
      </w:pPr>
      <w:r w:rsidRPr="00B70E62">
        <w:rPr>
          <w:sz w:val="28"/>
          <w:szCs w:val="28"/>
        </w:rPr>
        <w:t>b) Ủy ban nhân dân cấp huyện tổ chức lập nhiệm vụ và đồ án quy hoạch chi tiết xây dựng khu chức năng</w:t>
      </w:r>
      <w:r w:rsidR="00635F34" w:rsidRPr="00B70E62">
        <w:rPr>
          <w:sz w:val="28"/>
          <w:szCs w:val="28"/>
        </w:rPr>
        <w:t xml:space="preserve"> trong phạm vi địa giới hành chính do mình quản lý trừ hoạch chi tiết xây dựng khu chức năng quy định tại Điểm a Khoản 1 Điều này</w:t>
      </w:r>
      <w:r w:rsidRPr="00B70E62">
        <w:rPr>
          <w:sz w:val="28"/>
          <w:szCs w:val="28"/>
        </w:rPr>
        <w:t>.</w:t>
      </w:r>
    </w:p>
    <w:p w:rsidR="002E4F7F" w:rsidRPr="00B70E62" w:rsidRDefault="002E4F7F" w:rsidP="00EF6E2D">
      <w:pPr>
        <w:spacing w:before="120" w:after="120"/>
        <w:ind w:firstLine="720"/>
        <w:jc w:val="both"/>
        <w:rPr>
          <w:sz w:val="28"/>
          <w:szCs w:val="28"/>
        </w:rPr>
      </w:pPr>
      <w:r w:rsidRPr="00B70E62">
        <w:rPr>
          <w:sz w:val="28"/>
          <w:szCs w:val="28"/>
        </w:rPr>
        <w:t>c) Chủ đầu tư dự án đầu tư xây dựng tổ chức lập nhiệm vụ và đồ án quy hoạch chi tiết khu vực được giao đầu tư theo quy định.</w:t>
      </w:r>
    </w:p>
    <w:p w:rsidR="001100F7" w:rsidRPr="00B70E62" w:rsidRDefault="001100F7" w:rsidP="001100F7">
      <w:pPr>
        <w:spacing w:before="120" w:after="120"/>
        <w:ind w:firstLine="720"/>
        <w:jc w:val="both"/>
        <w:rPr>
          <w:sz w:val="28"/>
          <w:szCs w:val="28"/>
        </w:rPr>
      </w:pPr>
      <w:r w:rsidRPr="00B70E62">
        <w:rPr>
          <w:sz w:val="28"/>
          <w:szCs w:val="28"/>
        </w:rPr>
        <w:t>d) Chủ đầu tư được giao tổ chức lập quy hoạch xây dựng có trách nhiệm trình thẩm định, trình phê duyệt nhiệm vụ và đồ án quy hoạch xây dựng</w:t>
      </w:r>
      <w:r w:rsidR="004E6D1A" w:rsidRPr="00B70E62">
        <w:rPr>
          <w:sz w:val="28"/>
          <w:szCs w:val="28"/>
        </w:rPr>
        <w:t xml:space="preserve"> …</w:t>
      </w:r>
      <w:r w:rsidRPr="00B70E62">
        <w:rPr>
          <w:sz w:val="28"/>
          <w:szCs w:val="28"/>
        </w:rPr>
        <w:t>.</w:t>
      </w:r>
    </w:p>
    <w:p w:rsidR="002E4F7F" w:rsidRPr="00B70E62" w:rsidRDefault="002E4F7F" w:rsidP="00EF6E2D">
      <w:pPr>
        <w:spacing w:before="120" w:after="120"/>
        <w:ind w:firstLine="720"/>
        <w:jc w:val="both"/>
        <w:rPr>
          <w:rFonts w:eastAsia="Calibri"/>
          <w:sz w:val="28"/>
          <w:szCs w:val="28"/>
          <w:shd w:val="solid" w:color="FFFFFF" w:fill="auto"/>
        </w:rPr>
      </w:pPr>
      <w:r w:rsidRPr="00B70E62">
        <w:rPr>
          <w:sz w:val="28"/>
          <w:szCs w:val="28"/>
          <w:shd w:val="solid" w:color="FFFFFF" w:fill="auto"/>
        </w:rPr>
        <w:t xml:space="preserve">2. </w:t>
      </w:r>
      <w:r w:rsidRPr="00B70E62">
        <w:rPr>
          <w:sz w:val="28"/>
          <w:szCs w:val="28"/>
          <w:lang w:val="fr-FR"/>
        </w:rPr>
        <w:t xml:space="preserve">Trách nhiệm </w:t>
      </w:r>
      <w:r w:rsidRPr="00B70E62">
        <w:rPr>
          <w:sz w:val="28"/>
          <w:szCs w:val="28"/>
          <w:shd w:val="solid" w:color="FFFFFF" w:fill="auto"/>
        </w:rPr>
        <w:t>thẩm định nhiệm vụ và đồ án quy hoạch xây dựng khu c</w:t>
      </w:r>
      <w:r w:rsidR="00635354">
        <w:rPr>
          <w:sz w:val="28"/>
          <w:szCs w:val="28"/>
          <w:shd w:val="solid" w:color="FFFFFF" w:fill="auto"/>
        </w:rPr>
        <w:t>hức năng</w:t>
      </w:r>
    </w:p>
    <w:p w:rsidR="002E4F7F" w:rsidRPr="00B70E62" w:rsidRDefault="002E4F7F" w:rsidP="00EF6E2D">
      <w:pPr>
        <w:spacing w:before="120" w:after="120"/>
        <w:ind w:firstLine="720"/>
        <w:jc w:val="both"/>
        <w:rPr>
          <w:sz w:val="28"/>
          <w:szCs w:val="28"/>
        </w:rPr>
      </w:pPr>
      <w:r w:rsidRPr="00B70E62">
        <w:rPr>
          <w:sz w:val="28"/>
          <w:szCs w:val="28"/>
        </w:rPr>
        <w:t>a) Sở Xây dựng</w:t>
      </w:r>
      <w:r w:rsidR="00501852" w:rsidRPr="00B70E62">
        <w:rPr>
          <w:sz w:val="28"/>
          <w:szCs w:val="28"/>
        </w:rPr>
        <w:t xml:space="preserve"> chủ trì</w:t>
      </w:r>
      <w:r w:rsidRPr="00B70E62">
        <w:rPr>
          <w:sz w:val="28"/>
          <w:szCs w:val="28"/>
        </w:rPr>
        <w:t xml:space="preserve"> tổ chức thẩm định nhiệm vụ và đồ án quy hoạch chung, quy hoạch phân khu xây dựng khu chức năng thuộc thẩm quyền phê duyệt của Ủy ban nhân dân tỉnh</w:t>
      </w:r>
      <w:r w:rsidR="0021281D" w:rsidRPr="00B70E62">
        <w:rPr>
          <w:sz w:val="28"/>
          <w:szCs w:val="28"/>
        </w:rPr>
        <w:t xml:space="preserve">; tham mưu Ủy ban nhân dân tỉnh lấy ý kiến </w:t>
      </w:r>
      <w:r w:rsidR="00C22784" w:rsidRPr="00B70E62">
        <w:rPr>
          <w:sz w:val="28"/>
          <w:szCs w:val="28"/>
        </w:rPr>
        <w:t xml:space="preserve">của </w:t>
      </w:r>
      <w:r w:rsidR="0021281D" w:rsidRPr="00B70E62">
        <w:rPr>
          <w:sz w:val="28"/>
          <w:szCs w:val="28"/>
        </w:rPr>
        <w:t>Bộ Xây dựng đối với đồ án quy hoạch chung xây dựng khu chức năng và đồ án quy hoạch phân khu xây dựng khu chức năng có quy mô trên 200 ha trước khi phê duyệt.</w:t>
      </w:r>
    </w:p>
    <w:p w:rsidR="002E4F7F" w:rsidRPr="00B70E62" w:rsidRDefault="002E4F7F" w:rsidP="00EF6E2D">
      <w:pPr>
        <w:spacing w:before="120" w:after="120"/>
        <w:ind w:firstLine="720"/>
        <w:jc w:val="both"/>
        <w:rPr>
          <w:sz w:val="28"/>
          <w:szCs w:val="28"/>
        </w:rPr>
      </w:pPr>
      <w:r w:rsidRPr="00B70E62">
        <w:rPr>
          <w:sz w:val="28"/>
          <w:szCs w:val="28"/>
        </w:rPr>
        <w:t>b) Ủy ban nhân dân cấp huyện tổ chức thẩm định nhiệm vụ và đồ án quy hoạch chi tiết xây dựng khu chức năng thuộc thẩm quyền phê duyệt của Ủy ban nhân dân cấp huyện.</w:t>
      </w:r>
    </w:p>
    <w:p w:rsidR="002E4F7F" w:rsidRPr="00B70E62" w:rsidRDefault="002E4F7F" w:rsidP="00EF6E2D">
      <w:pPr>
        <w:spacing w:before="120" w:after="120"/>
        <w:ind w:firstLine="720"/>
        <w:jc w:val="both"/>
        <w:rPr>
          <w:sz w:val="28"/>
          <w:szCs w:val="28"/>
        </w:rPr>
      </w:pPr>
      <w:r w:rsidRPr="00B70E62">
        <w:rPr>
          <w:sz w:val="28"/>
          <w:szCs w:val="28"/>
        </w:rPr>
        <w:lastRenderedPageBreak/>
        <w:t>3.</w:t>
      </w:r>
      <w:r w:rsidRPr="00B70E62">
        <w:rPr>
          <w:sz w:val="28"/>
          <w:szCs w:val="28"/>
          <w:shd w:val="solid" w:color="FFFFFF" w:fill="auto"/>
        </w:rPr>
        <w:t xml:space="preserve"> Thẩm quyền phê duyệt nhiệm vụ và đồ án quy hoạch xây dựng khu chức năng</w:t>
      </w:r>
    </w:p>
    <w:p w:rsidR="002E4F7F" w:rsidRPr="00B70E62" w:rsidRDefault="002E4F7F" w:rsidP="00EF6E2D">
      <w:pPr>
        <w:spacing w:before="120" w:after="120"/>
        <w:ind w:firstLine="720"/>
        <w:jc w:val="both"/>
        <w:rPr>
          <w:sz w:val="28"/>
          <w:szCs w:val="28"/>
        </w:rPr>
      </w:pPr>
      <w:r w:rsidRPr="00B70E62">
        <w:rPr>
          <w:sz w:val="28"/>
          <w:szCs w:val="28"/>
        </w:rPr>
        <w:t xml:space="preserve">a) Ủy ban nhân dân tỉnh phê duyệt nhiệm vụ và đồ án </w:t>
      </w:r>
      <w:r w:rsidR="00134F3E" w:rsidRPr="00B70E62">
        <w:rPr>
          <w:sz w:val="28"/>
          <w:szCs w:val="28"/>
        </w:rPr>
        <w:t>q</w:t>
      </w:r>
      <w:r w:rsidRPr="00B70E62">
        <w:rPr>
          <w:sz w:val="28"/>
          <w:szCs w:val="28"/>
        </w:rPr>
        <w:t>uy hoạch chung</w:t>
      </w:r>
      <w:r w:rsidR="00162996" w:rsidRPr="00B70E62">
        <w:rPr>
          <w:sz w:val="28"/>
          <w:szCs w:val="28"/>
        </w:rPr>
        <w:t>, quy hoạch phân khu</w:t>
      </w:r>
      <w:r w:rsidRPr="00B70E62">
        <w:rPr>
          <w:sz w:val="28"/>
          <w:szCs w:val="28"/>
        </w:rPr>
        <w:t xml:space="preserve"> xây dựng khu chức năng (trừ các quy hoạch quy định tại </w:t>
      </w:r>
      <w:r w:rsidR="001B58FB" w:rsidRPr="00B70E62">
        <w:rPr>
          <w:sz w:val="28"/>
          <w:szCs w:val="28"/>
        </w:rPr>
        <w:t>Đ</w:t>
      </w:r>
      <w:r w:rsidRPr="00B70E62">
        <w:rPr>
          <w:sz w:val="28"/>
          <w:szCs w:val="28"/>
        </w:rPr>
        <w:t xml:space="preserve">iểm </w:t>
      </w:r>
      <w:r w:rsidR="00EA049C" w:rsidRPr="00B70E62">
        <w:rPr>
          <w:sz w:val="28"/>
          <w:szCs w:val="28"/>
        </w:rPr>
        <w:t>1</w:t>
      </w:r>
      <w:r w:rsidRPr="00B70E62">
        <w:rPr>
          <w:sz w:val="28"/>
          <w:szCs w:val="28"/>
        </w:rPr>
        <w:t xml:space="preserve"> </w:t>
      </w:r>
      <w:r w:rsidR="001B58FB" w:rsidRPr="00B70E62">
        <w:rPr>
          <w:sz w:val="28"/>
          <w:szCs w:val="28"/>
        </w:rPr>
        <w:t>K</w:t>
      </w:r>
      <w:r w:rsidRPr="00B70E62">
        <w:rPr>
          <w:sz w:val="28"/>
          <w:szCs w:val="28"/>
        </w:rPr>
        <w:t xml:space="preserve">hoản </w:t>
      </w:r>
      <w:r w:rsidR="00EA049C" w:rsidRPr="00B70E62">
        <w:rPr>
          <w:sz w:val="28"/>
          <w:szCs w:val="28"/>
        </w:rPr>
        <w:t>9</w:t>
      </w:r>
      <w:r w:rsidRPr="00B70E62">
        <w:rPr>
          <w:sz w:val="28"/>
          <w:szCs w:val="28"/>
        </w:rPr>
        <w:t xml:space="preserve"> </w:t>
      </w:r>
      <w:r w:rsidR="001B58FB" w:rsidRPr="00B70E62">
        <w:rPr>
          <w:sz w:val="28"/>
          <w:szCs w:val="28"/>
        </w:rPr>
        <w:t>Đ</w:t>
      </w:r>
      <w:r w:rsidRPr="00B70E62">
        <w:rPr>
          <w:sz w:val="28"/>
          <w:szCs w:val="28"/>
        </w:rPr>
        <w:t xml:space="preserve">iều </w:t>
      </w:r>
      <w:r w:rsidR="00EA049C" w:rsidRPr="00B70E62">
        <w:rPr>
          <w:sz w:val="28"/>
          <w:szCs w:val="28"/>
        </w:rPr>
        <w:t>28</w:t>
      </w:r>
      <w:r w:rsidRPr="00B70E62">
        <w:rPr>
          <w:sz w:val="28"/>
          <w:szCs w:val="28"/>
        </w:rPr>
        <w:t xml:space="preserve"> Luật Xây dựng số </w:t>
      </w:r>
      <w:r w:rsidR="00EA049C" w:rsidRPr="00B70E62">
        <w:rPr>
          <w:sz w:val="28"/>
          <w:szCs w:val="28"/>
        </w:rPr>
        <w:t>35/2018/QH14</w:t>
      </w:r>
      <w:r w:rsidRPr="00B70E62">
        <w:rPr>
          <w:sz w:val="28"/>
          <w:szCs w:val="28"/>
        </w:rPr>
        <w:t>)</w:t>
      </w:r>
      <w:r w:rsidR="004561AE" w:rsidRPr="00B70E62">
        <w:rPr>
          <w:sz w:val="28"/>
          <w:szCs w:val="28"/>
        </w:rPr>
        <w:t>.</w:t>
      </w:r>
    </w:p>
    <w:p w:rsidR="002E4F7F" w:rsidRPr="00B70E62" w:rsidRDefault="002E4F7F" w:rsidP="008C7CD2">
      <w:pPr>
        <w:spacing w:before="160" w:after="160"/>
        <w:ind w:firstLine="720"/>
        <w:jc w:val="both"/>
        <w:rPr>
          <w:sz w:val="28"/>
          <w:szCs w:val="28"/>
        </w:rPr>
      </w:pPr>
      <w:r w:rsidRPr="00B70E62">
        <w:rPr>
          <w:sz w:val="28"/>
          <w:szCs w:val="28"/>
        </w:rPr>
        <w:t xml:space="preserve">b) Ủy ban nhân dân cấp huyện phê duyệt nhiệm vụ và đồ án </w:t>
      </w:r>
      <w:r w:rsidR="004561AE" w:rsidRPr="00B70E62">
        <w:rPr>
          <w:sz w:val="28"/>
          <w:szCs w:val="28"/>
        </w:rPr>
        <w:t xml:space="preserve">quy hoạch </w:t>
      </w:r>
      <w:r w:rsidRPr="00B70E62">
        <w:rPr>
          <w:sz w:val="28"/>
          <w:szCs w:val="28"/>
        </w:rPr>
        <w:t xml:space="preserve">chi tiết xây dựng khu chức năng thuộc phạm vi địa giới hành chính </w:t>
      </w:r>
      <w:r w:rsidR="002A4539" w:rsidRPr="00B70E62">
        <w:rPr>
          <w:sz w:val="28"/>
          <w:szCs w:val="28"/>
        </w:rPr>
        <w:t>do mình</w:t>
      </w:r>
      <w:r w:rsidR="004E6D1A" w:rsidRPr="00B70E62">
        <w:rPr>
          <w:sz w:val="28"/>
          <w:szCs w:val="28"/>
        </w:rPr>
        <w:t xml:space="preserve"> </w:t>
      </w:r>
      <w:r w:rsidRPr="00B70E62">
        <w:rPr>
          <w:sz w:val="28"/>
          <w:szCs w:val="28"/>
        </w:rPr>
        <w:t>quản lý, sau khi có ý kiến thống nhất bằng văn bản của Sở Xây dựng.</w:t>
      </w:r>
    </w:p>
    <w:p w:rsidR="002E4F7F" w:rsidRPr="00B70E62" w:rsidRDefault="002E4F7F" w:rsidP="008C7CD2">
      <w:pPr>
        <w:spacing w:before="160" w:after="160"/>
        <w:ind w:firstLine="720"/>
        <w:jc w:val="both"/>
        <w:rPr>
          <w:b/>
          <w:sz w:val="28"/>
          <w:szCs w:val="28"/>
        </w:rPr>
      </w:pPr>
      <w:r w:rsidRPr="00B70E62">
        <w:rPr>
          <w:b/>
          <w:sz w:val="28"/>
          <w:szCs w:val="28"/>
        </w:rPr>
        <w:t xml:space="preserve">Điều 7. Thẩm quyền và trách nhiệm tổ chức lập, thẩm định, phê duyệt </w:t>
      </w:r>
      <w:r w:rsidRPr="00B70E62">
        <w:rPr>
          <w:b/>
          <w:sz w:val="28"/>
          <w:szCs w:val="28"/>
          <w:lang w:val="fr-FR"/>
        </w:rPr>
        <w:t>nhiệm vụ và đồ án</w:t>
      </w:r>
      <w:r w:rsidRPr="00B70E62">
        <w:rPr>
          <w:sz w:val="28"/>
          <w:szCs w:val="28"/>
          <w:lang w:val="fr-FR"/>
        </w:rPr>
        <w:t xml:space="preserve"> </w:t>
      </w:r>
      <w:r w:rsidRPr="00B70E62">
        <w:rPr>
          <w:b/>
          <w:sz w:val="28"/>
          <w:szCs w:val="28"/>
        </w:rPr>
        <w:t>quy hoạch</w:t>
      </w:r>
      <w:r w:rsidR="002519FD" w:rsidRPr="00B70E62">
        <w:rPr>
          <w:b/>
          <w:sz w:val="28"/>
          <w:szCs w:val="28"/>
        </w:rPr>
        <w:t xml:space="preserve"> chung</w:t>
      </w:r>
      <w:r w:rsidR="005B7661" w:rsidRPr="00B70E62">
        <w:rPr>
          <w:b/>
          <w:sz w:val="28"/>
          <w:szCs w:val="28"/>
        </w:rPr>
        <w:t xml:space="preserve"> xây dựng xã</w:t>
      </w:r>
    </w:p>
    <w:p w:rsidR="002E4F7F" w:rsidRPr="00B70E62" w:rsidRDefault="002E4F7F" w:rsidP="008C7CD2">
      <w:pPr>
        <w:spacing w:before="160" w:after="160"/>
        <w:ind w:firstLine="720"/>
        <w:jc w:val="both"/>
        <w:rPr>
          <w:sz w:val="28"/>
          <w:szCs w:val="28"/>
          <w:lang w:val="fr-FR"/>
        </w:rPr>
      </w:pPr>
      <w:r w:rsidRPr="00B70E62">
        <w:rPr>
          <w:sz w:val="28"/>
          <w:szCs w:val="28"/>
          <w:lang w:val="fr-FR"/>
        </w:rPr>
        <w:t xml:space="preserve">1. Ủy ban nhân dân xã tổ chức lập nhiệm vụ và đồ án quy hoạch </w:t>
      </w:r>
      <w:r w:rsidR="001845D2" w:rsidRPr="00B70E62">
        <w:rPr>
          <w:sz w:val="28"/>
          <w:szCs w:val="28"/>
          <w:lang w:val="fr-FR"/>
        </w:rPr>
        <w:t xml:space="preserve">chung </w:t>
      </w:r>
      <w:r w:rsidRPr="00B70E62">
        <w:rPr>
          <w:sz w:val="28"/>
          <w:szCs w:val="28"/>
          <w:lang w:val="fr-FR"/>
        </w:rPr>
        <w:t xml:space="preserve">xây dựng </w:t>
      </w:r>
      <w:r w:rsidR="001845D2" w:rsidRPr="00B70E62">
        <w:rPr>
          <w:sz w:val="28"/>
          <w:szCs w:val="28"/>
          <w:lang w:val="fr-FR"/>
        </w:rPr>
        <w:t>xã</w:t>
      </w:r>
      <w:r w:rsidRPr="00B70E62">
        <w:rPr>
          <w:sz w:val="28"/>
          <w:szCs w:val="28"/>
          <w:lang w:val="fr-FR"/>
        </w:rPr>
        <w:t xml:space="preserve"> </w:t>
      </w:r>
      <w:r w:rsidRPr="00B70E62">
        <w:rPr>
          <w:sz w:val="28"/>
          <w:szCs w:val="28"/>
        </w:rPr>
        <w:t xml:space="preserve">thuộc phạm vi địa giới hành chính </w:t>
      </w:r>
      <w:r w:rsidR="001845D2" w:rsidRPr="00B70E62">
        <w:rPr>
          <w:sz w:val="28"/>
          <w:szCs w:val="28"/>
        </w:rPr>
        <w:t>do mình</w:t>
      </w:r>
      <w:r w:rsidR="004E6D1A" w:rsidRPr="00B70E62">
        <w:rPr>
          <w:sz w:val="28"/>
          <w:szCs w:val="28"/>
        </w:rPr>
        <w:t xml:space="preserve"> </w:t>
      </w:r>
      <w:r w:rsidRPr="00B70E62">
        <w:rPr>
          <w:sz w:val="28"/>
          <w:szCs w:val="28"/>
          <w:lang w:val="fr-FR"/>
        </w:rPr>
        <w:t>quản lý.</w:t>
      </w:r>
    </w:p>
    <w:p w:rsidR="002E4F7F" w:rsidRPr="00B70E62" w:rsidRDefault="002E4F7F" w:rsidP="008C7CD2">
      <w:pPr>
        <w:spacing w:before="160" w:after="160"/>
        <w:ind w:firstLine="720"/>
        <w:jc w:val="both"/>
        <w:rPr>
          <w:sz w:val="28"/>
          <w:szCs w:val="28"/>
          <w:lang w:val="fr-FR"/>
        </w:rPr>
      </w:pPr>
      <w:r w:rsidRPr="00B70E62">
        <w:rPr>
          <w:sz w:val="28"/>
          <w:szCs w:val="28"/>
          <w:lang w:val="fr-FR"/>
        </w:rPr>
        <w:t>2. Ủy ban nhân dân cấp huyện tổ chức thẩm định và phê duyệt</w:t>
      </w:r>
      <w:r w:rsidR="00FD6648" w:rsidRPr="00B70E62">
        <w:rPr>
          <w:sz w:val="28"/>
          <w:szCs w:val="28"/>
          <w:lang w:val="fr-FR"/>
        </w:rPr>
        <w:t xml:space="preserve"> nhiệm vụ và đồ án</w:t>
      </w:r>
      <w:r w:rsidRPr="00B70E62">
        <w:rPr>
          <w:sz w:val="28"/>
          <w:szCs w:val="28"/>
          <w:lang w:val="fr-FR"/>
        </w:rPr>
        <w:t xml:space="preserve"> quy hoạch </w:t>
      </w:r>
      <w:r w:rsidR="007A6075" w:rsidRPr="00B70E62">
        <w:rPr>
          <w:sz w:val="28"/>
          <w:szCs w:val="28"/>
          <w:lang w:val="fr-FR"/>
        </w:rPr>
        <w:t xml:space="preserve">chung </w:t>
      </w:r>
      <w:r w:rsidRPr="00B70E62">
        <w:rPr>
          <w:sz w:val="28"/>
          <w:szCs w:val="28"/>
          <w:lang w:val="fr-FR"/>
        </w:rPr>
        <w:t xml:space="preserve">xây dựng </w:t>
      </w:r>
      <w:r w:rsidR="007A6075" w:rsidRPr="00B70E62">
        <w:rPr>
          <w:sz w:val="28"/>
          <w:szCs w:val="28"/>
          <w:lang w:val="fr-FR"/>
        </w:rPr>
        <w:t>xã</w:t>
      </w:r>
      <w:r w:rsidRPr="00B70E62">
        <w:rPr>
          <w:sz w:val="28"/>
          <w:szCs w:val="28"/>
          <w:lang w:val="fr-FR"/>
        </w:rPr>
        <w:t xml:space="preserve"> thuộc phạm vi địa giới hành chính do mình quản lý</w:t>
      </w:r>
      <w:r w:rsidR="00C45617" w:rsidRPr="00B70E62">
        <w:rPr>
          <w:sz w:val="28"/>
          <w:szCs w:val="28"/>
          <w:lang w:val="fr-FR"/>
        </w:rPr>
        <w:t>,</w:t>
      </w:r>
      <w:r w:rsidR="00016E4C" w:rsidRPr="00B70E62">
        <w:rPr>
          <w:sz w:val="28"/>
          <w:szCs w:val="28"/>
          <w:lang w:val="fr-FR"/>
        </w:rPr>
        <w:t xml:space="preserve"> sau khi có ý kiến thống nhất bằng văn bản của Sở Xây dựng</w:t>
      </w:r>
      <w:r w:rsidRPr="00B70E62">
        <w:rPr>
          <w:sz w:val="28"/>
          <w:szCs w:val="28"/>
          <w:lang w:val="fr-FR"/>
        </w:rPr>
        <w:t>.</w:t>
      </w:r>
    </w:p>
    <w:p w:rsidR="002E4F7F" w:rsidRPr="00B70E62" w:rsidRDefault="002E4F7F" w:rsidP="008C7CD2">
      <w:pPr>
        <w:spacing w:before="160" w:after="160"/>
        <w:ind w:firstLine="720"/>
        <w:jc w:val="both"/>
        <w:rPr>
          <w:b/>
          <w:sz w:val="28"/>
          <w:szCs w:val="28"/>
        </w:rPr>
      </w:pPr>
      <w:r w:rsidRPr="00B70E62">
        <w:rPr>
          <w:b/>
          <w:sz w:val="28"/>
          <w:szCs w:val="28"/>
        </w:rPr>
        <w:t xml:space="preserve">Điều 8. Thẩm quyền và trách nhiệm lập, thẩm định, phê duyệt dự toán kinh phí lập quy hoạch </w:t>
      </w:r>
    </w:p>
    <w:p w:rsidR="002E4F7F" w:rsidRPr="00B70E62" w:rsidRDefault="002E4F7F" w:rsidP="008C7CD2">
      <w:pPr>
        <w:spacing w:before="160" w:after="160"/>
        <w:ind w:firstLine="720"/>
        <w:jc w:val="both"/>
        <w:rPr>
          <w:sz w:val="28"/>
          <w:szCs w:val="28"/>
        </w:rPr>
      </w:pPr>
      <w:r w:rsidRPr="00B70E62">
        <w:rPr>
          <w:sz w:val="28"/>
          <w:szCs w:val="28"/>
        </w:rPr>
        <w:t xml:space="preserve">1. Chủ đầu tư được giao lập quy hoạch </w:t>
      </w:r>
      <w:r w:rsidR="006B0EF3" w:rsidRPr="00B70E62">
        <w:rPr>
          <w:sz w:val="28"/>
          <w:szCs w:val="28"/>
        </w:rPr>
        <w:t>có trách nhiệm</w:t>
      </w:r>
      <w:r w:rsidRPr="00B70E62">
        <w:rPr>
          <w:sz w:val="28"/>
          <w:szCs w:val="28"/>
        </w:rPr>
        <w:t xml:space="preserve"> lập dự toán kinh phí tổ chức lập quy hoạch theo quy định hiện hành</w:t>
      </w:r>
      <w:r w:rsidR="001A1C11" w:rsidRPr="00B70E62">
        <w:rPr>
          <w:sz w:val="28"/>
          <w:szCs w:val="28"/>
        </w:rPr>
        <w:t>; trình thẩm định và trình phê duyệt</w:t>
      </w:r>
      <w:r w:rsidR="00F70261" w:rsidRPr="00B70E62">
        <w:rPr>
          <w:sz w:val="28"/>
          <w:szCs w:val="28"/>
        </w:rPr>
        <w:t xml:space="preserve"> dự toán</w:t>
      </w:r>
      <w:r w:rsidR="00635354">
        <w:rPr>
          <w:sz w:val="28"/>
          <w:szCs w:val="28"/>
        </w:rPr>
        <w:t xml:space="preserve"> kinh phí lập quy hoạch</w:t>
      </w:r>
    </w:p>
    <w:p w:rsidR="002E4F7F" w:rsidRPr="00B70E62" w:rsidRDefault="002E4F7F" w:rsidP="008C7CD2">
      <w:pPr>
        <w:spacing w:before="160" w:after="160"/>
        <w:ind w:firstLine="720"/>
        <w:jc w:val="both"/>
        <w:rPr>
          <w:sz w:val="28"/>
          <w:szCs w:val="28"/>
        </w:rPr>
      </w:pPr>
      <w:r w:rsidRPr="00B70E62">
        <w:rPr>
          <w:sz w:val="28"/>
          <w:szCs w:val="28"/>
        </w:rPr>
        <w:t>2. Trách nhiệm thẩm định dự toán kinh phí</w:t>
      </w:r>
      <w:r w:rsidR="00651F8F" w:rsidRPr="00B70E62">
        <w:rPr>
          <w:sz w:val="28"/>
          <w:szCs w:val="28"/>
        </w:rPr>
        <w:t xml:space="preserve"> phục vụ</w:t>
      </w:r>
      <w:r w:rsidR="00635354">
        <w:rPr>
          <w:sz w:val="28"/>
          <w:szCs w:val="28"/>
        </w:rPr>
        <w:t xml:space="preserve"> lập quy hoạch</w:t>
      </w:r>
    </w:p>
    <w:p w:rsidR="002E4F7F" w:rsidRPr="00B70E62" w:rsidRDefault="002E4F7F" w:rsidP="008C7CD2">
      <w:pPr>
        <w:spacing w:before="160" w:after="160"/>
        <w:ind w:firstLine="720"/>
        <w:jc w:val="both"/>
        <w:rPr>
          <w:sz w:val="28"/>
          <w:szCs w:val="28"/>
        </w:rPr>
      </w:pPr>
      <w:r w:rsidRPr="00B70E62">
        <w:rPr>
          <w:sz w:val="28"/>
          <w:szCs w:val="28"/>
        </w:rPr>
        <w:t xml:space="preserve">a) Sở Xây dựng chủ trì tổ chức thẩm định dự toán kinh phí lập quy hoạch </w:t>
      </w:r>
      <w:r w:rsidR="000E0B43" w:rsidRPr="00B70E62">
        <w:rPr>
          <w:sz w:val="28"/>
          <w:szCs w:val="28"/>
        </w:rPr>
        <w:t>thuộc</w:t>
      </w:r>
      <w:r w:rsidRPr="00B70E62">
        <w:rPr>
          <w:sz w:val="28"/>
          <w:szCs w:val="28"/>
        </w:rPr>
        <w:t xml:space="preserve"> nguồn vốn ngân sách tỉnh.</w:t>
      </w:r>
    </w:p>
    <w:p w:rsidR="002E4F7F" w:rsidRPr="00B70E62" w:rsidRDefault="00A807D9" w:rsidP="008C7CD2">
      <w:pPr>
        <w:spacing w:before="160" w:after="160"/>
        <w:ind w:firstLine="720"/>
        <w:jc w:val="both"/>
        <w:rPr>
          <w:sz w:val="28"/>
          <w:szCs w:val="28"/>
        </w:rPr>
      </w:pPr>
      <w:r w:rsidRPr="00B70E62">
        <w:rPr>
          <w:sz w:val="28"/>
          <w:szCs w:val="28"/>
        </w:rPr>
        <w:t>b</w:t>
      </w:r>
      <w:r w:rsidR="002E4F7F" w:rsidRPr="00B70E62">
        <w:rPr>
          <w:sz w:val="28"/>
          <w:szCs w:val="28"/>
        </w:rPr>
        <w:t>) Ủy ban nhân dân cấp huyện tổ chức thẩm định dự toán kinh phí</w:t>
      </w:r>
      <w:r w:rsidR="005820EE" w:rsidRPr="00B70E62">
        <w:rPr>
          <w:sz w:val="28"/>
          <w:szCs w:val="28"/>
        </w:rPr>
        <w:t xml:space="preserve"> phục vụ</w:t>
      </w:r>
      <w:r w:rsidR="002E4F7F" w:rsidRPr="00B70E62">
        <w:rPr>
          <w:sz w:val="28"/>
          <w:szCs w:val="28"/>
        </w:rPr>
        <w:t xml:space="preserve"> lập quy hoạch </w:t>
      </w:r>
      <w:r w:rsidR="0013591F" w:rsidRPr="00B70E62">
        <w:rPr>
          <w:sz w:val="28"/>
          <w:szCs w:val="28"/>
        </w:rPr>
        <w:t>thuộc</w:t>
      </w:r>
      <w:r w:rsidR="00CC6CC8" w:rsidRPr="00B70E62">
        <w:rPr>
          <w:sz w:val="28"/>
          <w:szCs w:val="28"/>
        </w:rPr>
        <w:t xml:space="preserve"> nguồn vốn</w:t>
      </w:r>
      <w:r w:rsidR="002E4F7F" w:rsidRPr="00B70E62">
        <w:rPr>
          <w:sz w:val="28"/>
          <w:szCs w:val="28"/>
        </w:rPr>
        <w:t xml:space="preserve"> ngân sách cấp huyện.</w:t>
      </w:r>
    </w:p>
    <w:p w:rsidR="002E4F7F" w:rsidRPr="00B70E62" w:rsidRDefault="002E4F7F" w:rsidP="008C7CD2">
      <w:pPr>
        <w:spacing w:before="160" w:after="160"/>
        <w:ind w:firstLine="720"/>
        <w:jc w:val="both"/>
        <w:rPr>
          <w:sz w:val="28"/>
          <w:szCs w:val="28"/>
        </w:rPr>
      </w:pPr>
      <w:r w:rsidRPr="00B70E62">
        <w:rPr>
          <w:sz w:val="28"/>
          <w:szCs w:val="28"/>
        </w:rPr>
        <w:t>3. Thẩm quyền phê duyệt</w:t>
      </w:r>
      <w:r w:rsidR="00635354">
        <w:rPr>
          <w:sz w:val="28"/>
          <w:szCs w:val="28"/>
        </w:rPr>
        <w:t xml:space="preserve"> dự toán kinh phí lập quy hoạch</w:t>
      </w:r>
    </w:p>
    <w:p w:rsidR="002E4F7F" w:rsidRPr="00B70E62" w:rsidRDefault="002E4F7F" w:rsidP="008C7CD2">
      <w:pPr>
        <w:spacing w:before="160" w:after="160"/>
        <w:ind w:firstLine="720"/>
        <w:jc w:val="both"/>
        <w:rPr>
          <w:sz w:val="28"/>
          <w:szCs w:val="28"/>
        </w:rPr>
      </w:pPr>
      <w:r w:rsidRPr="00B70E62">
        <w:rPr>
          <w:sz w:val="28"/>
          <w:szCs w:val="28"/>
        </w:rPr>
        <w:t>a) Ủy ban nhân dân tỉnh phê duyệt dự toán kinh phí</w:t>
      </w:r>
      <w:r w:rsidR="00F6431E" w:rsidRPr="00B70E62">
        <w:rPr>
          <w:sz w:val="28"/>
          <w:szCs w:val="28"/>
        </w:rPr>
        <w:t xml:space="preserve"> phục vụ</w:t>
      </w:r>
      <w:r w:rsidRPr="00B70E62">
        <w:rPr>
          <w:sz w:val="28"/>
          <w:szCs w:val="28"/>
        </w:rPr>
        <w:t xml:space="preserve"> lập quy hoạch thuộc ngân sách tỉnh.</w:t>
      </w:r>
    </w:p>
    <w:p w:rsidR="002E4F7F" w:rsidRPr="00B70E62" w:rsidRDefault="002E4F7F" w:rsidP="008C7CD2">
      <w:pPr>
        <w:spacing w:before="160" w:after="160"/>
        <w:ind w:firstLine="720"/>
        <w:jc w:val="both"/>
        <w:rPr>
          <w:sz w:val="28"/>
          <w:szCs w:val="28"/>
        </w:rPr>
      </w:pPr>
      <w:r w:rsidRPr="00B70E62">
        <w:rPr>
          <w:sz w:val="28"/>
          <w:szCs w:val="28"/>
        </w:rPr>
        <w:t>b) Ủy ban nhân dân cấp huyện phê duyệt dự toán kinh phí phục vụ lập quy hoạch thuộc ngân sách huyện.</w:t>
      </w:r>
    </w:p>
    <w:p w:rsidR="002E4F7F" w:rsidRPr="00B70E62" w:rsidRDefault="002E4F7F" w:rsidP="008C7CD2">
      <w:pPr>
        <w:spacing w:before="160" w:after="160"/>
        <w:ind w:firstLine="720"/>
        <w:jc w:val="both"/>
        <w:rPr>
          <w:b/>
          <w:sz w:val="28"/>
          <w:szCs w:val="28"/>
        </w:rPr>
      </w:pPr>
      <w:r w:rsidRPr="00B70E62">
        <w:rPr>
          <w:b/>
          <w:sz w:val="28"/>
          <w:szCs w:val="28"/>
        </w:rPr>
        <w:t xml:space="preserve">Điều 9. Rà soát quy hoạch </w:t>
      </w:r>
    </w:p>
    <w:p w:rsidR="002E4F7F" w:rsidRPr="00B70E62" w:rsidRDefault="00381E5C" w:rsidP="008C7CD2">
      <w:pPr>
        <w:spacing w:before="160" w:after="160"/>
        <w:ind w:firstLine="720"/>
        <w:jc w:val="both"/>
        <w:rPr>
          <w:sz w:val="28"/>
          <w:szCs w:val="28"/>
        </w:rPr>
      </w:pPr>
      <w:r w:rsidRPr="00B70E62">
        <w:rPr>
          <w:sz w:val="28"/>
          <w:szCs w:val="28"/>
          <w:shd w:val="solid" w:color="FFFFFF" w:fill="auto"/>
        </w:rPr>
        <w:t xml:space="preserve">Theo </w:t>
      </w:r>
      <w:r w:rsidR="00927F73" w:rsidRPr="00B70E62">
        <w:rPr>
          <w:sz w:val="28"/>
          <w:szCs w:val="28"/>
          <w:shd w:val="solid" w:color="FFFFFF" w:fill="auto"/>
        </w:rPr>
        <w:t>định kỳ</w:t>
      </w:r>
      <w:r w:rsidRPr="00B70E62">
        <w:rPr>
          <w:sz w:val="28"/>
          <w:szCs w:val="28"/>
          <w:shd w:val="solid" w:color="FFFFFF" w:fill="auto"/>
        </w:rPr>
        <w:t xml:space="preserve"> c</w:t>
      </w:r>
      <w:r w:rsidR="00566E01" w:rsidRPr="00B70E62">
        <w:rPr>
          <w:sz w:val="28"/>
          <w:szCs w:val="28"/>
          <w:shd w:val="solid" w:color="FFFFFF" w:fill="auto"/>
        </w:rPr>
        <w:t xml:space="preserve">ơ </w:t>
      </w:r>
      <w:r w:rsidR="008D4CB5" w:rsidRPr="00B70E62">
        <w:rPr>
          <w:sz w:val="28"/>
          <w:szCs w:val="28"/>
          <w:shd w:val="solid" w:color="FFFFFF" w:fill="auto"/>
        </w:rPr>
        <w:t xml:space="preserve">quan tổ chức lập quy hoạch </w:t>
      </w:r>
      <w:r w:rsidR="00595ED5" w:rsidRPr="00B70E62">
        <w:rPr>
          <w:sz w:val="28"/>
          <w:szCs w:val="28"/>
          <w:shd w:val="solid" w:color="FFFFFF" w:fill="auto"/>
        </w:rPr>
        <w:t xml:space="preserve">có trách nhiệm rà soát quy hoạch </w:t>
      </w:r>
      <w:r w:rsidR="002E4F7F" w:rsidRPr="00B70E62">
        <w:rPr>
          <w:sz w:val="28"/>
          <w:szCs w:val="28"/>
          <w:shd w:val="solid" w:color="FFFFFF" w:fill="auto"/>
        </w:rPr>
        <w:t>được giao quản lý, báo cáo cấp thẩm quyền</w:t>
      </w:r>
      <w:r w:rsidR="00985CEE" w:rsidRPr="00B70E62">
        <w:rPr>
          <w:sz w:val="28"/>
          <w:szCs w:val="28"/>
          <w:shd w:val="solid" w:color="FFFFFF" w:fill="auto"/>
        </w:rPr>
        <w:t xml:space="preserve"> phê duyệt</w:t>
      </w:r>
      <w:r w:rsidR="002E4F7F" w:rsidRPr="00B70E62">
        <w:rPr>
          <w:sz w:val="28"/>
          <w:szCs w:val="28"/>
          <w:shd w:val="solid" w:color="FFFFFF" w:fill="auto"/>
        </w:rPr>
        <w:t xml:space="preserve"> xem xét</w:t>
      </w:r>
      <w:r w:rsidR="00595ED5" w:rsidRPr="00B70E62">
        <w:rPr>
          <w:sz w:val="28"/>
          <w:szCs w:val="28"/>
          <w:shd w:val="solid" w:color="FFFFFF" w:fill="auto"/>
        </w:rPr>
        <w:t>,</w:t>
      </w:r>
      <w:r w:rsidR="002E4F7F" w:rsidRPr="00B70E62">
        <w:rPr>
          <w:sz w:val="28"/>
          <w:szCs w:val="28"/>
          <w:shd w:val="solid" w:color="FFFFFF" w:fill="auto"/>
        </w:rPr>
        <w:t xml:space="preserve"> </w:t>
      </w:r>
      <w:r w:rsidR="00595ED5" w:rsidRPr="00B70E62">
        <w:rPr>
          <w:sz w:val="28"/>
          <w:szCs w:val="28"/>
          <w:shd w:val="solid" w:color="FFFFFF" w:fill="auto"/>
        </w:rPr>
        <w:t>quyết định</w:t>
      </w:r>
      <w:r w:rsidR="002E4F7F" w:rsidRPr="00B70E62">
        <w:rPr>
          <w:sz w:val="28"/>
          <w:szCs w:val="28"/>
          <w:shd w:val="solid" w:color="FFFFFF" w:fill="auto"/>
        </w:rPr>
        <w:t>.</w:t>
      </w:r>
    </w:p>
    <w:p w:rsidR="00A26D65" w:rsidRPr="00B70E62" w:rsidRDefault="00A26D65" w:rsidP="008C7CD2">
      <w:pPr>
        <w:spacing w:before="160" w:after="160"/>
        <w:ind w:firstLine="720"/>
        <w:jc w:val="both"/>
        <w:rPr>
          <w:b/>
          <w:sz w:val="28"/>
          <w:szCs w:val="28"/>
        </w:rPr>
      </w:pPr>
      <w:r w:rsidRPr="00B70E62">
        <w:rPr>
          <w:b/>
          <w:sz w:val="28"/>
          <w:szCs w:val="28"/>
        </w:rPr>
        <w:t xml:space="preserve">Điều 10. Công bố công khai quy hoạch </w:t>
      </w:r>
    </w:p>
    <w:p w:rsidR="00A26D65" w:rsidRPr="00B70E62" w:rsidRDefault="00F15E7D" w:rsidP="008C7CD2">
      <w:pPr>
        <w:spacing w:before="160" w:after="160"/>
        <w:ind w:firstLine="720"/>
        <w:jc w:val="both"/>
        <w:rPr>
          <w:sz w:val="28"/>
          <w:szCs w:val="28"/>
        </w:rPr>
      </w:pPr>
      <w:r w:rsidRPr="00B70E62">
        <w:rPr>
          <w:sz w:val="28"/>
          <w:szCs w:val="28"/>
          <w:lang w:val="fr-FR"/>
        </w:rPr>
        <w:lastRenderedPageBreak/>
        <w:t>Chủ đầu tư</w:t>
      </w:r>
      <w:r w:rsidR="00A26D65" w:rsidRPr="00B70E62">
        <w:rPr>
          <w:sz w:val="28"/>
          <w:szCs w:val="28"/>
          <w:lang w:val="fr-FR"/>
        </w:rPr>
        <w:t xml:space="preserve"> được giao tổ chức lập quy hoạch </w:t>
      </w:r>
      <w:r w:rsidR="00DC51DE" w:rsidRPr="00B70E62">
        <w:rPr>
          <w:sz w:val="28"/>
          <w:szCs w:val="28"/>
          <w:lang w:val="fr-FR"/>
        </w:rPr>
        <w:t>có trách nhiệm</w:t>
      </w:r>
      <w:r w:rsidR="00A26D65" w:rsidRPr="00B70E62">
        <w:rPr>
          <w:sz w:val="28"/>
          <w:szCs w:val="28"/>
          <w:lang w:val="fr-FR"/>
        </w:rPr>
        <w:t xml:space="preserve"> </w:t>
      </w:r>
      <w:r w:rsidR="00413722" w:rsidRPr="00B70E62">
        <w:rPr>
          <w:sz w:val="28"/>
          <w:szCs w:val="28"/>
          <w:lang w:val="fr-FR"/>
        </w:rPr>
        <w:t xml:space="preserve">chủ trì, </w:t>
      </w:r>
      <w:r w:rsidR="00A26D65" w:rsidRPr="00B70E62">
        <w:rPr>
          <w:sz w:val="28"/>
          <w:szCs w:val="28"/>
          <w:lang w:val="fr-FR"/>
        </w:rPr>
        <w:t xml:space="preserve">phối hợp với </w:t>
      </w:r>
      <w:r w:rsidR="00DC51DE" w:rsidRPr="00B70E62">
        <w:rPr>
          <w:sz w:val="28"/>
          <w:szCs w:val="28"/>
          <w:lang w:val="fr-FR"/>
        </w:rPr>
        <w:t>Ủy ban nhân dân</w:t>
      </w:r>
      <w:r w:rsidR="00A26D65" w:rsidRPr="00B70E62">
        <w:rPr>
          <w:sz w:val="28"/>
          <w:szCs w:val="28"/>
          <w:lang w:val="fr-FR"/>
        </w:rPr>
        <w:t xml:space="preserve"> cấp huyện (địa bàn có</w:t>
      </w:r>
      <w:r w:rsidR="00DC51DE" w:rsidRPr="00B70E62">
        <w:rPr>
          <w:sz w:val="28"/>
          <w:szCs w:val="28"/>
          <w:lang w:val="fr-FR"/>
        </w:rPr>
        <w:t xml:space="preserve"> đồ án</w:t>
      </w:r>
      <w:r w:rsidR="00A26D65" w:rsidRPr="00B70E62">
        <w:rPr>
          <w:sz w:val="28"/>
          <w:szCs w:val="28"/>
          <w:lang w:val="fr-FR"/>
        </w:rPr>
        <w:t xml:space="preserve"> quy hoạch</w:t>
      </w:r>
      <w:r w:rsidR="00DC51DE" w:rsidRPr="00B70E62">
        <w:rPr>
          <w:sz w:val="28"/>
          <w:szCs w:val="28"/>
          <w:lang w:val="fr-FR"/>
        </w:rPr>
        <w:t xml:space="preserve"> </w:t>
      </w:r>
      <w:r w:rsidR="00A26D65" w:rsidRPr="00B70E62">
        <w:rPr>
          <w:sz w:val="28"/>
          <w:szCs w:val="28"/>
          <w:lang w:val="fr-FR"/>
        </w:rPr>
        <w:t xml:space="preserve">được </w:t>
      </w:r>
      <w:r w:rsidR="00DC51DE" w:rsidRPr="00B70E62">
        <w:rPr>
          <w:sz w:val="28"/>
          <w:szCs w:val="28"/>
          <w:lang w:val="fr-FR"/>
        </w:rPr>
        <w:t>phê duyệt</w:t>
      </w:r>
      <w:r w:rsidR="00A26D65" w:rsidRPr="00B70E62">
        <w:rPr>
          <w:sz w:val="28"/>
          <w:szCs w:val="28"/>
          <w:lang w:val="fr-FR"/>
        </w:rPr>
        <w:t xml:space="preserve">) </w:t>
      </w:r>
      <w:r w:rsidR="00DC51DE" w:rsidRPr="00B70E62">
        <w:rPr>
          <w:sz w:val="28"/>
          <w:szCs w:val="28"/>
          <w:lang w:val="fr-FR"/>
        </w:rPr>
        <w:t>tổ chức</w:t>
      </w:r>
      <w:r w:rsidR="00A26D65" w:rsidRPr="00B70E62">
        <w:rPr>
          <w:sz w:val="28"/>
          <w:szCs w:val="28"/>
          <w:lang w:val="fr-FR"/>
        </w:rPr>
        <w:t xml:space="preserve"> công bố công khai quy hoạch</w:t>
      </w:r>
      <w:r w:rsidR="00DC51DE" w:rsidRPr="00B70E62">
        <w:rPr>
          <w:sz w:val="28"/>
          <w:szCs w:val="28"/>
          <w:lang w:val="fr-FR"/>
        </w:rPr>
        <w:t xml:space="preserve"> </w:t>
      </w:r>
      <w:r w:rsidR="00A7591F" w:rsidRPr="00B70E62">
        <w:rPr>
          <w:sz w:val="28"/>
          <w:szCs w:val="28"/>
          <w:lang w:val="fr-FR"/>
        </w:rPr>
        <w:t>theo quy định.</w:t>
      </w:r>
    </w:p>
    <w:p w:rsidR="002E4F7F" w:rsidRPr="00B70E62" w:rsidRDefault="002E4F7F" w:rsidP="008C7CD2">
      <w:pPr>
        <w:spacing w:before="160" w:after="160"/>
        <w:ind w:firstLine="720"/>
        <w:jc w:val="both"/>
        <w:rPr>
          <w:b/>
          <w:sz w:val="28"/>
          <w:szCs w:val="28"/>
        </w:rPr>
      </w:pPr>
      <w:r w:rsidRPr="00B70E62">
        <w:rPr>
          <w:b/>
          <w:sz w:val="28"/>
          <w:szCs w:val="28"/>
        </w:rPr>
        <w:t xml:space="preserve">Điều 11. Cắm mốc giới và quản lý mốc giới theo quy hoạch </w:t>
      </w:r>
    </w:p>
    <w:p w:rsidR="002E4F7F" w:rsidRPr="00B70E62" w:rsidRDefault="002E4F7F" w:rsidP="00667C0B">
      <w:pPr>
        <w:spacing w:before="200" w:after="160"/>
        <w:ind w:firstLine="720"/>
        <w:jc w:val="both"/>
        <w:rPr>
          <w:sz w:val="28"/>
          <w:szCs w:val="28"/>
        </w:rPr>
      </w:pPr>
      <w:r w:rsidRPr="00B70E62">
        <w:rPr>
          <w:sz w:val="28"/>
          <w:szCs w:val="28"/>
        </w:rPr>
        <w:t>Thực hiện theo Thông tư số 10/2016/TT-BXD ngày 15/3/2016 của</w:t>
      </w:r>
      <w:r w:rsidR="00D95EAD" w:rsidRPr="00B70E62">
        <w:rPr>
          <w:sz w:val="28"/>
          <w:szCs w:val="28"/>
        </w:rPr>
        <w:t xml:space="preserve"> Bộ trưởng</w:t>
      </w:r>
      <w:r w:rsidRPr="00B70E62">
        <w:rPr>
          <w:sz w:val="28"/>
          <w:szCs w:val="28"/>
        </w:rPr>
        <w:t xml:space="preserve"> Bộ Xây dựng </w:t>
      </w:r>
      <w:r w:rsidR="00192CF2" w:rsidRPr="00B70E62">
        <w:rPr>
          <w:sz w:val="28"/>
          <w:szCs w:val="28"/>
        </w:rPr>
        <w:t>q</w:t>
      </w:r>
      <w:r w:rsidRPr="00B70E62">
        <w:rPr>
          <w:sz w:val="28"/>
          <w:szCs w:val="28"/>
        </w:rPr>
        <w:t>uy định về cắm mốc giới và quản lý mốc giới theo quy hoạch xây dựng và quy định hiện hành.</w:t>
      </w:r>
    </w:p>
    <w:p w:rsidR="002E4F7F" w:rsidRPr="00B70E62" w:rsidRDefault="002E4F7F" w:rsidP="00667C0B">
      <w:pPr>
        <w:spacing w:before="200" w:after="160"/>
        <w:ind w:firstLine="720"/>
        <w:jc w:val="both"/>
        <w:rPr>
          <w:b/>
          <w:sz w:val="28"/>
          <w:szCs w:val="28"/>
        </w:rPr>
      </w:pPr>
      <w:r w:rsidRPr="00B70E62">
        <w:rPr>
          <w:b/>
          <w:sz w:val="28"/>
          <w:szCs w:val="28"/>
        </w:rPr>
        <w:t xml:space="preserve">Điều 12. </w:t>
      </w:r>
      <w:r w:rsidR="00726F53" w:rsidRPr="00B70E62">
        <w:rPr>
          <w:b/>
          <w:sz w:val="28"/>
          <w:szCs w:val="28"/>
        </w:rPr>
        <w:t xml:space="preserve">Cung </w:t>
      </w:r>
      <w:r w:rsidRPr="00B70E62">
        <w:rPr>
          <w:b/>
          <w:sz w:val="28"/>
          <w:szCs w:val="28"/>
        </w:rPr>
        <w:t xml:space="preserve">cấp thông tin về quy hoạch </w:t>
      </w:r>
    </w:p>
    <w:p w:rsidR="004B1939" w:rsidRPr="00B70E62" w:rsidRDefault="004B1939" w:rsidP="00667C0B">
      <w:pPr>
        <w:spacing w:before="200" w:after="160"/>
        <w:ind w:firstLine="720"/>
        <w:jc w:val="both"/>
        <w:rPr>
          <w:sz w:val="28"/>
          <w:szCs w:val="28"/>
        </w:rPr>
      </w:pPr>
      <w:r w:rsidRPr="00B70E62">
        <w:rPr>
          <w:sz w:val="28"/>
          <w:szCs w:val="28"/>
        </w:rPr>
        <w:t>Cơ quan được giao quản lý quy hoạch</w:t>
      </w:r>
      <w:r w:rsidR="00DE5E6C" w:rsidRPr="00B70E62">
        <w:rPr>
          <w:sz w:val="28"/>
          <w:szCs w:val="28"/>
        </w:rPr>
        <w:t xml:space="preserve"> </w:t>
      </w:r>
      <w:r w:rsidRPr="00B70E62">
        <w:rPr>
          <w:sz w:val="28"/>
          <w:szCs w:val="28"/>
        </w:rPr>
        <w:t>có trách nhiệm chủ trì, phối hợp với các cơ quan có liên quan cung cấp thông tin về quy hoạch</w:t>
      </w:r>
      <w:r w:rsidR="00726F53" w:rsidRPr="00B70E62">
        <w:rPr>
          <w:sz w:val="28"/>
          <w:szCs w:val="28"/>
        </w:rPr>
        <w:t xml:space="preserve"> xây dựng, quy hoạch đô thị </w:t>
      </w:r>
      <w:r w:rsidRPr="00B70E62">
        <w:rPr>
          <w:sz w:val="28"/>
          <w:szCs w:val="28"/>
        </w:rPr>
        <w:t>do mình quản lý.</w:t>
      </w:r>
    </w:p>
    <w:p w:rsidR="00A81EC3" w:rsidRPr="00B70E62" w:rsidRDefault="00A81EC3" w:rsidP="00A81EC3">
      <w:pPr>
        <w:spacing w:before="120" w:after="120"/>
        <w:jc w:val="center"/>
        <w:rPr>
          <w:b/>
          <w:sz w:val="28"/>
          <w:lang w:val="vi-VN"/>
        </w:rPr>
      </w:pPr>
      <w:r w:rsidRPr="00B70E62">
        <w:rPr>
          <w:b/>
          <w:sz w:val="28"/>
          <w:lang w:val="vi-VN"/>
        </w:rPr>
        <w:t>Chương III</w:t>
      </w:r>
    </w:p>
    <w:p w:rsidR="00A81EC3" w:rsidRPr="00B70E62" w:rsidRDefault="00A81EC3" w:rsidP="00A81EC3">
      <w:pPr>
        <w:spacing w:before="120" w:after="120"/>
        <w:jc w:val="center"/>
        <w:rPr>
          <w:b/>
          <w:sz w:val="28"/>
        </w:rPr>
      </w:pPr>
      <w:r w:rsidRPr="00B70E62">
        <w:rPr>
          <w:b/>
          <w:sz w:val="28"/>
          <w:lang w:val="vi-VN"/>
        </w:rPr>
        <w:t>QUẢN LÝ ĐẦU TƯ XÂY DỰNG</w:t>
      </w:r>
      <w:r w:rsidRPr="00B70E62">
        <w:rPr>
          <w:b/>
          <w:sz w:val="28"/>
        </w:rPr>
        <w:t xml:space="preserve"> VÀ CHẤT LƯỢNG                          CÔNG TRÌNH XÂY DỰNG</w:t>
      </w:r>
    </w:p>
    <w:p w:rsidR="00A81EC3" w:rsidRPr="00B70E62" w:rsidRDefault="00A81EC3" w:rsidP="00A81EC3">
      <w:pPr>
        <w:spacing w:before="120" w:after="120"/>
        <w:ind w:firstLine="720"/>
        <w:jc w:val="both"/>
        <w:rPr>
          <w:b/>
          <w:sz w:val="28"/>
          <w:szCs w:val="28"/>
        </w:rPr>
      </w:pPr>
      <w:r w:rsidRPr="00B70E62">
        <w:rPr>
          <w:b/>
          <w:bCs/>
          <w:sz w:val="28"/>
          <w:szCs w:val="28"/>
          <w:lang w:val="vi-VN"/>
        </w:rPr>
        <w:t>Điều</w:t>
      </w:r>
      <w:r w:rsidRPr="00B70E62">
        <w:rPr>
          <w:b/>
          <w:bCs/>
          <w:sz w:val="28"/>
          <w:szCs w:val="28"/>
        </w:rPr>
        <w:t xml:space="preserve"> 1</w:t>
      </w:r>
      <w:r w:rsidR="00635354">
        <w:rPr>
          <w:b/>
          <w:bCs/>
          <w:sz w:val="28"/>
          <w:szCs w:val="28"/>
        </w:rPr>
        <w:t>3</w:t>
      </w:r>
      <w:r w:rsidRPr="00B70E62">
        <w:rPr>
          <w:b/>
          <w:bCs/>
          <w:sz w:val="28"/>
          <w:szCs w:val="28"/>
        </w:rPr>
        <w:t xml:space="preserve">. Thẩm quyền và </w:t>
      </w:r>
      <w:r w:rsidRPr="00B70E62">
        <w:rPr>
          <w:b/>
          <w:sz w:val="28"/>
          <w:szCs w:val="28"/>
        </w:rPr>
        <w:t>trách nhiệm thẩm định, phê duyệt dự án</w:t>
      </w:r>
    </w:p>
    <w:p w:rsidR="00A81EC3" w:rsidRPr="00B70E62" w:rsidRDefault="00A81EC3" w:rsidP="00A81EC3">
      <w:pPr>
        <w:spacing w:before="120" w:after="120"/>
        <w:ind w:firstLine="720"/>
        <w:jc w:val="both"/>
        <w:rPr>
          <w:sz w:val="28"/>
          <w:szCs w:val="28"/>
        </w:rPr>
      </w:pPr>
      <w:r w:rsidRPr="00B70E62">
        <w:rPr>
          <w:sz w:val="28"/>
          <w:szCs w:val="28"/>
        </w:rPr>
        <w:t>1. Đối với dự án</w:t>
      </w:r>
      <w:r w:rsidR="000B61AC" w:rsidRPr="00B70E62">
        <w:rPr>
          <w:sz w:val="28"/>
          <w:szCs w:val="28"/>
        </w:rPr>
        <w:t>, công trình</w:t>
      </w:r>
      <w:r w:rsidR="00635354">
        <w:rPr>
          <w:sz w:val="28"/>
          <w:szCs w:val="28"/>
        </w:rPr>
        <w:t xml:space="preserve"> sử dụng vốn đầu tư công</w:t>
      </w:r>
    </w:p>
    <w:p w:rsidR="00A81EC3" w:rsidRPr="00B70E62" w:rsidRDefault="00A81EC3" w:rsidP="00A81EC3">
      <w:pPr>
        <w:spacing w:before="120" w:after="120"/>
        <w:ind w:firstLine="720"/>
        <w:jc w:val="both"/>
        <w:rPr>
          <w:sz w:val="28"/>
          <w:szCs w:val="28"/>
        </w:rPr>
      </w:pPr>
      <w:r w:rsidRPr="00B70E62">
        <w:rPr>
          <w:sz w:val="28"/>
          <w:szCs w:val="28"/>
        </w:rPr>
        <w:t xml:space="preserve">a) </w:t>
      </w:r>
      <w:r w:rsidR="00661382" w:rsidRPr="00B70E62">
        <w:rPr>
          <w:sz w:val="28"/>
          <w:szCs w:val="28"/>
        </w:rPr>
        <w:t>Cơ quan chuyên môn về xây dựng</w:t>
      </w:r>
      <w:r w:rsidRPr="00B70E62">
        <w:rPr>
          <w:sz w:val="28"/>
          <w:szCs w:val="28"/>
        </w:rPr>
        <w:t xml:space="preserve"> </w:t>
      </w:r>
      <w:r w:rsidR="00BC27E5" w:rsidRPr="00B70E62">
        <w:rPr>
          <w:sz w:val="28"/>
          <w:szCs w:val="28"/>
        </w:rPr>
        <w:t xml:space="preserve">thuộc </w:t>
      </w:r>
      <w:r w:rsidR="000B61AC" w:rsidRPr="00B70E62">
        <w:rPr>
          <w:sz w:val="28"/>
          <w:szCs w:val="28"/>
        </w:rPr>
        <w:t xml:space="preserve">Ủy ban nhân dân </w:t>
      </w:r>
      <w:r w:rsidR="00BC27E5" w:rsidRPr="00B70E62">
        <w:rPr>
          <w:sz w:val="28"/>
          <w:szCs w:val="28"/>
        </w:rPr>
        <w:t xml:space="preserve">tỉnh </w:t>
      </w:r>
      <w:r w:rsidRPr="00B70E62">
        <w:rPr>
          <w:sz w:val="28"/>
          <w:szCs w:val="28"/>
        </w:rPr>
        <w:t xml:space="preserve">chủ trì thẩm định đối với dự án </w:t>
      </w:r>
      <w:r w:rsidR="000B61AC" w:rsidRPr="00B70E62">
        <w:rPr>
          <w:sz w:val="28"/>
          <w:szCs w:val="28"/>
        </w:rPr>
        <w:t xml:space="preserve">từ </w:t>
      </w:r>
      <w:r w:rsidRPr="00B70E62">
        <w:rPr>
          <w:sz w:val="28"/>
          <w:szCs w:val="28"/>
        </w:rPr>
        <w:t>nhóm B</w:t>
      </w:r>
      <w:r w:rsidR="000B61AC" w:rsidRPr="00B70E62">
        <w:rPr>
          <w:sz w:val="28"/>
          <w:szCs w:val="28"/>
        </w:rPr>
        <w:t xml:space="preserve"> trở xuống; </w:t>
      </w:r>
      <w:r w:rsidR="009B071D" w:rsidRPr="00B70E62">
        <w:rPr>
          <w:sz w:val="28"/>
          <w:szCs w:val="28"/>
        </w:rPr>
        <w:t xml:space="preserve">thiết kế xây dựng triển khai </w:t>
      </w:r>
      <w:r w:rsidR="000B61AC" w:rsidRPr="00B70E62">
        <w:rPr>
          <w:sz w:val="28"/>
          <w:szCs w:val="28"/>
        </w:rPr>
        <w:t xml:space="preserve">sau thiết kế cơ sở đối với công trình xây dựng thuộc dự án </w:t>
      </w:r>
      <w:r w:rsidRPr="00B70E62">
        <w:rPr>
          <w:sz w:val="28"/>
          <w:szCs w:val="28"/>
        </w:rPr>
        <w:t xml:space="preserve">do Chủ tịch </w:t>
      </w:r>
      <w:r w:rsidR="000B61AC" w:rsidRPr="00B70E62">
        <w:rPr>
          <w:sz w:val="28"/>
          <w:szCs w:val="28"/>
        </w:rPr>
        <w:t>Ủy ban nhân dân</w:t>
      </w:r>
      <w:r w:rsidRPr="00B70E62">
        <w:rPr>
          <w:sz w:val="28"/>
          <w:szCs w:val="28"/>
        </w:rPr>
        <w:t xml:space="preserve"> tỉnh quyết định đầu tư, cụ thể như sau:</w:t>
      </w:r>
    </w:p>
    <w:p w:rsidR="00A81EC3" w:rsidRPr="00B70E62" w:rsidRDefault="00A81EC3" w:rsidP="00A81EC3">
      <w:pPr>
        <w:spacing w:before="120" w:after="120"/>
        <w:ind w:firstLine="720"/>
        <w:jc w:val="both"/>
        <w:rPr>
          <w:sz w:val="28"/>
          <w:szCs w:val="28"/>
        </w:rPr>
      </w:pPr>
      <w:r w:rsidRPr="00B70E62">
        <w:rPr>
          <w:sz w:val="28"/>
          <w:szCs w:val="28"/>
        </w:rPr>
        <w:t xml:space="preserve">- Sở Xây dựng </w:t>
      </w:r>
      <w:r w:rsidR="00B33124" w:rsidRPr="00B70E62">
        <w:rPr>
          <w:sz w:val="28"/>
          <w:szCs w:val="28"/>
        </w:rPr>
        <w:t xml:space="preserve">đối với dự án, công trình thuộc dự án đầu tư xây dựng dân dụng; dự án đầu tư xây dựng khu đô thị, khu nhà ở; dự án đầu tư xây dựng hạ tầng kỹ thuật khu chức năng; dự án đầu tư xây dựng công nghiệp nhẹ, công nghiệp vật liệu xây dựng, hạ tầng kỹ thuật và đường bộ trong đô thị (trừ đường quốc lộ qua đô thị) và </w:t>
      </w:r>
      <w:r w:rsidR="0048020F" w:rsidRPr="00B70E62">
        <w:rPr>
          <w:sz w:val="28"/>
          <w:szCs w:val="28"/>
        </w:rPr>
        <w:t xml:space="preserve">trừ các </w:t>
      </w:r>
      <w:r w:rsidR="00295D42" w:rsidRPr="00B70E62">
        <w:rPr>
          <w:sz w:val="28"/>
          <w:szCs w:val="28"/>
        </w:rPr>
        <w:t xml:space="preserve">dự án, công trình </w:t>
      </w:r>
      <w:r w:rsidR="00514F88" w:rsidRPr="00B70E62">
        <w:rPr>
          <w:sz w:val="28"/>
          <w:szCs w:val="28"/>
        </w:rPr>
        <w:t>nằm trong khu công nghiệp, khu kinh tế</w:t>
      </w:r>
      <w:r w:rsidR="0048020F" w:rsidRPr="00B70E62">
        <w:rPr>
          <w:sz w:val="28"/>
          <w:szCs w:val="28"/>
        </w:rPr>
        <w:t>.</w:t>
      </w:r>
    </w:p>
    <w:p w:rsidR="00A81EC3" w:rsidRPr="00B70E62" w:rsidRDefault="00A81EC3" w:rsidP="00A81EC3">
      <w:pPr>
        <w:spacing w:before="120" w:after="120"/>
        <w:ind w:firstLine="720"/>
        <w:jc w:val="both"/>
        <w:rPr>
          <w:sz w:val="28"/>
          <w:szCs w:val="28"/>
        </w:rPr>
      </w:pPr>
      <w:r w:rsidRPr="00B70E62">
        <w:rPr>
          <w:sz w:val="28"/>
          <w:szCs w:val="28"/>
        </w:rPr>
        <w:t xml:space="preserve">- Sở Giao thông vận tải </w:t>
      </w:r>
      <w:r w:rsidR="00B33124" w:rsidRPr="00B70E62">
        <w:rPr>
          <w:sz w:val="28"/>
          <w:szCs w:val="28"/>
        </w:rPr>
        <w:t xml:space="preserve">đối với dự án, công trình thuộc dự án đầu tư xây dựng công trình giao thông (trừ dự án, công trình do Sở Xây dựng </w:t>
      </w:r>
      <w:r w:rsidR="002D15AE" w:rsidRPr="00B70E62">
        <w:rPr>
          <w:sz w:val="28"/>
          <w:szCs w:val="28"/>
        </w:rPr>
        <w:t>và Ban Quản lý Khu kinh tế thẩm định</w:t>
      </w:r>
      <w:r w:rsidR="00295D42" w:rsidRPr="00B70E62">
        <w:rPr>
          <w:sz w:val="28"/>
          <w:szCs w:val="28"/>
        </w:rPr>
        <w:t>).</w:t>
      </w:r>
    </w:p>
    <w:p w:rsidR="00A81EC3" w:rsidRPr="00B70E62" w:rsidRDefault="00A81EC3" w:rsidP="00A81EC3">
      <w:pPr>
        <w:spacing w:before="120" w:after="120"/>
        <w:ind w:firstLine="720"/>
        <w:jc w:val="both"/>
        <w:rPr>
          <w:sz w:val="28"/>
          <w:szCs w:val="28"/>
        </w:rPr>
      </w:pPr>
      <w:r w:rsidRPr="00B70E62">
        <w:rPr>
          <w:sz w:val="28"/>
          <w:szCs w:val="28"/>
        </w:rPr>
        <w:t xml:space="preserve">- Sở Nông nghiệp và Phát triển nông thôn </w:t>
      </w:r>
      <w:r w:rsidR="00B33124" w:rsidRPr="00B70E62">
        <w:rPr>
          <w:sz w:val="28"/>
          <w:szCs w:val="28"/>
        </w:rPr>
        <w:t>đối với dự án, công trình thuộc dự án đầu tư xây dựng công trình phục vụ nông nghiệp và phát triển nông thôn</w:t>
      </w:r>
      <w:r w:rsidR="00295D42" w:rsidRPr="00B70E62">
        <w:rPr>
          <w:sz w:val="28"/>
          <w:szCs w:val="28"/>
        </w:rPr>
        <w:t xml:space="preserve"> (trừ các dự án, công trình nằm trong khu công nghiệp, khu kinh tế).</w:t>
      </w:r>
    </w:p>
    <w:p w:rsidR="00A81EC3" w:rsidRPr="00B70E62" w:rsidRDefault="00A81EC3" w:rsidP="00A81EC3">
      <w:pPr>
        <w:spacing w:before="120" w:after="120"/>
        <w:ind w:firstLine="720"/>
        <w:jc w:val="both"/>
        <w:rPr>
          <w:sz w:val="28"/>
          <w:szCs w:val="28"/>
        </w:rPr>
      </w:pPr>
      <w:r w:rsidRPr="00B70E62">
        <w:rPr>
          <w:sz w:val="28"/>
          <w:szCs w:val="28"/>
        </w:rPr>
        <w:t xml:space="preserve">- Sở Công Thương </w:t>
      </w:r>
      <w:r w:rsidR="00295D42" w:rsidRPr="00B70E62">
        <w:rPr>
          <w:sz w:val="28"/>
          <w:szCs w:val="28"/>
        </w:rPr>
        <w:t>đối với dự án, công trình thuộc thuộc dự án đầu tư xây dựng công trình công nghiệp (</w:t>
      </w:r>
      <w:r w:rsidR="002D15AE" w:rsidRPr="00B70E62">
        <w:rPr>
          <w:sz w:val="28"/>
          <w:szCs w:val="28"/>
        </w:rPr>
        <w:t>trừ dự án, công trình do Sở Xây dựng và Ban Quản lý Khu kinh tế thẩm định</w:t>
      </w:r>
      <w:r w:rsidR="00295D42" w:rsidRPr="00B70E62">
        <w:rPr>
          <w:sz w:val="28"/>
          <w:szCs w:val="28"/>
        </w:rPr>
        <w:t>).</w:t>
      </w:r>
    </w:p>
    <w:p w:rsidR="00A81EC3" w:rsidRPr="00B70E62" w:rsidRDefault="00A81EC3" w:rsidP="00A81EC3">
      <w:pPr>
        <w:spacing w:before="120" w:after="120"/>
        <w:ind w:firstLine="720"/>
        <w:jc w:val="both"/>
        <w:rPr>
          <w:sz w:val="28"/>
          <w:szCs w:val="28"/>
        </w:rPr>
      </w:pPr>
      <w:r w:rsidRPr="00B70E62">
        <w:rPr>
          <w:sz w:val="28"/>
          <w:szCs w:val="28"/>
        </w:rPr>
        <w:t xml:space="preserve">- Ban Quản lý khu kinh tế </w:t>
      </w:r>
      <w:r w:rsidR="002D15AE" w:rsidRPr="00B70E62">
        <w:rPr>
          <w:sz w:val="28"/>
          <w:szCs w:val="28"/>
        </w:rPr>
        <w:t xml:space="preserve">chủ trì thẩm định </w:t>
      </w:r>
      <w:r w:rsidRPr="00B70E62">
        <w:rPr>
          <w:sz w:val="28"/>
          <w:szCs w:val="28"/>
        </w:rPr>
        <w:t xml:space="preserve">đối với </w:t>
      </w:r>
      <w:r w:rsidR="00F37B1F" w:rsidRPr="00B70E62">
        <w:rPr>
          <w:sz w:val="28"/>
          <w:szCs w:val="28"/>
        </w:rPr>
        <w:t>dự án, công trình thuộc dự án</w:t>
      </w:r>
      <w:r w:rsidRPr="00B70E62">
        <w:rPr>
          <w:sz w:val="28"/>
          <w:szCs w:val="28"/>
        </w:rPr>
        <w:t xml:space="preserve"> được đầu tư xây dựng trong khu công nghiệp, khu kinh tế</w:t>
      </w:r>
      <w:r w:rsidR="002D15AE" w:rsidRPr="00B70E62">
        <w:rPr>
          <w:sz w:val="28"/>
          <w:szCs w:val="28"/>
        </w:rPr>
        <w:t xml:space="preserve"> được giao quản lý</w:t>
      </w:r>
      <w:r w:rsidRPr="00B70E62">
        <w:rPr>
          <w:sz w:val="28"/>
          <w:szCs w:val="28"/>
        </w:rPr>
        <w:t>.</w:t>
      </w:r>
    </w:p>
    <w:p w:rsidR="000B61AC" w:rsidRPr="00B70E62" w:rsidRDefault="00A81EC3" w:rsidP="00A81EC3">
      <w:pPr>
        <w:spacing w:before="120" w:after="120"/>
        <w:ind w:firstLine="720"/>
        <w:jc w:val="both"/>
        <w:rPr>
          <w:sz w:val="28"/>
          <w:szCs w:val="28"/>
        </w:rPr>
      </w:pPr>
      <w:r w:rsidRPr="00B70E62">
        <w:rPr>
          <w:sz w:val="28"/>
          <w:szCs w:val="28"/>
        </w:rPr>
        <w:lastRenderedPageBreak/>
        <w:t xml:space="preserve">b) </w:t>
      </w:r>
      <w:r w:rsidR="00B009ED" w:rsidRPr="00B70E62">
        <w:rPr>
          <w:sz w:val="28"/>
          <w:szCs w:val="28"/>
        </w:rPr>
        <w:t>Cơ quan chuyên môn về xây dựng thuộc</w:t>
      </w:r>
      <w:r w:rsidRPr="00B70E62">
        <w:rPr>
          <w:sz w:val="28"/>
          <w:szCs w:val="28"/>
        </w:rPr>
        <w:t xml:space="preserve"> Ủy ban nhân dân cấp huyện chủ trì thẩm định </w:t>
      </w:r>
      <w:r w:rsidR="00BC27E5" w:rsidRPr="00B70E62">
        <w:rPr>
          <w:sz w:val="28"/>
          <w:szCs w:val="28"/>
        </w:rPr>
        <w:t>đối với</w:t>
      </w:r>
      <w:r w:rsidRPr="00B70E62">
        <w:rPr>
          <w:sz w:val="28"/>
          <w:szCs w:val="28"/>
        </w:rPr>
        <w:t xml:space="preserve"> dự án </w:t>
      </w:r>
      <w:r w:rsidR="000B61AC" w:rsidRPr="00B70E62">
        <w:rPr>
          <w:sz w:val="28"/>
          <w:szCs w:val="28"/>
        </w:rPr>
        <w:t xml:space="preserve">từ </w:t>
      </w:r>
      <w:r w:rsidRPr="00B70E62">
        <w:rPr>
          <w:sz w:val="28"/>
          <w:szCs w:val="28"/>
        </w:rPr>
        <w:t>nhóm B</w:t>
      </w:r>
      <w:r w:rsidR="000B61AC" w:rsidRPr="00B70E62">
        <w:rPr>
          <w:sz w:val="28"/>
          <w:szCs w:val="28"/>
        </w:rPr>
        <w:t xml:space="preserve"> trở xuống; </w:t>
      </w:r>
      <w:r w:rsidR="009B071D" w:rsidRPr="00B70E62">
        <w:rPr>
          <w:sz w:val="28"/>
          <w:szCs w:val="28"/>
        </w:rPr>
        <w:t xml:space="preserve">thiết kế xây dựng triển khai </w:t>
      </w:r>
      <w:r w:rsidR="000B61AC" w:rsidRPr="00B70E62">
        <w:rPr>
          <w:sz w:val="28"/>
          <w:szCs w:val="28"/>
        </w:rPr>
        <w:t>sau thiết kế cơ sở đối với công trình xây dựng thuộc dự án do Chủ tịch Ủy ban nhân dân cấp huyện, Chủ tịch Ủy ban nhân dân cấp xã quyết định đầu tư.</w:t>
      </w:r>
    </w:p>
    <w:p w:rsidR="00F55E64" w:rsidRPr="00B70E62" w:rsidRDefault="00F55E64" w:rsidP="00A81EC3">
      <w:pPr>
        <w:spacing w:before="120" w:after="120"/>
        <w:ind w:firstLine="720"/>
        <w:jc w:val="both"/>
        <w:rPr>
          <w:sz w:val="28"/>
          <w:szCs w:val="28"/>
        </w:rPr>
      </w:pPr>
      <w:r w:rsidRPr="00B70E62">
        <w:rPr>
          <w:sz w:val="28"/>
          <w:szCs w:val="28"/>
        </w:rPr>
        <w:t xml:space="preserve">UBND cấp huyện quyết định </w:t>
      </w:r>
      <w:r w:rsidR="00434E83" w:rsidRPr="00B70E62">
        <w:rPr>
          <w:sz w:val="28"/>
          <w:szCs w:val="28"/>
        </w:rPr>
        <w:t xml:space="preserve">việc </w:t>
      </w:r>
      <w:r w:rsidRPr="00B70E62">
        <w:rPr>
          <w:sz w:val="28"/>
          <w:szCs w:val="28"/>
        </w:rPr>
        <w:t>giao cho cơ quan chuyên môn về xây dựng trực thuộc để thực hiện thẩm định Báo cáo nghiên cứu khả thi đầu tư xây dựng, Báo cáo kinh tế kỹ thuật đầu tư xây dựng theo quy định tại Khoản 14 Điều 1 Luật số 62/2020/QH14 Sửa đổi, bổ sung một số điều của Luật Xây dựng và Khoản 3 Điều 12 Nghị định số 15/2021/NĐ-CP ngày 03/03/2021 của Chính phủ Quy định chi tiết một số nội dung về quản lý dự án đầu tư xây dựng.</w:t>
      </w:r>
    </w:p>
    <w:p w:rsidR="00AD0AB5" w:rsidRPr="00B70E62" w:rsidRDefault="00A81EC3" w:rsidP="00A81EC3">
      <w:pPr>
        <w:spacing w:before="120" w:after="120"/>
        <w:ind w:firstLine="720"/>
        <w:jc w:val="both"/>
        <w:rPr>
          <w:sz w:val="28"/>
          <w:szCs w:val="28"/>
        </w:rPr>
      </w:pPr>
      <w:r w:rsidRPr="00B70E62">
        <w:rPr>
          <w:sz w:val="28"/>
          <w:szCs w:val="28"/>
        </w:rPr>
        <w:t>2. Đối với dự án</w:t>
      </w:r>
      <w:r w:rsidR="001D46D7" w:rsidRPr="00B70E62">
        <w:rPr>
          <w:sz w:val="28"/>
          <w:szCs w:val="28"/>
        </w:rPr>
        <w:t xml:space="preserve">, công trình </w:t>
      </w:r>
      <w:r w:rsidRPr="00B70E62">
        <w:rPr>
          <w:sz w:val="28"/>
          <w:szCs w:val="28"/>
        </w:rPr>
        <w:t>xây dựng sử dụng</w:t>
      </w:r>
      <w:r w:rsidR="00635354">
        <w:rPr>
          <w:sz w:val="28"/>
          <w:szCs w:val="28"/>
        </w:rPr>
        <w:t xml:space="preserve"> vốn nhà nước ngoài đầu tư công</w:t>
      </w:r>
    </w:p>
    <w:p w:rsidR="000F7935" w:rsidRPr="00B70E62" w:rsidRDefault="00B009ED" w:rsidP="00A81EC3">
      <w:pPr>
        <w:spacing w:before="120" w:after="120"/>
        <w:ind w:firstLine="720"/>
        <w:jc w:val="both"/>
        <w:rPr>
          <w:sz w:val="28"/>
          <w:szCs w:val="28"/>
        </w:rPr>
      </w:pPr>
      <w:r w:rsidRPr="00B70E62">
        <w:rPr>
          <w:sz w:val="28"/>
          <w:szCs w:val="28"/>
        </w:rPr>
        <w:t xml:space="preserve">Cơ quan chuyên môn về xây dựng thuộc </w:t>
      </w:r>
      <w:r w:rsidR="00BC27E5" w:rsidRPr="00B70E62">
        <w:rPr>
          <w:sz w:val="28"/>
          <w:szCs w:val="28"/>
        </w:rPr>
        <w:t>UBND</w:t>
      </w:r>
      <w:r w:rsidRPr="00B70E62">
        <w:rPr>
          <w:sz w:val="28"/>
          <w:szCs w:val="28"/>
        </w:rPr>
        <w:t xml:space="preserve"> tỉnh</w:t>
      </w:r>
      <w:r w:rsidR="00A81EC3" w:rsidRPr="00B70E62">
        <w:rPr>
          <w:sz w:val="28"/>
          <w:szCs w:val="28"/>
        </w:rPr>
        <w:t xml:space="preserve"> quy định tại </w:t>
      </w:r>
      <w:r w:rsidR="001D46D7" w:rsidRPr="00B70E62">
        <w:rPr>
          <w:sz w:val="28"/>
          <w:szCs w:val="28"/>
        </w:rPr>
        <w:t xml:space="preserve">Điểm </w:t>
      </w:r>
      <w:r w:rsidR="00A81EC3" w:rsidRPr="00B70E62">
        <w:rPr>
          <w:sz w:val="28"/>
          <w:szCs w:val="28"/>
        </w:rPr>
        <w:t xml:space="preserve">a </w:t>
      </w:r>
      <w:r w:rsidR="001D46D7" w:rsidRPr="00B70E62">
        <w:rPr>
          <w:sz w:val="28"/>
          <w:szCs w:val="28"/>
        </w:rPr>
        <w:t xml:space="preserve">Khoản </w:t>
      </w:r>
      <w:r w:rsidR="00A81EC3" w:rsidRPr="00B70E62">
        <w:rPr>
          <w:sz w:val="28"/>
          <w:szCs w:val="28"/>
        </w:rPr>
        <w:t>1 Điều này chủ trì thẩm định dự án nhóm B</w:t>
      </w:r>
      <w:r w:rsidR="000F7935" w:rsidRPr="00B70E62">
        <w:rPr>
          <w:sz w:val="28"/>
          <w:szCs w:val="28"/>
        </w:rPr>
        <w:t xml:space="preserve"> hoặc</w:t>
      </w:r>
      <w:r w:rsidR="00A81EC3" w:rsidRPr="00B70E62">
        <w:rPr>
          <w:sz w:val="28"/>
          <w:szCs w:val="28"/>
        </w:rPr>
        <w:t xml:space="preserve"> </w:t>
      </w:r>
      <w:r w:rsidR="000F7935" w:rsidRPr="00B70E62">
        <w:rPr>
          <w:sz w:val="28"/>
          <w:szCs w:val="28"/>
        </w:rPr>
        <w:t xml:space="preserve">dự án có </w:t>
      </w:r>
      <w:r w:rsidR="00A81EC3" w:rsidRPr="00B70E62">
        <w:rPr>
          <w:sz w:val="28"/>
          <w:szCs w:val="28"/>
        </w:rPr>
        <w:t xml:space="preserve">công trình </w:t>
      </w:r>
      <w:r w:rsidR="000F7935" w:rsidRPr="00B70E62">
        <w:rPr>
          <w:sz w:val="28"/>
          <w:szCs w:val="28"/>
        </w:rPr>
        <w:t xml:space="preserve">xây dựng </w:t>
      </w:r>
      <w:r w:rsidR="00A81EC3" w:rsidRPr="00B70E62">
        <w:rPr>
          <w:sz w:val="28"/>
          <w:szCs w:val="28"/>
        </w:rPr>
        <w:t>ảnh hưởng lớn đến an toàn và lợi ích cộng đồng</w:t>
      </w:r>
      <w:r w:rsidR="000F7935" w:rsidRPr="00B70E62">
        <w:rPr>
          <w:sz w:val="28"/>
          <w:szCs w:val="28"/>
        </w:rPr>
        <w:t xml:space="preserve">; </w:t>
      </w:r>
      <w:r w:rsidR="009B071D" w:rsidRPr="00B70E62">
        <w:rPr>
          <w:sz w:val="28"/>
          <w:szCs w:val="28"/>
        </w:rPr>
        <w:t xml:space="preserve">thiết kế xây dựng triển khai </w:t>
      </w:r>
      <w:r w:rsidR="000F7935" w:rsidRPr="00B70E62">
        <w:rPr>
          <w:sz w:val="28"/>
          <w:szCs w:val="28"/>
        </w:rPr>
        <w:t>sau thiết kế cơ sở đối với công trình thuộc dự án nhóm B hoặc dự án có công trình xây dựng ảnh hưởng lớn đến an toàn và lợi ích cộng đồng</w:t>
      </w:r>
      <w:r w:rsidR="00AD0AB5" w:rsidRPr="00B70E62">
        <w:rPr>
          <w:sz w:val="28"/>
          <w:szCs w:val="28"/>
        </w:rPr>
        <w:t>.</w:t>
      </w:r>
    </w:p>
    <w:p w:rsidR="00CA7A76" w:rsidRPr="00B70E62" w:rsidRDefault="00635354" w:rsidP="00CA7A76">
      <w:pPr>
        <w:spacing w:before="120" w:after="120"/>
        <w:ind w:firstLine="720"/>
        <w:jc w:val="both"/>
        <w:rPr>
          <w:sz w:val="28"/>
          <w:szCs w:val="28"/>
        </w:rPr>
      </w:pPr>
      <w:r>
        <w:rPr>
          <w:sz w:val="28"/>
          <w:szCs w:val="28"/>
        </w:rPr>
        <w:t>3</w:t>
      </w:r>
      <w:r w:rsidR="00CA7A76" w:rsidRPr="00B70E62">
        <w:rPr>
          <w:sz w:val="28"/>
          <w:szCs w:val="28"/>
        </w:rPr>
        <w:t>. Đối với dự án</w:t>
      </w:r>
      <w:r w:rsidR="00415D32" w:rsidRPr="00B70E62">
        <w:rPr>
          <w:sz w:val="28"/>
          <w:szCs w:val="28"/>
        </w:rPr>
        <w:t>, công trình</w:t>
      </w:r>
      <w:r w:rsidR="00CA7A76" w:rsidRPr="00B70E62">
        <w:rPr>
          <w:sz w:val="28"/>
          <w:szCs w:val="28"/>
        </w:rPr>
        <w:t xml:space="preserve"> sử dụng </w:t>
      </w:r>
      <w:r>
        <w:rPr>
          <w:sz w:val="28"/>
          <w:szCs w:val="28"/>
        </w:rPr>
        <w:t>vốn nhà nước ngoài đầu tư công</w:t>
      </w:r>
    </w:p>
    <w:p w:rsidR="00CA7A76" w:rsidRPr="00B70E62" w:rsidRDefault="00CA7A76" w:rsidP="00CA7A76">
      <w:pPr>
        <w:spacing w:before="120" w:after="120"/>
        <w:ind w:firstLine="720"/>
        <w:jc w:val="both"/>
        <w:rPr>
          <w:sz w:val="28"/>
          <w:szCs w:val="28"/>
        </w:rPr>
      </w:pPr>
      <w:r w:rsidRPr="00B70E62">
        <w:rPr>
          <w:sz w:val="28"/>
          <w:szCs w:val="28"/>
        </w:rPr>
        <w:t xml:space="preserve">Cơ quan chuyên môn về xây dựng thuộc UBND tỉnh quy định tại </w:t>
      </w:r>
      <w:r w:rsidR="001D46D7" w:rsidRPr="00B70E62">
        <w:rPr>
          <w:sz w:val="28"/>
          <w:szCs w:val="28"/>
        </w:rPr>
        <w:t xml:space="preserve">Điểm </w:t>
      </w:r>
      <w:r w:rsidRPr="00B70E62">
        <w:rPr>
          <w:sz w:val="28"/>
          <w:szCs w:val="28"/>
        </w:rPr>
        <w:t xml:space="preserve">a </w:t>
      </w:r>
      <w:r w:rsidR="001D46D7" w:rsidRPr="00B70E62">
        <w:rPr>
          <w:sz w:val="28"/>
          <w:szCs w:val="28"/>
        </w:rPr>
        <w:t xml:space="preserve">Khoản </w:t>
      </w:r>
      <w:r w:rsidRPr="00B70E62">
        <w:rPr>
          <w:sz w:val="28"/>
          <w:szCs w:val="28"/>
        </w:rPr>
        <w:t xml:space="preserve">1 Điều này chủ trì thẩm định dự án nhóm B hoặc dự án có công trình xây dựng ảnh hưởng lớn đến an toàn và lợi ích cộng đồng; </w:t>
      </w:r>
      <w:r w:rsidR="009B071D" w:rsidRPr="00B70E62">
        <w:rPr>
          <w:sz w:val="28"/>
          <w:szCs w:val="28"/>
        </w:rPr>
        <w:t xml:space="preserve">thiết kế xây dựng triển khai </w:t>
      </w:r>
      <w:r w:rsidRPr="00B70E62">
        <w:rPr>
          <w:sz w:val="28"/>
          <w:szCs w:val="28"/>
        </w:rPr>
        <w:t xml:space="preserve">sau thiết kế cơ sở đối với công trình thuộc dự án </w:t>
      </w:r>
      <w:r w:rsidR="000E01F0" w:rsidRPr="00B70E62">
        <w:rPr>
          <w:sz w:val="28"/>
          <w:szCs w:val="28"/>
        </w:rPr>
        <w:t>thuộc thẩm quyền thẩm định</w:t>
      </w:r>
      <w:r w:rsidRPr="00B70E62">
        <w:rPr>
          <w:sz w:val="28"/>
          <w:szCs w:val="28"/>
        </w:rPr>
        <w:t>.</w:t>
      </w:r>
    </w:p>
    <w:p w:rsidR="00415D32" w:rsidRPr="00B70E62" w:rsidRDefault="00635354" w:rsidP="00415D32">
      <w:pPr>
        <w:spacing w:before="120" w:after="120"/>
        <w:ind w:firstLine="720"/>
        <w:jc w:val="both"/>
        <w:rPr>
          <w:sz w:val="28"/>
          <w:szCs w:val="28"/>
        </w:rPr>
      </w:pPr>
      <w:r>
        <w:rPr>
          <w:sz w:val="28"/>
          <w:szCs w:val="28"/>
        </w:rPr>
        <w:t>4</w:t>
      </w:r>
      <w:r w:rsidR="00415D32" w:rsidRPr="00B70E62">
        <w:rPr>
          <w:sz w:val="28"/>
          <w:szCs w:val="28"/>
        </w:rPr>
        <w:t xml:space="preserve">. Đối với dự án </w:t>
      </w:r>
      <w:r w:rsidR="003754D0" w:rsidRPr="00B70E62">
        <w:rPr>
          <w:sz w:val="28"/>
          <w:szCs w:val="28"/>
        </w:rPr>
        <w:t xml:space="preserve">đầu tư theo hình thức đối tác công tư (dự án </w:t>
      </w:r>
      <w:r w:rsidR="00415D32" w:rsidRPr="00B70E62">
        <w:rPr>
          <w:sz w:val="28"/>
          <w:szCs w:val="28"/>
        </w:rPr>
        <w:t>PPP</w:t>
      </w:r>
      <w:r w:rsidR="003754D0" w:rsidRPr="00B70E62">
        <w:rPr>
          <w:sz w:val="28"/>
          <w:szCs w:val="28"/>
        </w:rPr>
        <w:t>)</w:t>
      </w:r>
      <w:r w:rsidR="00415D32" w:rsidRPr="00B70E62">
        <w:rPr>
          <w:sz w:val="28"/>
          <w:szCs w:val="28"/>
        </w:rPr>
        <w:t>, công</w:t>
      </w:r>
      <w:r>
        <w:rPr>
          <w:sz w:val="28"/>
          <w:szCs w:val="28"/>
        </w:rPr>
        <w:t xml:space="preserve"> trình xây dựng thuộc dự án PPP</w:t>
      </w:r>
    </w:p>
    <w:p w:rsidR="00415D32" w:rsidRPr="00B70E62" w:rsidRDefault="00415D32" w:rsidP="00415D32">
      <w:pPr>
        <w:spacing w:before="120" w:after="120"/>
        <w:ind w:firstLine="720"/>
        <w:jc w:val="both"/>
        <w:rPr>
          <w:sz w:val="28"/>
          <w:szCs w:val="28"/>
        </w:rPr>
      </w:pPr>
      <w:r w:rsidRPr="00B70E62">
        <w:rPr>
          <w:sz w:val="28"/>
          <w:szCs w:val="28"/>
        </w:rPr>
        <w:t xml:space="preserve">Cơ quan chuyên môn về xây dựng thuộc UBND tỉnh quy định tại </w:t>
      </w:r>
      <w:r w:rsidR="001D46D7" w:rsidRPr="00B70E62">
        <w:rPr>
          <w:sz w:val="28"/>
          <w:szCs w:val="28"/>
        </w:rPr>
        <w:t xml:space="preserve">Điểm </w:t>
      </w:r>
      <w:r w:rsidRPr="00B70E62">
        <w:rPr>
          <w:sz w:val="28"/>
          <w:szCs w:val="28"/>
        </w:rPr>
        <w:t xml:space="preserve">a </w:t>
      </w:r>
      <w:r w:rsidR="001D46D7" w:rsidRPr="00B70E62">
        <w:rPr>
          <w:sz w:val="28"/>
          <w:szCs w:val="28"/>
        </w:rPr>
        <w:t xml:space="preserve">Khoản </w:t>
      </w:r>
      <w:r w:rsidRPr="00B70E62">
        <w:rPr>
          <w:sz w:val="28"/>
          <w:szCs w:val="28"/>
        </w:rPr>
        <w:t xml:space="preserve">1 Điều này chủ trì thẩm định dự án </w:t>
      </w:r>
      <w:r w:rsidR="00CE3093" w:rsidRPr="00B70E62">
        <w:rPr>
          <w:sz w:val="28"/>
          <w:szCs w:val="28"/>
        </w:rPr>
        <w:t>có cấp công trình từ cấp II trở xuống</w:t>
      </w:r>
      <w:r w:rsidRPr="00B70E62">
        <w:rPr>
          <w:sz w:val="28"/>
          <w:szCs w:val="28"/>
        </w:rPr>
        <w:t xml:space="preserve">; </w:t>
      </w:r>
      <w:r w:rsidR="009B071D" w:rsidRPr="00B70E62">
        <w:rPr>
          <w:sz w:val="28"/>
          <w:szCs w:val="28"/>
        </w:rPr>
        <w:t xml:space="preserve">thiết kế xây dựng triển khai </w:t>
      </w:r>
      <w:r w:rsidRPr="00B70E62">
        <w:rPr>
          <w:sz w:val="28"/>
          <w:szCs w:val="28"/>
        </w:rPr>
        <w:t xml:space="preserve">sau thiết kế cơ sở đối với công trình </w:t>
      </w:r>
      <w:r w:rsidR="00CE3093" w:rsidRPr="00B70E62">
        <w:rPr>
          <w:sz w:val="28"/>
          <w:szCs w:val="28"/>
        </w:rPr>
        <w:t xml:space="preserve">xây dựng </w:t>
      </w:r>
      <w:r w:rsidRPr="00B70E62">
        <w:rPr>
          <w:sz w:val="28"/>
          <w:szCs w:val="28"/>
        </w:rPr>
        <w:t>thuộc dự án</w:t>
      </w:r>
      <w:r w:rsidR="00CE3093" w:rsidRPr="00B70E62">
        <w:rPr>
          <w:sz w:val="28"/>
          <w:szCs w:val="28"/>
        </w:rPr>
        <w:t xml:space="preserve"> PPP thuộc thẩm quyền</w:t>
      </w:r>
      <w:r w:rsidRPr="00B70E62">
        <w:rPr>
          <w:sz w:val="28"/>
          <w:szCs w:val="28"/>
        </w:rPr>
        <w:t xml:space="preserve"> </w:t>
      </w:r>
      <w:r w:rsidR="00CE3093" w:rsidRPr="00B70E62">
        <w:rPr>
          <w:sz w:val="28"/>
          <w:szCs w:val="28"/>
        </w:rPr>
        <w:t>thẩm định</w:t>
      </w:r>
      <w:r w:rsidRPr="00B70E62">
        <w:rPr>
          <w:sz w:val="28"/>
          <w:szCs w:val="28"/>
        </w:rPr>
        <w:t>.</w:t>
      </w:r>
    </w:p>
    <w:p w:rsidR="00A81EC3" w:rsidRPr="00B70E62" w:rsidRDefault="00635354" w:rsidP="00A81EC3">
      <w:pPr>
        <w:spacing w:before="120" w:after="120"/>
        <w:ind w:firstLine="720"/>
        <w:jc w:val="both"/>
        <w:rPr>
          <w:sz w:val="28"/>
          <w:szCs w:val="28"/>
        </w:rPr>
      </w:pPr>
      <w:r>
        <w:rPr>
          <w:sz w:val="28"/>
          <w:szCs w:val="28"/>
        </w:rPr>
        <w:t>5</w:t>
      </w:r>
      <w:r w:rsidR="00A81EC3" w:rsidRPr="00B70E62">
        <w:rPr>
          <w:sz w:val="28"/>
          <w:szCs w:val="28"/>
        </w:rPr>
        <w:t>. Đối với dự án</w:t>
      </w:r>
      <w:r w:rsidR="003754D0" w:rsidRPr="00B70E62">
        <w:rPr>
          <w:sz w:val="28"/>
          <w:szCs w:val="28"/>
        </w:rPr>
        <w:t>, công trình</w:t>
      </w:r>
      <w:r w:rsidR="00A81EC3" w:rsidRPr="00B70E62">
        <w:rPr>
          <w:sz w:val="28"/>
          <w:szCs w:val="28"/>
        </w:rPr>
        <w:t xml:space="preserve"> xây dựng sử dụng vốn khác</w:t>
      </w:r>
    </w:p>
    <w:p w:rsidR="00FB5023" w:rsidRPr="00B70E62" w:rsidRDefault="00A613FD" w:rsidP="00A81EC3">
      <w:pPr>
        <w:spacing w:before="120" w:after="120"/>
        <w:ind w:firstLine="720"/>
        <w:jc w:val="both"/>
        <w:rPr>
          <w:sz w:val="28"/>
          <w:szCs w:val="28"/>
        </w:rPr>
      </w:pPr>
      <w:r w:rsidRPr="00B70E62">
        <w:rPr>
          <w:sz w:val="28"/>
          <w:szCs w:val="28"/>
        </w:rPr>
        <w:t>Cơ quan chuyên môn về xây dựng thuộc Ủy ban nhân dân tỉnh</w:t>
      </w:r>
      <w:r w:rsidR="00A81EC3" w:rsidRPr="00B70E62">
        <w:rPr>
          <w:sz w:val="28"/>
          <w:szCs w:val="28"/>
        </w:rPr>
        <w:t xml:space="preserve"> quy định tại </w:t>
      </w:r>
      <w:r w:rsidR="001D46D7" w:rsidRPr="00B70E62">
        <w:rPr>
          <w:sz w:val="28"/>
          <w:szCs w:val="28"/>
        </w:rPr>
        <w:t xml:space="preserve">Điểm </w:t>
      </w:r>
      <w:r w:rsidR="00A81EC3" w:rsidRPr="00B70E62">
        <w:rPr>
          <w:sz w:val="28"/>
          <w:szCs w:val="28"/>
        </w:rPr>
        <w:t xml:space="preserve">a </w:t>
      </w:r>
      <w:r w:rsidR="001D46D7" w:rsidRPr="00B70E62">
        <w:rPr>
          <w:sz w:val="28"/>
          <w:szCs w:val="28"/>
        </w:rPr>
        <w:t xml:space="preserve">Khoản </w:t>
      </w:r>
      <w:r w:rsidR="00A81EC3" w:rsidRPr="00B70E62">
        <w:rPr>
          <w:sz w:val="28"/>
          <w:szCs w:val="28"/>
        </w:rPr>
        <w:t xml:space="preserve">1 Điều này chủ trì thẩm định </w:t>
      </w:r>
      <w:r w:rsidR="003754D0" w:rsidRPr="00B70E62">
        <w:rPr>
          <w:sz w:val="28"/>
          <w:szCs w:val="28"/>
        </w:rPr>
        <w:t>đối với</w:t>
      </w:r>
      <w:r w:rsidR="00A81EC3" w:rsidRPr="00B70E62">
        <w:rPr>
          <w:sz w:val="28"/>
          <w:szCs w:val="28"/>
        </w:rPr>
        <w:t xml:space="preserve"> </w:t>
      </w:r>
      <w:r w:rsidR="00031C95" w:rsidRPr="00B70E62">
        <w:rPr>
          <w:sz w:val="28"/>
          <w:szCs w:val="28"/>
        </w:rPr>
        <w:t xml:space="preserve">dự án </w:t>
      </w:r>
      <w:r w:rsidR="00FB5023" w:rsidRPr="00B70E62">
        <w:rPr>
          <w:sz w:val="28"/>
          <w:szCs w:val="28"/>
        </w:rPr>
        <w:t xml:space="preserve">có </w:t>
      </w:r>
      <w:r w:rsidR="00031C95" w:rsidRPr="00B70E62">
        <w:rPr>
          <w:sz w:val="28"/>
          <w:szCs w:val="28"/>
        </w:rPr>
        <w:t xml:space="preserve">quy mô </w:t>
      </w:r>
      <w:r w:rsidR="00FB5023" w:rsidRPr="00B70E62">
        <w:rPr>
          <w:sz w:val="28"/>
          <w:szCs w:val="28"/>
        </w:rPr>
        <w:t>từ nhóm B trở xuống hoặc dự án có công trình ảnh hưởng lớn đến an toàn, lợi ích cộng đồng</w:t>
      </w:r>
      <w:r w:rsidR="000E01F0" w:rsidRPr="00B70E62">
        <w:rPr>
          <w:sz w:val="28"/>
          <w:szCs w:val="28"/>
        </w:rPr>
        <w:t xml:space="preserve"> đối với công trình cấp II, cấp III (trừ dự án chỉ yêu cầu lập Báo cáo kinh tế kỹ thuật); </w:t>
      </w:r>
      <w:r w:rsidR="009B071D" w:rsidRPr="00B70E62">
        <w:rPr>
          <w:sz w:val="28"/>
          <w:szCs w:val="28"/>
        </w:rPr>
        <w:t xml:space="preserve">thiết kế xây dựng triển khai </w:t>
      </w:r>
      <w:r w:rsidR="000E01F0" w:rsidRPr="00B70E62">
        <w:rPr>
          <w:sz w:val="28"/>
          <w:szCs w:val="28"/>
        </w:rPr>
        <w:t>sau thiết kế cơ sở đối với công trình thuộc dự án có công trình ảnh hưởng lớn đến an toàn, lợi ích cộng đồng đối với công trình cấp II, cấp III được xây dựng tại khu vực không có quy hoạch đô thị, quy hoạch xây dựng khu chức năng hoặc quy hoạch chi tiết xây dựng điểm dân cư nông thôn.</w:t>
      </w:r>
    </w:p>
    <w:p w:rsidR="00A81EC3" w:rsidRPr="00B70E62" w:rsidRDefault="00635354" w:rsidP="00A81EC3">
      <w:pPr>
        <w:spacing w:before="120" w:after="120"/>
        <w:ind w:firstLine="720"/>
        <w:jc w:val="both"/>
        <w:rPr>
          <w:sz w:val="28"/>
          <w:szCs w:val="28"/>
        </w:rPr>
      </w:pPr>
      <w:r>
        <w:rPr>
          <w:sz w:val="28"/>
          <w:szCs w:val="28"/>
        </w:rPr>
        <w:t>6</w:t>
      </w:r>
      <w:r w:rsidR="00A81EC3" w:rsidRPr="00B70E62">
        <w:rPr>
          <w:sz w:val="28"/>
          <w:szCs w:val="28"/>
        </w:rPr>
        <w:t>. Các quy định khác về thẩm định dự án</w:t>
      </w:r>
      <w:r w:rsidR="000E01F0" w:rsidRPr="00B70E62">
        <w:rPr>
          <w:sz w:val="28"/>
          <w:szCs w:val="28"/>
        </w:rPr>
        <w:t>, công trình</w:t>
      </w:r>
    </w:p>
    <w:p w:rsidR="000E01F0" w:rsidRPr="00B70E62" w:rsidRDefault="00A81EC3" w:rsidP="00A81EC3">
      <w:pPr>
        <w:spacing w:before="120" w:after="120"/>
        <w:ind w:firstLine="720"/>
        <w:jc w:val="both"/>
        <w:rPr>
          <w:sz w:val="28"/>
          <w:szCs w:val="28"/>
        </w:rPr>
      </w:pPr>
      <w:r w:rsidRPr="00B70E62">
        <w:rPr>
          <w:sz w:val="28"/>
          <w:szCs w:val="28"/>
        </w:rPr>
        <w:lastRenderedPageBreak/>
        <w:t xml:space="preserve">a) Đối với dự án </w:t>
      </w:r>
      <w:r w:rsidR="000E01F0" w:rsidRPr="00B70E62">
        <w:rPr>
          <w:sz w:val="28"/>
          <w:szCs w:val="28"/>
        </w:rPr>
        <w:t>hỗn hợp gồm</w:t>
      </w:r>
      <w:r w:rsidRPr="00B70E62">
        <w:rPr>
          <w:sz w:val="28"/>
          <w:szCs w:val="28"/>
        </w:rPr>
        <w:t xml:space="preserve"> nhiều công trình có loại, </w:t>
      </w:r>
      <w:r w:rsidR="000E01F0" w:rsidRPr="00B70E62">
        <w:rPr>
          <w:sz w:val="28"/>
          <w:szCs w:val="28"/>
        </w:rPr>
        <w:t xml:space="preserve">thẩm quyền của cơ quan chuyên môn về xây dựng được xác định theo chuyên ngành quản lý quy định tại </w:t>
      </w:r>
      <w:r w:rsidR="00C12767" w:rsidRPr="00B70E62">
        <w:rPr>
          <w:sz w:val="28"/>
          <w:szCs w:val="28"/>
        </w:rPr>
        <w:t>Khoản 1 Điều này</w:t>
      </w:r>
      <w:r w:rsidR="00C075DE" w:rsidRPr="00B70E62">
        <w:rPr>
          <w:sz w:val="28"/>
          <w:szCs w:val="28"/>
        </w:rPr>
        <w:t xml:space="preserve"> đối với công năng phục vụ của công trình chính của dự án hoặc công trình chính có cấp cao nhất trong trường hợp dự án có nhiều công trình chính.</w:t>
      </w:r>
    </w:p>
    <w:p w:rsidR="00C075DE" w:rsidRPr="00B70E62" w:rsidRDefault="00C075DE" w:rsidP="00A81EC3">
      <w:pPr>
        <w:spacing w:before="120" w:after="120"/>
        <w:ind w:firstLine="720"/>
        <w:jc w:val="both"/>
        <w:rPr>
          <w:sz w:val="28"/>
          <w:szCs w:val="28"/>
        </w:rPr>
      </w:pPr>
      <w:r w:rsidRPr="00B70E62">
        <w:rPr>
          <w:sz w:val="28"/>
          <w:szCs w:val="28"/>
        </w:rPr>
        <w:t>Trường hợp dự án có nhiều công trình cùng loại với nhiều cấp khác nhau, cơ quan thẩm định là cơ quan có trách nhiệm thẩm định công trình có cấp cao nhất của dự án.</w:t>
      </w:r>
    </w:p>
    <w:p w:rsidR="00F00F64" w:rsidRPr="00B70E62" w:rsidRDefault="001D46D7" w:rsidP="00A81EC3">
      <w:pPr>
        <w:spacing w:before="120" w:after="120"/>
        <w:ind w:firstLine="720"/>
        <w:jc w:val="both"/>
        <w:rPr>
          <w:sz w:val="28"/>
          <w:szCs w:val="28"/>
        </w:rPr>
      </w:pPr>
      <w:r w:rsidRPr="00B70E62">
        <w:rPr>
          <w:sz w:val="28"/>
          <w:szCs w:val="28"/>
        </w:rPr>
        <w:t xml:space="preserve">b) </w:t>
      </w:r>
      <w:r w:rsidR="00A81EC3" w:rsidRPr="00B70E62">
        <w:rPr>
          <w:sz w:val="28"/>
          <w:szCs w:val="28"/>
        </w:rPr>
        <w:t xml:space="preserve">Dự án sử dụng vốn hỗn hợp </w:t>
      </w:r>
      <w:r w:rsidR="00F00F64" w:rsidRPr="00B70E62">
        <w:rPr>
          <w:sz w:val="28"/>
          <w:szCs w:val="28"/>
        </w:rPr>
        <w:t xml:space="preserve">bao gồm vốn nhà nước ngoài đầu tư công và vốn khác: trường hợp có tỷ lệ vốn nhà nước ngoài đầu tư công lớn hơn 30% hoặc trên 500 tỷ đồng trong tổng mức đầu tư thì </w:t>
      </w:r>
      <w:r w:rsidRPr="00B70E62">
        <w:rPr>
          <w:sz w:val="28"/>
          <w:szCs w:val="28"/>
        </w:rPr>
        <w:t>dự án được thẩm định như dự án sử dụng vốn nhà nước ngoài đầu tư công; trường hợp còn lại thì thẩm định dự án như dự án sử dụng vốn khác.</w:t>
      </w:r>
    </w:p>
    <w:p w:rsidR="00F00F64" w:rsidRPr="00B70E62" w:rsidRDefault="00682F1D" w:rsidP="00A81EC3">
      <w:pPr>
        <w:spacing w:before="120" w:after="120"/>
        <w:ind w:firstLine="720"/>
        <w:jc w:val="both"/>
        <w:rPr>
          <w:sz w:val="28"/>
          <w:szCs w:val="28"/>
        </w:rPr>
      </w:pPr>
      <w:r w:rsidRPr="00B70E62">
        <w:rPr>
          <w:sz w:val="28"/>
          <w:szCs w:val="28"/>
        </w:rPr>
        <w:t>c) Giao cơ quan chuyên môn về xây dựng thuộc UBND tỉnh thực hiện thẩm định Báo cáo nghiên cứu khả thi</w:t>
      </w:r>
      <w:r w:rsidR="00D9566D" w:rsidRPr="00B70E62">
        <w:rPr>
          <w:sz w:val="28"/>
          <w:szCs w:val="28"/>
        </w:rPr>
        <w:t xml:space="preserve"> đầu tư xây dựng</w:t>
      </w:r>
      <w:r w:rsidRPr="00B70E62">
        <w:rPr>
          <w:sz w:val="28"/>
          <w:szCs w:val="28"/>
        </w:rPr>
        <w:t xml:space="preserve">, Báo cáo kinh tế kỹ thuật </w:t>
      </w:r>
      <w:r w:rsidR="00D9566D" w:rsidRPr="00B70E62">
        <w:rPr>
          <w:sz w:val="28"/>
          <w:szCs w:val="28"/>
        </w:rPr>
        <w:t xml:space="preserve">đầu tư xây dựng </w:t>
      </w:r>
      <w:r w:rsidRPr="00B70E62">
        <w:rPr>
          <w:sz w:val="28"/>
          <w:szCs w:val="28"/>
        </w:rPr>
        <w:t>thuộc thẩm quyền quyết định của Chủ tịch Ủy ban nhân dân tỉnh theo quy định tại Khoản 14 Điều 1 Luật số 62/2020/QH14 Sửa đổi, bổ sung một số điều của Luật Xây dựng và Khoản 3 Điều 12 Nghị định số 15/2021/NĐ-CP ngày 03/03/2021 của Chính phủ Quy định chi tiết một số nội dung về quản lý dự án đầu tư xây dựng.</w:t>
      </w:r>
    </w:p>
    <w:p w:rsidR="00434E83" w:rsidRPr="00B70E62" w:rsidRDefault="00434E83" w:rsidP="00434E83">
      <w:pPr>
        <w:spacing w:before="120" w:after="120"/>
        <w:ind w:firstLine="720"/>
        <w:jc w:val="both"/>
        <w:rPr>
          <w:sz w:val="28"/>
          <w:szCs w:val="28"/>
        </w:rPr>
      </w:pPr>
      <w:r w:rsidRPr="00B70E62">
        <w:rPr>
          <w:sz w:val="28"/>
          <w:szCs w:val="28"/>
        </w:rPr>
        <w:t>d) Hội đồng thẩm định hoặc đơn vị được giao nhiệm vụ thẩm định dự án PPP thẩm định Báo cáo nghiên cứu khả thi dự án PPP theo quy định của pháp luật về đầu tư theo phương thức đối tác công tư, tổng hợp kết quả thẩm định của cơ quan chuyên môn về xây dựng theo quy định tại Khoản 3 Điều này, trình Chủ tịch Ủy ban nhân dân tỉnh xem xét, phê duyệt dự án.</w:t>
      </w:r>
    </w:p>
    <w:p w:rsidR="00434E83" w:rsidRPr="00B70E62" w:rsidRDefault="009B071D" w:rsidP="00A81EC3">
      <w:pPr>
        <w:spacing w:before="120" w:after="120"/>
        <w:ind w:firstLine="720"/>
        <w:jc w:val="both"/>
        <w:rPr>
          <w:sz w:val="28"/>
          <w:szCs w:val="28"/>
        </w:rPr>
      </w:pPr>
      <w:r w:rsidRPr="00B70E62">
        <w:rPr>
          <w:sz w:val="28"/>
          <w:szCs w:val="28"/>
        </w:rPr>
        <w:t>e)</w:t>
      </w:r>
      <w:r w:rsidR="00434E83" w:rsidRPr="00B70E62">
        <w:rPr>
          <w:sz w:val="28"/>
          <w:szCs w:val="28"/>
        </w:rPr>
        <w:t xml:space="preserve"> Điều chỉnh dự án, </w:t>
      </w:r>
      <w:r w:rsidRPr="00B70E62">
        <w:rPr>
          <w:sz w:val="28"/>
          <w:szCs w:val="28"/>
        </w:rPr>
        <w:t xml:space="preserve">thiết kế xây dựng triển khai </w:t>
      </w:r>
      <w:r w:rsidR="00434E83" w:rsidRPr="00B70E62">
        <w:rPr>
          <w:sz w:val="28"/>
          <w:szCs w:val="28"/>
        </w:rPr>
        <w:t>sau thiết kế cơ sở:</w:t>
      </w:r>
      <w:r w:rsidR="00682F1D" w:rsidRPr="00B70E62">
        <w:rPr>
          <w:sz w:val="28"/>
          <w:szCs w:val="28"/>
        </w:rPr>
        <w:t xml:space="preserve"> </w:t>
      </w:r>
    </w:p>
    <w:p w:rsidR="00A81EC3" w:rsidRPr="00B70E62" w:rsidRDefault="00F55E64" w:rsidP="00A81EC3">
      <w:pPr>
        <w:spacing w:before="120" w:after="120"/>
        <w:ind w:firstLine="720"/>
        <w:jc w:val="both"/>
        <w:rPr>
          <w:sz w:val="28"/>
          <w:szCs w:val="28"/>
        </w:rPr>
      </w:pPr>
      <w:r w:rsidRPr="00B70E62">
        <w:rPr>
          <w:sz w:val="28"/>
          <w:szCs w:val="28"/>
        </w:rPr>
        <w:t xml:space="preserve">Cơ quan chủ trì thẩm định dự án điều chỉnh; </w:t>
      </w:r>
      <w:r w:rsidR="009B071D" w:rsidRPr="00B70E62">
        <w:rPr>
          <w:sz w:val="28"/>
          <w:szCs w:val="28"/>
        </w:rPr>
        <w:t xml:space="preserve">thiết kế xây dựng triển khai </w:t>
      </w:r>
      <w:r w:rsidRPr="00B70E62">
        <w:rPr>
          <w:sz w:val="28"/>
          <w:szCs w:val="28"/>
        </w:rPr>
        <w:t xml:space="preserve">sau thiết kế cơ sở điều chỉnh là cơ quan đã chủ trì thẩm định đối với dự án, </w:t>
      </w:r>
      <w:r w:rsidR="009B071D" w:rsidRPr="00B70E62">
        <w:rPr>
          <w:sz w:val="28"/>
          <w:szCs w:val="28"/>
        </w:rPr>
        <w:t xml:space="preserve">thiết kế xây dựng triển khai </w:t>
      </w:r>
      <w:r w:rsidRPr="00B70E62">
        <w:rPr>
          <w:sz w:val="28"/>
          <w:szCs w:val="28"/>
        </w:rPr>
        <w:t>sau thiết kế cơ sở đã được phê duyệt.</w:t>
      </w:r>
      <w:r w:rsidR="00434E83" w:rsidRPr="00B70E62">
        <w:rPr>
          <w:sz w:val="28"/>
          <w:szCs w:val="28"/>
        </w:rPr>
        <w:t xml:space="preserve"> </w:t>
      </w:r>
      <w:r w:rsidR="007E6C2A" w:rsidRPr="00B70E62">
        <w:rPr>
          <w:sz w:val="28"/>
          <w:szCs w:val="28"/>
        </w:rPr>
        <w:t>Trường hợp điều chỉnh dự án làm thay đổi nhóm dự án hoặc cấp công trình xây dựng của dự án, thẩm quyền thẩm định Báo cáo nghiên cứu khả thi đầu tư xây dựng điều chỉnh được xác định theo thẩm quyền của nhóm dự án, cấp công trình sau điều chỉnh.</w:t>
      </w:r>
    </w:p>
    <w:p w:rsidR="00F00F64" w:rsidRPr="00B70E62" w:rsidRDefault="009B071D" w:rsidP="00A81EC3">
      <w:pPr>
        <w:spacing w:before="120" w:after="120"/>
        <w:ind w:firstLine="720"/>
        <w:jc w:val="both"/>
        <w:rPr>
          <w:sz w:val="28"/>
          <w:szCs w:val="28"/>
        </w:rPr>
      </w:pPr>
      <w:r w:rsidRPr="00B70E62">
        <w:rPr>
          <w:sz w:val="28"/>
          <w:szCs w:val="28"/>
        </w:rPr>
        <w:t>Dự án, thiết kế xây dựng triển khai sau thiết kế cơ sở điều chỉnh phải được thẩm định, phê duyệt. Các trường hợp điều chỉnh dự án, thiết kế xây dựng triển khai sau thiết kế cơ sở thực hiện theo quy định của các văn bản quy phạm pháp luật hiện hành.</w:t>
      </w:r>
    </w:p>
    <w:p w:rsidR="00A81EC3" w:rsidRPr="00B70E62" w:rsidRDefault="009B071D" w:rsidP="00A81EC3">
      <w:pPr>
        <w:spacing w:before="120" w:after="120"/>
        <w:ind w:firstLine="720"/>
        <w:jc w:val="both"/>
        <w:rPr>
          <w:sz w:val="28"/>
          <w:szCs w:val="28"/>
        </w:rPr>
      </w:pPr>
      <w:r w:rsidRPr="00B70E62">
        <w:rPr>
          <w:sz w:val="28"/>
          <w:szCs w:val="28"/>
        </w:rPr>
        <w:t>5. Thẩm quyền phê duyệt dự án, thiết kế xây dựng triển khai sau thiết kế cơ sở:</w:t>
      </w:r>
      <w:r w:rsidR="00A81EC3" w:rsidRPr="00B70E62">
        <w:rPr>
          <w:sz w:val="28"/>
          <w:szCs w:val="28"/>
        </w:rPr>
        <w:t xml:space="preserve">  </w:t>
      </w:r>
    </w:p>
    <w:p w:rsidR="009B071D" w:rsidRPr="00B70E62" w:rsidRDefault="009B071D" w:rsidP="00A81EC3">
      <w:pPr>
        <w:spacing w:before="120" w:after="120"/>
        <w:ind w:firstLine="720"/>
        <w:jc w:val="both"/>
        <w:rPr>
          <w:sz w:val="28"/>
          <w:szCs w:val="28"/>
        </w:rPr>
      </w:pPr>
      <w:r w:rsidRPr="00B70E62">
        <w:rPr>
          <w:sz w:val="28"/>
          <w:szCs w:val="28"/>
        </w:rPr>
        <w:t>Đối với các dự án thuộc thẩm quyền quyết định của Chủ tịch Ủy ban nhân dân tỉnh thực hiện phê duyệt dự án theo quyết định ủy quyền của Chủ tịch Ủy ban nhân dân tỉnh.</w:t>
      </w:r>
    </w:p>
    <w:p w:rsidR="009B071D" w:rsidRPr="00B70E62" w:rsidRDefault="009B071D" w:rsidP="00A81EC3">
      <w:pPr>
        <w:spacing w:before="120" w:after="120"/>
        <w:ind w:firstLine="720"/>
        <w:jc w:val="both"/>
        <w:rPr>
          <w:sz w:val="28"/>
          <w:szCs w:val="28"/>
        </w:rPr>
      </w:pPr>
      <w:r w:rsidRPr="00B70E62">
        <w:rPr>
          <w:sz w:val="28"/>
          <w:szCs w:val="28"/>
        </w:rPr>
        <w:lastRenderedPageBreak/>
        <w:t>Chủ đầu tư phê duyệt thiết kế xây dựng triển khai sau thiết kế cơ sở.</w:t>
      </w:r>
    </w:p>
    <w:p w:rsidR="000B0202" w:rsidRPr="00B70E62" w:rsidRDefault="000B0202" w:rsidP="000B0202">
      <w:pPr>
        <w:spacing w:before="20" w:after="20"/>
        <w:ind w:firstLine="720"/>
        <w:jc w:val="both"/>
        <w:rPr>
          <w:b/>
          <w:bCs/>
          <w:sz w:val="28"/>
          <w:szCs w:val="28"/>
        </w:rPr>
      </w:pPr>
      <w:r w:rsidRPr="00B70E62">
        <w:rPr>
          <w:b/>
          <w:bCs/>
          <w:sz w:val="28"/>
          <w:szCs w:val="28"/>
        </w:rPr>
        <w:t>Điều 1</w:t>
      </w:r>
      <w:r w:rsidR="00635354">
        <w:rPr>
          <w:b/>
          <w:bCs/>
          <w:sz w:val="28"/>
          <w:szCs w:val="28"/>
        </w:rPr>
        <w:t>4</w:t>
      </w:r>
      <w:r w:rsidRPr="00B70E62">
        <w:rPr>
          <w:b/>
          <w:bCs/>
          <w:sz w:val="28"/>
          <w:szCs w:val="28"/>
        </w:rPr>
        <w:t>. Thẩm quyền và trách nhiệm quản lý nhà nước về chất lượng công trình xây dựng</w:t>
      </w:r>
    </w:p>
    <w:p w:rsidR="000B0202" w:rsidRPr="00635354" w:rsidRDefault="000B0202" w:rsidP="000B0202">
      <w:pPr>
        <w:spacing w:before="20" w:after="20"/>
        <w:ind w:firstLine="720"/>
        <w:jc w:val="both"/>
        <w:rPr>
          <w:sz w:val="28"/>
          <w:szCs w:val="28"/>
        </w:rPr>
      </w:pPr>
      <w:r w:rsidRPr="00B70E62">
        <w:rPr>
          <w:sz w:val="28"/>
          <w:szCs w:val="28"/>
          <w:lang w:eastAsia="vi-VN"/>
        </w:rPr>
        <w:t xml:space="preserve">1. </w:t>
      </w:r>
      <w:r w:rsidR="00B45E02" w:rsidRPr="00B70E62">
        <w:rPr>
          <w:sz w:val="28"/>
          <w:szCs w:val="28"/>
        </w:rPr>
        <w:t xml:space="preserve">Cơ quan chuyên môn về xây dựng thuộc Ủy ban nhân dân tỉnh </w:t>
      </w:r>
      <w:r w:rsidRPr="00B70E62">
        <w:rPr>
          <w:sz w:val="28"/>
          <w:szCs w:val="28"/>
          <w:lang w:val="vi-VN" w:eastAsia="vi-VN"/>
        </w:rPr>
        <w:t xml:space="preserve">giúp </w:t>
      </w:r>
      <w:r w:rsidRPr="00B70E62">
        <w:rPr>
          <w:sz w:val="28"/>
          <w:szCs w:val="28"/>
        </w:rPr>
        <w:t>Ủ</w:t>
      </w:r>
      <w:r w:rsidRPr="00B70E62">
        <w:rPr>
          <w:sz w:val="28"/>
          <w:szCs w:val="28"/>
          <w:lang w:val="vi-VN" w:eastAsia="vi-VN"/>
        </w:rPr>
        <w:t xml:space="preserve">y ban nhân dân tỉnh quản lý chất lượng công trình chuyên ngành trên địa bàn </w:t>
      </w:r>
      <w:r w:rsidRPr="00B70E62">
        <w:rPr>
          <w:sz w:val="28"/>
          <w:szCs w:val="28"/>
          <w:lang w:eastAsia="vi-VN"/>
        </w:rPr>
        <w:t xml:space="preserve">tỉnh Trà Vinh </w:t>
      </w:r>
      <w:r w:rsidR="00635354">
        <w:rPr>
          <w:sz w:val="28"/>
          <w:szCs w:val="28"/>
          <w:lang w:val="vi-VN" w:eastAsia="vi-VN"/>
        </w:rPr>
        <w:t>như sau</w:t>
      </w:r>
    </w:p>
    <w:p w:rsidR="00CA4D9E" w:rsidRPr="00B70E62" w:rsidRDefault="007E23C4" w:rsidP="00CA4D9E">
      <w:pPr>
        <w:spacing w:before="120" w:after="120"/>
        <w:ind w:firstLine="720"/>
        <w:jc w:val="both"/>
        <w:rPr>
          <w:sz w:val="28"/>
          <w:szCs w:val="28"/>
        </w:rPr>
      </w:pPr>
      <w:r w:rsidRPr="00B70E62">
        <w:rPr>
          <w:sz w:val="28"/>
          <w:szCs w:val="28"/>
          <w:lang w:eastAsia="vi-VN"/>
        </w:rPr>
        <w:t xml:space="preserve">a) </w:t>
      </w:r>
      <w:r w:rsidR="00CA4D9E" w:rsidRPr="00B70E62">
        <w:rPr>
          <w:sz w:val="28"/>
          <w:szCs w:val="28"/>
        </w:rPr>
        <w:t>Sở Xây dựng đối với dự án, công trình thuộc dự án đầu tư xây dựng dân dụng; dự án đầu tư xây dựng khu đô thị, khu nhà ở; dự án đầu tư xây dựng hạ tầng kỹ thuật khu chức năng; dự án đầu tư xây dựng công nghiệp nhẹ, công nghiệp vật liệu xây dựng, hạ tầng kỹ thuật và đường bộ trong đô thị (trừ đường quốc lộ qua đô thị) và trừ các dự án, công trình thuộc dự án nằm trong khu công nghiệp, khu kinh tế.</w:t>
      </w:r>
    </w:p>
    <w:p w:rsidR="00CA4D9E" w:rsidRPr="00B70E62" w:rsidRDefault="007E23C4" w:rsidP="00CA4D9E">
      <w:pPr>
        <w:spacing w:before="120" w:after="120"/>
        <w:ind w:firstLine="720"/>
        <w:jc w:val="both"/>
        <w:rPr>
          <w:sz w:val="28"/>
          <w:szCs w:val="28"/>
        </w:rPr>
      </w:pPr>
      <w:r w:rsidRPr="00B70E62">
        <w:rPr>
          <w:sz w:val="28"/>
          <w:szCs w:val="28"/>
          <w:lang w:eastAsia="vi-VN"/>
        </w:rPr>
        <w:t xml:space="preserve">b) </w:t>
      </w:r>
      <w:r w:rsidR="00CA4D9E" w:rsidRPr="00B70E62">
        <w:rPr>
          <w:sz w:val="28"/>
          <w:szCs w:val="28"/>
        </w:rPr>
        <w:t>Sở Giao thông vận tải đối với dự án, công trình thuộc dự án đầu tư xây dựng công trình giao thông (trừ dự án, công trình do Sở Xây dựng quản lý; các dự án, công trình thuộc dự án nằm trong khu công nghiệp, khu kinh tế).</w:t>
      </w:r>
    </w:p>
    <w:p w:rsidR="00CA4D9E" w:rsidRPr="00B70E62" w:rsidRDefault="007E23C4" w:rsidP="00CA4D9E">
      <w:pPr>
        <w:spacing w:before="120" w:after="120"/>
        <w:ind w:firstLine="720"/>
        <w:jc w:val="both"/>
        <w:rPr>
          <w:sz w:val="28"/>
          <w:szCs w:val="28"/>
        </w:rPr>
      </w:pPr>
      <w:r w:rsidRPr="00B70E62">
        <w:rPr>
          <w:sz w:val="28"/>
          <w:szCs w:val="28"/>
          <w:lang w:eastAsia="vi-VN"/>
        </w:rPr>
        <w:t xml:space="preserve">c) </w:t>
      </w:r>
      <w:r w:rsidR="00CA4D9E" w:rsidRPr="00B70E62">
        <w:rPr>
          <w:sz w:val="28"/>
          <w:szCs w:val="28"/>
        </w:rPr>
        <w:t>Sở Nông nghiệp và Phát triển nông thôn đối với dự án, công trình thuộc dự án đầu tư xây dựng công trình phục vụ nông nghiệp và phát triển nông thôn (trừ các dự án, công trình thuộc dự án nằm trong khu công nghiệp, khu kinh tế).</w:t>
      </w:r>
    </w:p>
    <w:p w:rsidR="00CA4D9E" w:rsidRPr="00B70E62" w:rsidRDefault="007E23C4" w:rsidP="00CA4D9E">
      <w:pPr>
        <w:spacing w:before="120" w:after="120"/>
        <w:ind w:firstLine="720"/>
        <w:jc w:val="both"/>
        <w:rPr>
          <w:sz w:val="28"/>
          <w:szCs w:val="28"/>
        </w:rPr>
      </w:pPr>
      <w:r w:rsidRPr="00B70E62">
        <w:rPr>
          <w:sz w:val="28"/>
          <w:szCs w:val="28"/>
          <w:lang w:eastAsia="vi-VN"/>
        </w:rPr>
        <w:t xml:space="preserve">d) </w:t>
      </w:r>
      <w:r w:rsidR="00CA4D9E" w:rsidRPr="00B70E62">
        <w:rPr>
          <w:sz w:val="28"/>
          <w:szCs w:val="28"/>
        </w:rPr>
        <w:t>Sở Công Thương đối với dự án, công trình thuộc thuộc dự án đầu tư xây dựng công trình công nghiệp (trừ dự án, công trình do Sở Xây dựng quản lý; các dự án, công trình thuộc dự án nằm trong khu công nghiệp, khu kinh tế).</w:t>
      </w:r>
    </w:p>
    <w:p w:rsidR="00CA4D9E" w:rsidRPr="00B70E62" w:rsidRDefault="007E23C4" w:rsidP="00CA4D9E">
      <w:pPr>
        <w:spacing w:before="120" w:after="120"/>
        <w:ind w:firstLine="720"/>
        <w:jc w:val="both"/>
        <w:rPr>
          <w:sz w:val="28"/>
          <w:szCs w:val="28"/>
        </w:rPr>
      </w:pPr>
      <w:r w:rsidRPr="00B70E62">
        <w:rPr>
          <w:sz w:val="28"/>
          <w:szCs w:val="28"/>
          <w:lang w:eastAsia="vi-VN"/>
        </w:rPr>
        <w:t>đ</w:t>
      </w:r>
      <w:r w:rsidR="00CA4D9E" w:rsidRPr="00B70E62">
        <w:rPr>
          <w:sz w:val="28"/>
          <w:szCs w:val="28"/>
          <w:lang w:eastAsia="vi-VN"/>
        </w:rPr>
        <w:t xml:space="preserve">) </w:t>
      </w:r>
      <w:r w:rsidR="00CA4D9E" w:rsidRPr="00B70E62">
        <w:rPr>
          <w:sz w:val="28"/>
          <w:szCs w:val="28"/>
        </w:rPr>
        <w:t>Ban Quản lý khu kinh tế đối với dự án, công trình thuộc thuộc dự án được đầu tư xây dựng nằm trong khu công nghiệp, khu kinh tế.</w:t>
      </w:r>
    </w:p>
    <w:p w:rsidR="000B0202" w:rsidRPr="00B70E62" w:rsidRDefault="000B0202" w:rsidP="000B0202">
      <w:pPr>
        <w:spacing w:before="20" w:after="20"/>
        <w:ind w:firstLine="720"/>
        <w:jc w:val="both"/>
        <w:rPr>
          <w:sz w:val="28"/>
          <w:szCs w:val="28"/>
          <w:lang w:eastAsia="vi-VN"/>
        </w:rPr>
      </w:pPr>
      <w:r w:rsidRPr="00B70E62">
        <w:rPr>
          <w:sz w:val="28"/>
          <w:szCs w:val="28"/>
          <w:lang w:eastAsia="vi-VN"/>
        </w:rPr>
        <w:t>e) Ủy ban nhân dân cấp huyện chịu trách nhiệm quản lý nhà nước về chất lượng công trình xây dựng trên địa bàn do mình quản lý, công trình do Ủy ban nhân dân huyện quyết định đầu tư hoặc được Ủy ban nhân dân tỉnh ủy quyền quyết định đầu tư và các công trình do Ủy ban nhân dân cấp xã quyết định đầu tư theo quy định, trừ các công trình quy định tại điểm a, điểm b, điểm c, điểm d, điểm đ khoản này.</w:t>
      </w:r>
    </w:p>
    <w:p w:rsidR="000B0202" w:rsidRPr="00B70E62" w:rsidRDefault="000B0202" w:rsidP="000B0202">
      <w:pPr>
        <w:spacing w:before="20" w:after="20"/>
        <w:ind w:firstLine="720"/>
        <w:jc w:val="both"/>
        <w:rPr>
          <w:sz w:val="28"/>
          <w:szCs w:val="28"/>
        </w:rPr>
      </w:pPr>
      <w:r w:rsidRPr="00B70E62">
        <w:rPr>
          <w:sz w:val="28"/>
          <w:szCs w:val="28"/>
          <w:lang w:eastAsia="vi-VN"/>
        </w:rPr>
        <w:t xml:space="preserve">2. </w:t>
      </w:r>
      <w:r w:rsidRPr="00B70E62">
        <w:rPr>
          <w:bCs/>
          <w:sz w:val="28"/>
          <w:szCs w:val="28"/>
          <w:lang w:val="vi-VN" w:eastAsia="vi-VN"/>
        </w:rPr>
        <w:t xml:space="preserve">Trách nhiệm của các cơ quan chuyên môn giúp </w:t>
      </w:r>
      <w:r w:rsidRPr="00B70E62">
        <w:rPr>
          <w:bCs/>
          <w:sz w:val="28"/>
          <w:szCs w:val="28"/>
          <w:shd w:val="solid" w:color="FFFFFF" w:fill="auto"/>
          <w:lang w:val="vi-VN" w:eastAsia="vi-VN"/>
        </w:rPr>
        <w:t>Ủy ban</w:t>
      </w:r>
      <w:r w:rsidRPr="00B70E62">
        <w:rPr>
          <w:bCs/>
          <w:sz w:val="28"/>
          <w:szCs w:val="28"/>
          <w:lang w:val="vi-VN" w:eastAsia="vi-VN"/>
        </w:rPr>
        <w:t xml:space="preserve"> nhân dân tỉnh quản lý nhà nước về chất lượng công trình xây dựng</w:t>
      </w:r>
    </w:p>
    <w:p w:rsidR="000B0202" w:rsidRPr="00B70E62" w:rsidRDefault="000B0202" w:rsidP="000B0202">
      <w:pPr>
        <w:adjustRightInd w:val="0"/>
        <w:snapToGrid w:val="0"/>
        <w:spacing w:before="20" w:after="20"/>
        <w:ind w:firstLine="720"/>
        <w:jc w:val="both"/>
        <w:rPr>
          <w:sz w:val="28"/>
          <w:szCs w:val="28"/>
          <w:lang w:val="vi-VN"/>
        </w:rPr>
      </w:pPr>
      <w:r w:rsidRPr="00B70E62">
        <w:rPr>
          <w:sz w:val="28"/>
          <w:szCs w:val="28"/>
        </w:rPr>
        <w:t xml:space="preserve">a) Sở Xây dựng là cơ quan đầu mối giúp Ủy ban nhân dân tỉnh quản lý nhà nước về chất lượng công trình xây dựng trên địa bàn tỉnh Trà Vinh, theo quy định tại Khoản 4 Điều 52 Nghị định số 06/2021/NĐ-CP ngày 26/01/2021 của Chính phủ về </w:t>
      </w:r>
      <w:bookmarkStart w:id="1" w:name="loai_1_name"/>
      <w:r w:rsidRPr="00B70E62">
        <w:rPr>
          <w:sz w:val="28"/>
          <w:szCs w:val="28"/>
          <w:lang w:val="vi-VN"/>
        </w:rPr>
        <w:t>Quy định chi tiết một số nội dung về quản lý chất lượng, thi công xây dựng và bảo trì công trình xây dựng</w:t>
      </w:r>
      <w:bookmarkEnd w:id="1"/>
      <w:r w:rsidRPr="00B70E62">
        <w:rPr>
          <w:sz w:val="28"/>
          <w:szCs w:val="28"/>
        </w:rPr>
        <w:t xml:space="preserve"> (gọi tắt là Nghị định số</w:t>
      </w:r>
      <w:r w:rsidRPr="00B70E62">
        <w:rPr>
          <w:rStyle w:val="apple-converted-space"/>
          <w:sz w:val="28"/>
          <w:szCs w:val="28"/>
        </w:rPr>
        <w:t> </w:t>
      </w:r>
      <w:hyperlink r:id="rId12" w:tgtFrame="_blank" w:history="1">
        <w:r w:rsidRPr="00B70E62">
          <w:rPr>
            <w:rStyle w:val="Hyperlink"/>
            <w:color w:val="auto"/>
            <w:sz w:val="28"/>
            <w:szCs w:val="28"/>
            <w:u w:val="none"/>
          </w:rPr>
          <w:t>06/2021/NĐ-CP).</w:t>
        </w:r>
      </w:hyperlink>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 xml:space="preserve">b) </w:t>
      </w:r>
      <w:r w:rsidR="007E23C4" w:rsidRPr="00B70E62">
        <w:rPr>
          <w:sz w:val="28"/>
          <w:szCs w:val="28"/>
        </w:rPr>
        <w:t>Cơ quan chuyên môn về xây dựng thuộc Ủy ban nhân dân tỉnh</w:t>
      </w:r>
      <w:r w:rsidRPr="00B70E62">
        <w:rPr>
          <w:sz w:val="28"/>
          <w:szCs w:val="28"/>
        </w:rPr>
        <w:t xml:space="preserve"> giúp Ủy ban nhân dân tỉnh Trà Vinh quản lý nhà nước về chất lượng công trình xây dựng chuyên ngành trên địa bàn tỉnh Trà Vinh, theo quy định tại Khoản 4 Điều 52 Nghị định số</w:t>
      </w:r>
      <w:r w:rsidRPr="00B70E62">
        <w:rPr>
          <w:rStyle w:val="apple-converted-space"/>
          <w:sz w:val="28"/>
          <w:szCs w:val="28"/>
        </w:rPr>
        <w:t> </w:t>
      </w:r>
      <w:hyperlink r:id="rId13" w:tgtFrame="_blank" w:history="1">
        <w:r w:rsidRPr="00B70E62">
          <w:rPr>
            <w:rStyle w:val="Hyperlink"/>
            <w:color w:val="auto"/>
            <w:sz w:val="28"/>
            <w:szCs w:val="28"/>
            <w:u w:val="none"/>
          </w:rPr>
          <w:t>06/2021/NĐ-CP.</w:t>
        </w:r>
      </w:hyperlink>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bCs/>
          <w:sz w:val="28"/>
          <w:szCs w:val="28"/>
        </w:rPr>
        <w:lastRenderedPageBreak/>
        <w:t xml:space="preserve">c) </w:t>
      </w:r>
      <w:r w:rsidR="007E23C4" w:rsidRPr="00B70E62">
        <w:rPr>
          <w:sz w:val="28"/>
          <w:szCs w:val="28"/>
        </w:rPr>
        <w:t xml:space="preserve">Cơ quan chuyên môn về xây dựng </w:t>
      </w:r>
      <w:r w:rsidRPr="00B70E62">
        <w:rPr>
          <w:bCs/>
          <w:sz w:val="28"/>
          <w:szCs w:val="28"/>
        </w:rPr>
        <w:t>thuộc Ủy ban nhân dân cấp huyện có trách nhiệm giúp Ủy ban nhân dân cấp huyện thực hiện quản lý nhà nước về chất lượng công trình xây dựng theo thẩm quyền.</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b/>
          <w:bCs/>
          <w:sz w:val="28"/>
          <w:szCs w:val="28"/>
        </w:rPr>
        <w:t>Điều 1</w:t>
      </w:r>
      <w:r w:rsidR="00635354">
        <w:rPr>
          <w:b/>
          <w:bCs/>
          <w:sz w:val="28"/>
          <w:szCs w:val="28"/>
        </w:rPr>
        <w:t>5</w:t>
      </w:r>
      <w:r w:rsidRPr="00B70E62">
        <w:rPr>
          <w:b/>
          <w:bCs/>
          <w:sz w:val="28"/>
          <w:szCs w:val="28"/>
        </w:rPr>
        <w:t>. Thẩm quyền và trách nhiệm kiểm tra công tác nghiệm thu công trình xây dựng</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 xml:space="preserve">1. </w:t>
      </w:r>
      <w:r w:rsidR="007E23C4" w:rsidRPr="00B70E62">
        <w:rPr>
          <w:sz w:val="28"/>
          <w:szCs w:val="28"/>
        </w:rPr>
        <w:t>Cơ quan chuyên môn về xây dựng thuộc Ủy ban nhân dân tỉnh</w:t>
      </w:r>
      <w:r w:rsidRPr="00B70E62">
        <w:rPr>
          <w:sz w:val="28"/>
          <w:szCs w:val="28"/>
        </w:rPr>
        <w:t xml:space="preserve"> kiểm tra đối với công trình xây dựng chuyên ngành do mình quản lý theo quy định tại Khoản 1,  Điều 15 quy định này (trừ các công trình thuộc thẩm quyền của Bộ Xây dựng, các Bộ quản lý công trình xây dựng chuyên ngành). Bao gồm các công trình sau:</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a) Công trình xây dựng từ cấp II trở xuống, sử dụng vốn đầu tư công;</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b) Công trình có ảnh hưởng lớn đến an toàn, lợi ích cộng đồng theo quy định của pháp luật về quản lý dự án đầu tư xây dựng</w:t>
      </w:r>
      <w:r w:rsidRPr="00B70E62">
        <w:rPr>
          <w:rStyle w:val="apple-converted-space"/>
          <w:sz w:val="28"/>
          <w:szCs w:val="28"/>
        </w:rPr>
        <w:t> </w:t>
      </w:r>
      <w:r w:rsidRPr="00B70E62">
        <w:rPr>
          <w:sz w:val="28"/>
          <w:szCs w:val="28"/>
        </w:rPr>
        <w:t>ngoài các công trình đã quy định tại Điểm a Khoản 1 Điều này;</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c) Công trình quan trọng khác được Ủy ban nhân dân tỉnh giao.</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bCs/>
          <w:sz w:val="28"/>
          <w:szCs w:val="28"/>
        </w:rPr>
        <w:t xml:space="preserve">2. Ủy ban nhân dân cấp huyện kiểm tra đối với một số công trình cấp III, IV thuộc trách nhiệm của </w:t>
      </w:r>
      <w:r w:rsidR="007E23C4" w:rsidRPr="00B70E62">
        <w:rPr>
          <w:sz w:val="28"/>
          <w:szCs w:val="28"/>
        </w:rPr>
        <w:t>Cơ quan chuyên môn về xây dựng thuộc Ủy ban nhân dân tỉnh</w:t>
      </w:r>
      <w:r w:rsidRPr="00B70E62">
        <w:rPr>
          <w:bCs/>
          <w:sz w:val="28"/>
          <w:szCs w:val="28"/>
        </w:rPr>
        <w:t xml:space="preserve"> nêu trên cho </w:t>
      </w:r>
      <w:r w:rsidR="007E23C4" w:rsidRPr="00B70E62">
        <w:rPr>
          <w:sz w:val="28"/>
          <w:szCs w:val="28"/>
        </w:rPr>
        <w:t xml:space="preserve">Cơ quan chuyên môn về xây dựng </w:t>
      </w:r>
      <w:r w:rsidR="007E23C4" w:rsidRPr="00B70E62">
        <w:rPr>
          <w:bCs/>
          <w:sz w:val="28"/>
          <w:szCs w:val="28"/>
        </w:rPr>
        <w:t>thuộc Ủy ban nhân dân cấp huyện</w:t>
      </w:r>
      <w:r w:rsidRPr="00B70E62">
        <w:rPr>
          <w:bCs/>
          <w:sz w:val="28"/>
          <w:szCs w:val="28"/>
        </w:rPr>
        <w:t xml:space="preserve"> quyết định đầu tư.</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bCs/>
          <w:sz w:val="28"/>
          <w:szCs w:val="28"/>
        </w:rPr>
        <w:t xml:space="preserve">3. Ban Quản lý Khu Kinh tế kiểm tra đối với một số </w:t>
      </w:r>
      <w:r w:rsidRPr="00B70E62">
        <w:rPr>
          <w:sz w:val="28"/>
          <w:szCs w:val="28"/>
        </w:rPr>
        <w:t>công trình xây dựng từ cấp III trở xuống, sử dụng vốn đầu tư công trong phạm vi khu công nghiệp, khu kinh tế do Ban quản lý Khu Kinh tế quản lý. Báo cáo kết quả kiểm tra về Sở Xây dựng và các Sở quản lý công trình xây dựng chuyên ngành để theo dõi tổng hợp.</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Phối hợp với Sở Xây dựng và các Sở quản lý công trình xây dựng chuyên ngành kiểm tra công tác nghiệm thu đối với các công trình cấp II do Ban quản lý Khu Kinh tế quản lý.</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b/>
          <w:bCs/>
          <w:sz w:val="28"/>
          <w:szCs w:val="28"/>
        </w:rPr>
        <w:t>Điều 1</w:t>
      </w:r>
      <w:r w:rsidR="00635354">
        <w:rPr>
          <w:b/>
          <w:bCs/>
          <w:sz w:val="28"/>
          <w:szCs w:val="28"/>
        </w:rPr>
        <w:t>6</w:t>
      </w:r>
      <w:r w:rsidRPr="00B70E62">
        <w:rPr>
          <w:b/>
          <w:bCs/>
          <w:sz w:val="28"/>
          <w:szCs w:val="28"/>
        </w:rPr>
        <w:t>. Thẩm quyền và trách nhiệm giải quyết sự cố công trình xây dựng</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1. Sở Xây dựng giúp Ủy ban nhân dân tỉnh chủ trì giải quyết sự cố công trình xây dựng trên địa bàn tỉnh Trà Vinh;</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2. Ủy ban nhân dân cấp huyện chủ trì giải quyết sự cố công trình xây dựng đối với sự cố cấp III trên địa bàn huyện.</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b/>
          <w:bCs/>
          <w:sz w:val="28"/>
          <w:szCs w:val="28"/>
        </w:rPr>
        <w:t>Điều 1</w:t>
      </w:r>
      <w:r w:rsidR="00635354">
        <w:rPr>
          <w:b/>
          <w:bCs/>
          <w:sz w:val="28"/>
          <w:szCs w:val="28"/>
        </w:rPr>
        <w:t>7</w:t>
      </w:r>
      <w:r w:rsidRPr="00B70E62">
        <w:rPr>
          <w:b/>
          <w:bCs/>
          <w:sz w:val="28"/>
          <w:szCs w:val="28"/>
        </w:rPr>
        <w:t>. Thẩm quyền và trách nhiệm giám định nguyên nhân sự cố công trình xây dựng</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 xml:space="preserve">1. Ủy ban nhân dân tỉnh ủy quyền cho </w:t>
      </w:r>
      <w:r w:rsidR="00CD022C" w:rsidRPr="00B70E62">
        <w:rPr>
          <w:sz w:val="28"/>
          <w:szCs w:val="28"/>
        </w:rPr>
        <w:t xml:space="preserve">Cơ quan chuyên môn về xây dựng </w:t>
      </w:r>
      <w:r w:rsidR="00CD022C" w:rsidRPr="00B70E62">
        <w:rPr>
          <w:bCs/>
          <w:sz w:val="28"/>
          <w:szCs w:val="28"/>
        </w:rPr>
        <w:t>thuộc Ủy ban nhân dân tỉnh</w:t>
      </w:r>
      <w:r w:rsidRPr="00B70E62">
        <w:rPr>
          <w:sz w:val="28"/>
          <w:szCs w:val="28"/>
        </w:rPr>
        <w:t xml:space="preserve"> tổ chức giám định nguyên nhân sự cố công trình.</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2. Nội dung thực hiện tổ c</w:t>
      </w:r>
      <w:r w:rsidR="00635354">
        <w:rPr>
          <w:sz w:val="28"/>
          <w:szCs w:val="28"/>
        </w:rPr>
        <w:t>hức giám định nguyên nhân sự cố</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a) Phối hợp với Bộ Xây dựng, Bộ quản lý công trình chuyên ngành tổ chức giám định nguyên nhân sự cố cấp I;</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b) Chủ trì tổ chức giám định nguyên nhân đối với các sự cố cấp II, cấp III trên địa bàn tỉnh theo chuyên ngành, có sự tham gia của các cơ quan quản lý nhà nước có liên quan tại địa phương.</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lastRenderedPageBreak/>
        <w:t>Đối với sự cố công trình nhà ở của hộ gia đình và cá nhân không có thiệt hại về người ủy quyền cho Phòng có chức năng quản lý xây dựng thuộc Ủy ban nhân dân cấp huyện chủ trì tổ chức giám định nguyên nhân sự cố; Trường hợp cần thiết cơ quan chủ trì tổ chức giám định nguyên nhân sự cố có thể mời đại diện Sở Xây dựng, chuyên gia để tư vấn.</w:t>
      </w:r>
    </w:p>
    <w:p w:rsidR="000B0202" w:rsidRPr="00B70E62" w:rsidRDefault="000B0202" w:rsidP="000B0202">
      <w:pPr>
        <w:pStyle w:val="NormalWeb"/>
        <w:shd w:val="clear" w:color="auto" w:fill="FFFFFF"/>
        <w:spacing w:before="20" w:beforeAutospacing="0" w:after="20" w:afterAutospacing="0"/>
        <w:ind w:firstLine="720"/>
        <w:jc w:val="both"/>
        <w:rPr>
          <w:sz w:val="28"/>
          <w:szCs w:val="28"/>
        </w:rPr>
      </w:pPr>
      <w:r w:rsidRPr="00B70E62">
        <w:rPr>
          <w:sz w:val="28"/>
          <w:szCs w:val="28"/>
        </w:rPr>
        <w:t>c) Trong trường hợp cần thiết, Sở Xây dựng là đầu mối báo cáo Ủy ban nhân dân tỉnh đề nghị Bộ Xây dựng, Bộ quản lý công trình chuyên ngành phối hợp hoặc tổ chức thực hiện giám định nguyên nhân sự cố cấp II, cấp III trên địa bàn tỉnh Trà Vinh.</w:t>
      </w:r>
    </w:p>
    <w:p w:rsidR="009A6EF9" w:rsidRPr="00B70E62" w:rsidRDefault="009A6EF9" w:rsidP="00EF6E2D">
      <w:pPr>
        <w:spacing w:before="120" w:after="120"/>
        <w:ind w:firstLine="720"/>
        <w:jc w:val="both"/>
        <w:rPr>
          <w:b/>
          <w:bCs/>
          <w:sz w:val="28"/>
          <w:szCs w:val="28"/>
        </w:rPr>
      </w:pPr>
      <w:r w:rsidRPr="00B70E62">
        <w:rPr>
          <w:b/>
          <w:bCs/>
          <w:sz w:val="28"/>
          <w:szCs w:val="28"/>
        </w:rPr>
        <w:t xml:space="preserve">Điều </w:t>
      </w:r>
      <w:r w:rsidR="00635354">
        <w:rPr>
          <w:b/>
          <w:bCs/>
          <w:sz w:val="28"/>
          <w:szCs w:val="28"/>
        </w:rPr>
        <w:t>18</w:t>
      </w:r>
      <w:r w:rsidRPr="00B70E62">
        <w:rPr>
          <w:b/>
          <w:bCs/>
          <w:sz w:val="28"/>
          <w:szCs w:val="28"/>
        </w:rPr>
        <w:t xml:space="preserve">. </w:t>
      </w:r>
      <w:r w:rsidRPr="00B70E62">
        <w:rPr>
          <w:b/>
          <w:sz w:val="28"/>
          <w:szCs w:val="28"/>
          <w:lang w:val="vi-VN"/>
        </w:rPr>
        <w:t xml:space="preserve">Thẩm quyền </w:t>
      </w:r>
      <w:r w:rsidRPr="00B70E62">
        <w:rPr>
          <w:b/>
          <w:sz w:val="28"/>
          <w:szCs w:val="28"/>
        </w:rPr>
        <w:t xml:space="preserve">và trách nhiệm </w:t>
      </w:r>
      <w:r w:rsidRPr="00B70E62">
        <w:rPr>
          <w:b/>
          <w:sz w:val="28"/>
          <w:szCs w:val="28"/>
          <w:lang w:val="vi-VN"/>
        </w:rPr>
        <w:t xml:space="preserve">cấp, điều chỉnh, </w:t>
      </w:r>
      <w:r w:rsidR="00A77442" w:rsidRPr="00B70E62">
        <w:rPr>
          <w:b/>
          <w:sz w:val="28"/>
          <w:szCs w:val="28"/>
        </w:rPr>
        <w:t xml:space="preserve"> </w:t>
      </w:r>
      <w:r w:rsidRPr="00B70E62">
        <w:rPr>
          <w:b/>
          <w:sz w:val="28"/>
          <w:szCs w:val="28"/>
          <w:lang w:val="vi-VN"/>
        </w:rPr>
        <w:t xml:space="preserve">gia hạn, cấp lại và thu hồi giấy phép xây dựng </w:t>
      </w:r>
    </w:p>
    <w:p w:rsidR="00143AB6" w:rsidRPr="00B70E62" w:rsidRDefault="009A6EF9" w:rsidP="0035172D">
      <w:pPr>
        <w:spacing w:before="120" w:after="120"/>
        <w:ind w:firstLine="720"/>
        <w:jc w:val="both"/>
        <w:rPr>
          <w:sz w:val="28"/>
          <w:szCs w:val="28"/>
        </w:rPr>
      </w:pPr>
      <w:r w:rsidRPr="00B70E62">
        <w:rPr>
          <w:sz w:val="28"/>
          <w:szCs w:val="28"/>
        </w:rPr>
        <w:t xml:space="preserve">1. Sở Xây dựng cấp giấy phép xây dựng </w:t>
      </w:r>
      <w:r w:rsidR="0035172D" w:rsidRPr="00B70E62">
        <w:rPr>
          <w:sz w:val="28"/>
          <w:szCs w:val="28"/>
        </w:rPr>
        <w:t xml:space="preserve">đối với công trình </w:t>
      </w:r>
      <w:r w:rsidR="00635354">
        <w:rPr>
          <w:sz w:val="28"/>
          <w:szCs w:val="28"/>
        </w:rPr>
        <w:t>xây dựng trên địa bàn tỉnh gồm</w:t>
      </w:r>
      <w:r w:rsidR="009A3505">
        <w:rPr>
          <w:sz w:val="28"/>
          <w:szCs w:val="28"/>
        </w:rPr>
        <w:t>:</w:t>
      </w:r>
    </w:p>
    <w:p w:rsidR="00DD6D80" w:rsidRPr="00B70E62" w:rsidRDefault="00143AB6" w:rsidP="0035172D">
      <w:pPr>
        <w:spacing w:before="120" w:after="120"/>
        <w:ind w:firstLine="720"/>
        <w:jc w:val="both"/>
        <w:rPr>
          <w:sz w:val="28"/>
          <w:szCs w:val="28"/>
        </w:rPr>
      </w:pPr>
      <w:r w:rsidRPr="00B70E62">
        <w:rPr>
          <w:sz w:val="28"/>
          <w:szCs w:val="28"/>
        </w:rPr>
        <w:t>a) Công tr</w:t>
      </w:r>
      <w:r w:rsidR="00DD6D80" w:rsidRPr="00B70E62">
        <w:rPr>
          <w:sz w:val="28"/>
          <w:szCs w:val="28"/>
        </w:rPr>
        <w:t xml:space="preserve">ình cấp </w:t>
      </w:r>
      <w:r w:rsidR="00375246" w:rsidRPr="00B70E62">
        <w:rPr>
          <w:sz w:val="28"/>
          <w:szCs w:val="28"/>
        </w:rPr>
        <w:t xml:space="preserve">đặc biệt, </w:t>
      </w:r>
      <w:r w:rsidR="00DD6D80" w:rsidRPr="00B70E62">
        <w:rPr>
          <w:sz w:val="28"/>
          <w:szCs w:val="28"/>
        </w:rPr>
        <w:t>cấp I, cấp II thuộc dự án, trừ các công trình thuộc thẩm quyền cấp giấy phép xây dựng của Ban Quản lý Khu kinh tế.</w:t>
      </w:r>
    </w:p>
    <w:p w:rsidR="00143AB6" w:rsidRPr="00B70E62" w:rsidRDefault="00635354" w:rsidP="0035172D">
      <w:pPr>
        <w:spacing w:before="120" w:after="120"/>
        <w:ind w:firstLine="720"/>
        <w:jc w:val="both"/>
        <w:rPr>
          <w:sz w:val="28"/>
          <w:szCs w:val="28"/>
        </w:rPr>
      </w:pPr>
      <w:r>
        <w:rPr>
          <w:sz w:val="28"/>
          <w:szCs w:val="28"/>
        </w:rPr>
        <w:t>b) Công trình tôn giáo.</w:t>
      </w:r>
    </w:p>
    <w:p w:rsidR="009A6EF9" w:rsidRPr="00B70E62" w:rsidRDefault="009A6EF9" w:rsidP="0035172D">
      <w:pPr>
        <w:spacing w:before="120" w:after="120"/>
        <w:ind w:firstLine="720"/>
        <w:jc w:val="both"/>
        <w:rPr>
          <w:sz w:val="28"/>
          <w:szCs w:val="28"/>
        </w:rPr>
      </w:pPr>
      <w:r w:rsidRPr="00B70E62">
        <w:rPr>
          <w:sz w:val="28"/>
          <w:szCs w:val="28"/>
        </w:rPr>
        <w:t xml:space="preserve">2. </w:t>
      </w:r>
      <w:r w:rsidR="005A2341" w:rsidRPr="00B70E62">
        <w:rPr>
          <w:sz w:val="28"/>
          <w:szCs w:val="28"/>
          <w:lang w:val="vi-VN"/>
        </w:rPr>
        <w:t xml:space="preserve">Ban Quản lý </w:t>
      </w:r>
      <w:r w:rsidR="004F2EF7" w:rsidRPr="00B70E62">
        <w:rPr>
          <w:sz w:val="28"/>
          <w:szCs w:val="28"/>
        </w:rPr>
        <w:t>K</w:t>
      </w:r>
      <w:r w:rsidRPr="00B70E62">
        <w:rPr>
          <w:sz w:val="28"/>
          <w:szCs w:val="28"/>
          <w:lang w:val="vi-VN"/>
        </w:rPr>
        <w:t xml:space="preserve">hu </w:t>
      </w:r>
      <w:r w:rsidR="005A2341" w:rsidRPr="00B70E62">
        <w:rPr>
          <w:sz w:val="28"/>
          <w:szCs w:val="28"/>
        </w:rPr>
        <w:t>k</w:t>
      </w:r>
      <w:r w:rsidRPr="00B70E62">
        <w:rPr>
          <w:sz w:val="28"/>
          <w:szCs w:val="28"/>
          <w:lang w:val="vi-VN"/>
        </w:rPr>
        <w:t>inh tế</w:t>
      </w:r>
      <w:r w:rsidR="004F2EF7" w:rsidRPr="00B70E62">
        <w:rPr>
          <w:sz w:val="28"/>
          <w:szCs w:val="28"/>
        </w:rPr>
        <w:t xml:space="preserve"> </w:t>
      </w:r>
      <w:r w:rsidRPr="00B70E62">
        <w:rPr>
          <w:sz w:val="28"/>
          <w:szCs w:val="28"/>
          <w:lang w:val="vi-VN"/>
        </w:rPr>
        <w:t>cấp giấy phép xây dựng</w:t>
      </w:r>
      <w:r w:rsidR="000F31AF" w:rsidRPr="00B70E62">
        <w:rPr>
          <w:sz w:val="28"/>
          <w:szCs w:val="28"/>
        </w:rPr>
        <w:t xml:space="preserve"> </w:t>
      </w:r>
      <w:r w:rsidR="00853486" w:rsidRPr="00B70E62">
        <w:rPr>
          <w:sz w:val="28"/>
          <w:szCs w:val="28"/>
        </w:rPr>
        <w:t xml:space="preserve">đối với công trình </w:t>
      </w:r>
      <w:r w:rsidR="00312916" w:rsidRPr="00B70E62">
        <w:rPr>
          <w:sz w:val="28"/>
          <w:szCs w:val="28"/>
        </w:rPr>
        <w:t xml:space="preserve">từ cấp </w:t>
      </w:r>
      <w:r w:rsidR="00375246" w:rsidRPr="00B70E62">
        <w:rPr>
          <w:sz w:val="28"/>
          <w:szCs w:val="28"/>
        </w:rPr>
        <w:t>đặc biệt</w:t>
      </w:r>
      <w:r w:rsidR="00312916" w:rsidRPr="00B70E62">
        <w:rPr>
          <w:sz w:val="28"/>
          <w:szCs w:val="28"/>
        </w:rPr>
        <w:t xml:space="preserve"> trở xuống </w:t>
      </w:r>
      <w:r w:rsidR="00DD6D80" w:rsidRPr="00B70E62">
        <w:rPr>
          <w:sz w:val="28"/>
          <w:szCs w:val="28"/>
        </w:rPr>
        <w:t>thuộc dự án nằm trong Khu công nghiệp, Khu kinh tế thuộc thẩm quyền quản lý; trừ công trình tín ngưỡng, nhà ở riêng lẻ và các công trình quy định tại Khoản 1 Điều này.</w:t>
      </w:r>
    </w:p>
    <w:p w:rsidR="00853486" w:rsidRPr="00B70E62" w:rsidRDefault="009A6EF9" w:rsidP="00853486">
      <w:pPr>
        <w:spacing w:before="120" w:after="120"/>
        <w:ind w:firstLine="720"/>
        <w:jc w:val="both"/>
        <w:rPr>
          <w:sz w:val="28"/>
          <w:szCs w:val="28"/>
        </w:rPr>
      </w:pPr>
      <w:r w:rsidRPr="00B70E62">
        <w:rPr>
          <w:sz w:val="28"/>
          <w:szCs w:val="28"/>
        </w:rPr>
        <w:t xml:space="preserve">3. </w:t>
      </w:r>
      <w:r w:rsidR="00853486" w:rsidRPr="00B70E62">
        <w:rPr>
          <w:sz w:val="28"/>
          <w:szCs w:val="28"/>
        </w:rPr>
        <w:t xml:space="preserve">Ủy ban nhân dân cấp huyện cấp giấy phép xây dựng đối với </w:t>
      </w:r>
      <w:r w:rsidR="004577DE" w:rsidRPr="00B70E62">
        <w:rPr>
          <w:sz w:val="28"/>
          <w:szCs w:val="28"/>
        </w:rPr>
        <w:t xml:space="preserve">công trình cấp </w:t>
      </w:r>
      <w:r w:rsidR="00312916" w:rsidRPr="00B70E62">
        <w:rPr>
          <w:sz w:val="28"/>
          <w:szCs w:val="28"/>
        </w:rPr>
        <w:t>III trở xuống thuộc dự án, các công trình tín ngưỡng</w:t>
      </w:r>
      <w:r w:rsidR="004577DE" w:rsidRPr="00B70E62">
        <w:rPr>
          <w:sz w:val="28"/>
          <w:szCs w:val="28"/>
        </w:rPr>
        <w:t xml:space="preserve"> </w:t>
      </w:r>
      <w:r w:rsidR="00853486" w:rsidRPr="00B70E62">
        <w:rPr>
          <w:sz w:val="28"/>
          <w:szCs w:val="28"/>
        </w:rPr>
        <w:t xml:space="preserve">và nhà ở riêng </w:t>
      </w:r>
      <w:r w:rsidR="004577DE" w:rsidRPr="00B70E62">
        <w:rPr>
          <w:sz w:val="28"/>
          <w:szCs w:val="28"/>
        </w:rPr>
        <w:t>lẻ trên địa bàn do mình quản lý, trừ các công trình quy định tại Khoản 1 và Khoản 2 Điều này.</w:t>
      </w:r>
    </w:p>
    <w:p w:rsidR="009A6EF9" w:rsidRPr="00B70E62" w:rsidRDefault="00CD022C" w:rsidP="00853486">
      <w:pPr>
        <w:spacing w:before="120" w:after="120"/>
        <w:ind w:firstLine="720"/>
        <w:jc w:val="both"/>
        <w:rPr>
          <w:sz w:val="28"/>
          <w:szCs w:val="28"/>
        </w:rPr>
      </w:pPr>
      <w:r w:rsidRPr="00B70E62">
        <w:rPr>
          <w:sz w:val="28"/>
          <w:szCs w:val="28"/>
        </w:rPr>
        <w:t>4</w:t>
      </w:r>
      <w:r w:rsidR="009A6EF9" w:rsidRPr="00B70E62">
        <w:rPr>
          <w:sz w:val="28"/>
          <w:szCs w:val="28"/>
        </w:rPr>
        <w:t xml:space="preserve">. </w:t>
      </w:r>
      <w:r w:rsidR="00024713" w:rsidRPr="00B70E62">
        <w:rPr>
          <w:sz w:val="28"/>
          <w:szCs w:val="28"/>
        </w:rPr>
        <w:t>C</w:t>
      </w:r>
      <w:r w:rsidR="009A6EF9" w:rsidRPr="00B70E62">
        <w:rPr>
          <w:sz w:val="28"/>
          <w:szCs w:val="28"/>
          <w:lang w:val="vi-VN"/>
        </w:rPr>
        <w:t xml:space="preserve">ơ quan </w:t>
      </w:r>
      <w:r w:rsidR="004577DE" w:rsidRPr="00B70E62">
        <w:rPr>
          <w:sz w:val="28"/>
          <w:szCs w:val="28"/>
        </w:rPr>
        <w:t>có thẩm quyền</w:t>
      </w:r>
      <w:r w:rsidR="009A6EF9" w:rsidRPr="00B70E62">
        <w:rPr>
          <w:sz w:val="28"/>
          <w:szCs w:val="28"/>
          <w:lang w:val="vi-VN"/>
        </w:rPr>
        <w:t xml:space="preserve"> cấp giấy phép xây dựng </w:t>
      </w:r>
      <w:r w:rsidR="004577DE" w:rsidRPr="00B70E62">
        <w:rPr>
          <w:sz w:val="28"/>
          <w:szCs w:val="28"/>
        </w:rPr>
        <w:t>là</w:t>
      </w:r>
      <w:r w:rsidR="009A6EF9" w:rsidRPr="00B70E62">
        <w:rPr>
          <w:sz w:val="28"/>
          <w:szCs w:val="28"/>
          <w:lang w:val="vi-VN"/>
        </w:rPr>
        <w:t xml:space="preserve"> cơ quan </w:t>
      </w:r>
      <w:r w:rsidR="004577DE" w:rsidRPr="00B70E62">
        <w:rPr>
          <w:sz w:val="28"/>
          <w:szCs w:val="28"/>
        </w:rPr>
        <w:t>có thẩm quyền</w:t>
      </w:r>
      <w:r w:rsidR="009A6EF9" w:rsidRPr="00B70E62">
        <w:rPr>
          <w:sz w:val="28"/>
          <w:szCs w:val="28"/>
          <w:lang w:val="vi-VN"/>
        </w:rPr>
        <w:t xml:space="preserve"> </w:t>
      </w:r>
      <w:r w:rsidR="009A6EF9" w:rsidRPr="00B70E62">
        <w:rPr>
          <w:sz w:val="28"/>
          <w:szCs w:val="28"/>
        </w:rPr>
        <w:t>đ</w:t>
      </w:r>
      <w:r w:rsidR="009A6EF9" w:rsidRPr="00B70E62">
        <w:rPr>
          <w:sz w:val="28"/>
          <w:szCs w:val="28"/>
          <w:lang w:val="vi-VN"/>
        </w:rPr>
        <w:t>iều chỉnh, gia hạn, cấp lại và thu hồi giấy phép xây dựng do mình cấp.</w:t>
      </w:r>
    </w:p>
    <w:p w:rsidR="004577DE" w:rsidRPr="00B70E62" w:rsidRDefault="00CD022C" w:rsidP="0035172D">
      <w:pPr>
        <w:pStyle w:val="NormalWeb"/>
        <w:shd w:val="clear" w:color="auto" w:fill="FFFFFF"/>
        <w:spacing w:before="120" w:beforeAutospacing="0" w:after="120" w:afterAutospacing="0"/>
        <w:ind w:firstLine="720"/>
        <w:jc w:val="both"/>
        <w:rPr>
          <w:sz w:val="28"/>
          <w:szCs w:val="28"/>
        </w:rPr>
      </w:pPr>
      <w:r w:rsidRPr="00B70E62">
        <w:rPr>
          <w:sz w:val="28"/>
          <w:szCs w:val="28"/>
        </w:rPr>
        <w:t>5</w:t>
      </w:r>
      <w:r w:rsidR="009A6EF9" w:rsidRPr="00B70E62">
        <w:rPr>
          <w:sz w:val="28"/>
          <w:szCs w:val="28"/>
        </w:rPr>
        <w:t xml:space="preserve">. </w:t>
      </w:r>
      <w:r w:rsidR="004577DE" w:rsidRPr="00B70E62">
        <w:rPr>
          <w:sz w:val="28"/>
          <w:szCs w:val="28"/>
        </w:rPr>
        <w:t>Ủy ban nhân dân cấp tỉnh quyết định thu hồi giấy phép xây dựng do cấp dưới cấp không đúng quy định.</w:t>
      </w:r>
    </w:p>
    <w:p w:rsidR="004577DE" w:rsidRPr="00B70E62" w:rsidRDefault="004577DE" w:rsidP="00EF6E2D">
      <w:pPr>
        <w:spacing w:before="120" w:after="120"/>
        <w:ind w:firstLine="720"/>
        <w:jc w:val="both"/>
        <w:rPr>
          <w:sz w:val="28"/>
          <w:szCs w:val="28"/>
        </w:rPr>
      </w:pPr>
      <w:r w:rsidRPr="00B70E62">
        <w:rPr>
          <w:sz w:val="28"/>
          <w:szCs w:val="28"/>
        </w:rPr>
        <w:t xml:space="preserve">6. Trường hợp dự án có nhiều loại và cấp công trình khác nhau, cơ quan thực hiện cấp giấy phép xây dựng cho công trình có cấp cao nhất </w:t>
      </w:r>
      <w:r w:rsidR="00312916" w:rsidRPr="00B70E62">
        <w:rPr>
          <w:sz w:val="28"/>
          <w:szCs w:val="28"/>
        </w:rPr>
        <w:t>có trách nhiệm</w:t>
      </w:r>
      <w:r w:rsidRPr="00B70E62">
        <w:rPr>
          <w:sz w:val="28"/>
          <w:szCs w:val="28"/>
        </w:rPr>
        <w:t xml:space="preserve"> cấp giấy phép xây dựng cho các công trình còn lại thuộc dự án.</w:t>
      </w:r>
    </w:p>
    <w:p w:rsidR="00F11C54" w:rsidRPr="00B70E62" w:rsidRDefault="00F11C54" w:rsidP="00EF6E2D">
      <w:pPr>
        <w:spacing w:before="120" w:after="120"/>
        <w:ind w:firstLine="720"/>
        <w:jc w:val="both"/>
        <w:rPr>
          <w:b/>
          <w:sz w:val="28"/>
          <w:szCs w:val="28"/>
        </w:rPr>
      </w:pPr>
      <w:r w:rsidRPr="00B70E62">
        <w:rPr>
          <w:b/>
          <w:sz w:val="28"/>
          <w:szCs w:val="28"/>
        </w:rPr>
        <w:t xml:space="preserve">Điều </w:t>
      </w:r>
      <w:r w:rsidR="009A3505">
        <w:rPr>
          <w:b/>
          <w:sz w:val="28"/>
          <w:szCs w:val="28"/>
        </w:rPr>
        <w:t>19</w:t>
      </w:r>
      <w:r w:rsidRPr="00B70E62">
        <w:rPr>
          <w:b/>
          <w:sz w:val="28"/>
          <w:szCs w:val="28"/>
        </w:rPr>
        <w:t>.</w:t>
      </w:r>
      <w:r w:rsidRPr="00B70E62">
        <w:rPr>
          <w:b/>
          <w:sz w:val="28"/>
          <w:szCs w:val="28"/>
          <w:lang w:val="vi-VN"/>
        </w:rPr>
        <w:t xml:space="preserve"> </w:t>
      </w:r>
      <w:r w:rsidRPr="00B70E62">
        <w:rPr>
          <w:b/>
          <w:sz w:val="28"/>
          <w:szCs w:val="28"/>
        </w:rPr>
        <w:t xml:space="preserve">Thẩm quyền và trách nhiệm quản lý </w:t>
      </w:r>
      <w:r w:rsidRPr="00B70E62">
        <w:rPr>
          <w:b/>
          <w:sz w:val="28"/>
          <w:szCs w:val="28"/>
          <w:lang w:val="vi-VN"/>
        </w:rPr>
        <w:t>vật liệu xây dựng</w:t>
      </w:r>
    </w:p>
    <w:p w:rsidR="00F11C54" w:rsidRPr="00B70E62" w:rsidRDefault="00F11C54" w:rsidP="00EF6E2D">
      <w:pPr>
        <w:spacing w:before="120" w:after="120"/>
        <w:ind w:firstLine="720"/>
        <w:jc w:val="both"/>
        <w:rPr>
          <w:sz w:val="28"/>
          <w:szCs w:val="28"/>
        </w:rPr>
      </w:pPr>
      <w:r w:rsidRPr="00B70E62">
        <w:rPr>
          <w:sz w:val="28"/>
          <w:szCs w:val="28"/>
        </w:rPr>
        <w:t xml:space="preserve">1. Sở Xây dựng tham mưu </w:t>
      </w:r>
      <w:r w:rsidRPr="00B70E62">
        <w:rPr>
          <w:sz w:val="28"/>
          <w:szCs w:val="28"/>
          <w:lang w:val="vi-VN"/>
        </w:rPr>
        <w:t xml:space="preserve">Ủy ban nhân dân tỉnh </w:t>
      </w:r>
      <w:r w:rsidRPr="00B70E62">
        <w:rPr>
          <w:sz w:val="28"/>
          <w:szCs w:val="28"/>
        </w:rPr>
        <w:t>quản lý nhà nước về vật liệu xây dựng trên địa bàn tỉ</w:t>
      </w:r>
      <w:r w:rsidR="009A3505">
        <w:rPr>
          <w:sz w:val="28"/>
          <w:szCs w:val="28"/>
        </w:rPr>
        <w:t>nh, thực hiện các công việc sau:</w:t>
      </w:r>
    </w:p>
    <w:p w:rsidR="00336BB2" w:rsidRPr="00B70E62" w:rsidRDefault="00336BB2" w:rsidP="00336BB2">
      <w:pPr>
        <w:spacing w:before="120" w:after="120"/>
        <w:ind w:firstLine="720"/>
        <w:jc w:val="both"/>
        <w:rPr>
          <w:sz w:val="28"/>
          <w:szCs w:val="28"/>
        </w:rPr>
      </w:pPr>
      <w:r w:rsidRPr="00B70E62">
        <w:rPr>
          <w:sz w:val="28"/>
          <w:szCs w:val="28"/>
        </w:rPr>
        <w:t xml:space="preserve">- </w:t>
      </w:r>
      <w:r w:rsidR="00300B74" w:rsidRPr="00B70E62">
        <w:rPr>
          <w:sz w:val="28"/>
          <w:szCs w:val="28"/>
        </w:rPr>
        <w:t xml:space="preserve">Tham mưu xây </w:t>
      </w:r>
      <w:r w:rsidRPr="00B70E62">
        <w:rPr>
          <w:sz w:val="28"/>
          <w:szCs w:val="28"/>
        </w:rPr>
        <w:t>dựng kế hoạch, phương án, đề án, chiến lược phát triển vật liệu xây dựng trên địa bàn phù hợp với kế hoạch của trung ương và Chiến lược phát triển vật liệu xây dựng Việt Nam thời kỳ 2021 - 2030, định hướng đến năm 2050;</w:t>
      </w:r>
    </w:p>
    <w:p w:rsidR="00336BB2" w:rsidRPr="00B70E62" w:rsidRDefault="00336BB2" w:rsidP="00336BB2">
      <w:pPr>
        <w:spacing w:before="120" w:after="120"/>
        <w:ind w:firstLine="720"/>
        <w:jc w:val="both"/>
        <w:rPr>
          <w:sz w:val="28"/>
          <w:szCs w:val="28"/>
        </w:rPr>
      </w:pPr>
      <w:r w:rsidRPr="00B70E62">
        <w:rPr>
          <w:sz w:val="28"/>
          <w:szCs w:val="28"/>
        </w:rPr>
        <w:t xml:space="preserve">- </w:t>
      </w:r>
      <w:r w:rsidR="00300B74" w:rsidRPr="00B70E62">
        <w:rPr>
          <w:sz w:val="28"/>
          <w:szCs w:val="28"/>
        </w:rPr>
        <w:t>Phối hợp</w:t>
      </w:r>
      <w:r w:rsidRPr="00B70E62">
        <w:rPr>
          <w:sz w:val="28"/>
          <w:szCs w:val="28"/>
        </w:rPr>
        <w:t xml:space="preserve"> quản lý và </w:t>
      </w:r>
      <w:r w:rsidR="00300B74" w:rsidRPr="00B70E62">
        <w:rPr>
          <w:sz w:val="28"/>
          <w:szCs w:val="28"/>
        </w:rPr>
        <w:t xml:space="preserve">phối hợp </w:t>
      </w:r>
      <w:r w:rsidRPr="00B70E62">
        <w:rPr>
          <w:sz w:val="28"/>
          <w:szCs w:val="28"/>
        </w:rPr>
        <w:t xml:space="preserve">thực hiện các thủ tục pháp lý về đầu tư các dự án sản xuất vật liệu xây dựng theo quy định của pháp luật, lấy ý kiến bằng </w:t>
      </w:r>
      <w:r w:rsidRPr="00B70E62">
        <w:rPr>
          <w:sz w:val="28"/>
          <w:szCs w:val="28"/>
        </w:rPr>
        <w:lastRenderedPageBreak/>
        <w:t>văn bản của Bộ Xây dựng trước khi chấp thuận đầu tư các dự án vật liệu xây dựng trên địa bàn theo quy định.</w:t>
      </w:r>
    </w:p>
    <w:p w:rsidR="00F11C54" w:rsidRPr="00B70E62" w:rsidRDefault="009A3505" w:rsidP="00EF6E2D">
      <w:pPr>
        <w:spacing w:before="120" w:after="120"/>
        <w:ind w:firstLine="720"/>
        <w:jc w:val="both"/>
        <w:rPr>
          <w:sz w:val="28"/>
          <w:szCs w:val="28"/>
        </w:rPr>
      </w:pPr>
      <w:r>
        <w:rPr>
          <w:sz w:val="28"/>
          <w:szCs w:val="28"/>
        </w:rPr>
        <w:t>2. Ủy ban nhân dân cấp huyện</w:t>
      </w:r>
    </w:p>
    <w:p w:rsidR="00F11C54" w:rsidRPr="00B70E62" w:rsidRDefault="00F11C54" w:rsidP="00EF6E2D">
      <w:pPr>
        <w:spacing w:before="120" w:after="120"/>
        <w:ind w:firstLine="720"/>
        <w:jc w:val="both"/>
        <w:rPr>
          <w:sz w:val="28"/>
          <w:szCs w:val="28"/>
        </w:rPr>
      </w:pPr>
      <w:r w:rsidRPr="00B70E62">
        <w:rPr>
          <w:sz w:val="28"/>
          <w:szCs w:val="28"/>
        </w:rPr>
        <w:t>a) Tổ chức quản lý chất lượng sản phẩm, hàng hóa vật liệu xây dựng tại địa phương theo quy định của pháp luật;</w:t>
      </w:r>
    </w:p>
    <w:p w:rsidR="00F11C54" w:rsidRPr="00B70E62" w:rsidRDefault="00F11C54" w:rsidP="00EF6E2D">
      <w:pPr>
        <w:spacing w:before="120" w:after="120"/>
        <w:ind w:firstLine="720"/>
        <w:jc w:val="both"/>
        <w:rPr>
          <w:sz w:val="28"/>
          <w:szCs w:val="28"/>
        </w:rPr>
      </w:pPr>
      <w:r w:rsidRPr="00B70E62">
        <w:rPr>
          <w:sz w:val="28"/>
          <w:szCs w:val="28"/>
        </w:rPr>
        <w:t>b) Theo dõi, thống kê, tổng hợp tình hình hoạt động trong l</w:t>
      </w:r>
      <w:r w:rsidR="00956576" w:rsidRPr="00B70E62">
        <w:rPr>
          <w:sz w:val="28"/>
          <w:szCs w:val="28"/>
        </w:rPr>
        <w:t>ĩ</w:t>
      </w:r>
      <w:r w:rsidRPr="00B70E62">
        <w:rPr>
          <w:sz w:val="28"/>
          <w:szCs w:val="28"/>
        </w:rPr>
        <w:t>nh vực vật liệu xây dựng tại địa phương;</w:t>
      </w:r>
    </w:p>
    <w:p w:rsidR="00F11C54" w:rsidRPr="00B70E62" w:rsidRDefault="00F11C54" w:rsidP="00EF6E2D">
      <w:pPr>
        <w:spacing w:before="120" w:after="120"/>
        <w:ind w:firstLine="720"/>
        <w:jc w:val="both"/>
        <w:rPr>
          <w:sz w:val="28"/>
          <w:szCs w:val="28"/>
        </w:rPr>
      </w:pPr>
      <w:r w:rsidRPr="00B70E62">
        <w:rPr>
          <w:sz w:val="28"/>
          <w:szCs w:val="28"/>
        </w:rPr>
        <w:t>c) Tuyên truyền, phổ biến, thông tin về các hoạt động trong lĩnh vực vật liệu xây dựng tại địa phương;</w:t>
      </w:r>
    </w:p>
    <w:p w:rsidR="00F11C54" w:rsidRPr="00B70E62" w:rsidRDefault="00F11C54" w:rsidP="00EF6E2D">
      <w:pPr>
        <w:spacing w:before="120" w:after="120"/>
        <w:ind w:firstLine="720"/>
        <w:jc w:val="both"/>
        <w:rPr>
          <w:sz w:val="28"/>
          <w:szCs w:val="28"/>
        </w:rPr>
      </w:pPr>
      <w:r w:rsidRPr="00B70E62">
        <w:rPr>
          <w:sz w:val="28"/>
          <w:szCs w:val="28"/>
        </w:rPr>
        <w:t xml:space="preserve">d) Phối hợp với Thanh tra </w:t>
      </w:r>
      <w:r w:rsidR="00252408" w:rsidRPr="00B70E62">
        <w:rPr>
          <w:sz w:val="28"/>
          <w:szCs w:val="28"/>
        </w:rPr>
        <w:t xml:space="preserve">Sở </w:t>
      </w:r>
      <w:r w:rsidRPr="00B70E62">
        <w:rPr>
          <w:sz w:val="28"/>
          <w:szCs w:val="28"/>
        </w:rPr>
        <w:t>Xây dựng thanh tra chuyên ngành về các hoạt động trong lĩnh vực vật liệu xây dựng tại địa phương;</w:t>
      </w:r>
    </w:p>
    <w:p w:rsidR="00F11C54" w:rsidRPr="00B70E62" w:rsidRDefault="001A0343" w:rsidP="00EF6E2D">
      <w:pPr>
        <w:spacing w:before="120" w:after="120"/>
        <w:ind w:firstLine="720"/>
        <w:jc w:val="both"/>
        <w:rPr>
          <w:sz w:val="28"/>
          <w:szCs w:val="28"/>
        </w:rPr>
      </w:pPr>
      <w:r w:rsidRPr="00B70E62">
        <w:rPr>
          <w:sz w:val="28"/>
          <w:szCs w:val="28"/>
        </w:rPr>
        <w:t>đ</w:t>
      </w:r>
      <w:r w:rsidR="00F11C54" w:rsidRPr="00B70E62">
        <w:rPr>
          <w:sz w:val="28"/>
          <w:szCs w:val="28"/>
        </w:rPr>
        <w:t>) Định kỳ hàng năm hoặc đột xuất báo cáo Sở Xây dựng về các hoạt động trong lĩnh vực vật liệu xây dựng của địa phương.</w:t>
      </w:r>
    </w:p>
    <w:p w:rsidR="00F11C54" w:rsidRPr="00B70E62" w:rsidRDefault="00F11C54" w:rsidP="00AD6EC3">
      <w:pPr>
        <w:spacing w:before="240" w:after="120"/>
        <w:ind w:firstLine="720"/>
        <w:jc w:val="center"/>
        <w:rPr>
          <w:b/>
          <w:bCs/>
          <w:sz w:val="28"/>
          <w:szCs w:val="28"/>
        </w:rPr>
      </w:pPr>
      <w:r w:rsidRPr="00B70E62">
        <w:rPr>
          <w:b/>
          <w:bCs/>
          <w:sz w:val="28"/>
          <w:szCs w:val="28"/>
        </w:rPr>
        <w:t>Chương IV</w:t>
      </w:r>
    </w:p>
    <w:p w:rsidR="00F11C54" w:rsidRPr="00B70E62" w:rsidRDefault="00F11C54" w:rsidP="00EF6E2D">
      <w:pPr>
        <w:spacing w:before="120" w:after="120"/>
        <w:ind w:firstLine="720"/>
        <w:jc w:val="center"/>
        <w:rPr>
          <w:b/>
          <w:sz w:val="28"/>
          <w:szCs w:val="28"/>
        </w:rPr>
      </w:pPr>
      <w:r w:rsidRPr="00B70E62">
        <w:rPr>
          <w:b/>
          <w:sz w:val="28"/>
          <w:szCs w:val="28"/>
        </w:rPr>
        <w:t>QUẢN LÝ PHÁT TRIỂN ĐÔ THỊ VÀ HẠ TẦNG KỸ THUẬT</w:t>
      </w:r>
    </w:p>
    <w:p w:rsidR="00F11C54" w:rsidRPr="00B70E62" w:rsidRDefault="00F11C54" w:rsidP="00EF6E2D">
      <w:pPr>
        <w:spacing w:before="120" w:after="120"/>
        <w:ind w:firstLine="720"/>
        <w:jc w:val="center"/>
        <w:rPr>
          <w:b/>
          <w:sz w:val="28"/>
          <w:szCs w:val="28"/>
        </w:rPr>
      </w:pPr>
      <w:r w:rsidRPr="00B70E62">
        <w:rPr>
          <w:b/>
          <w:sz w:val="28"/>
          <w:szCs w:val="28"/>
        </w:rPr>
        <w:t>Mục 1</w:t>
      </w:r>
    </w:p>
    <w:p w:rsidR="00927013" w:rsidRPr="00B70E62" w:rsidRDefault="00F11C54" w:rsidP="00EF6E2D">
      <w:pPr>
        <w:spacing w:before="120" w:after="120"/>
        <w:ind w:firstLine="720"/>
        <w:jc w:val="center"/>
        <w:rPr>
          <w:b/>
          <w:sz w:val="28"/>
          <w:szCs w:val="28"/>
        </w:rPr>
      </w:pPr>
      <w:r w:rsidRPr="00B70E62">
        <w:rPr>
          <w:b/>
          <w:sz w:val="28"/>
          <w:szCs w:val="28"/>
        </w:rPr>
        <w:t>QUẢN LÝ PHÁT TRIỂN ĐÔ THỊ</w:t>
      </w:r>
    </w:p>
    <w:p w:rsidR="00927013" w:rsidRPr="00B70E62" w:rsidRDefault="00927013" w:rsidP="00EF6E2D">
      <w:pPr>
        <w:pStyle w:val="1"/>
        <w:numPr>
          <w:ilvl w:val="0"/>
          <w:numId w:val="0"/>
        </w:numPr>
        <w:ind w:firstLine="720"/>
        <w:rPr>
          <w:color w:val="auto"/>
        </w:rPr>
      </w:pPr>
      <w:r w:rsidRPr="00B70E62">
        <w:rPr>
          <w:color w:val="auto"/>
        </w:rPr>
        <w:t xml:space="preserve">Điều </w:t>
      </w:r>
      <w:r w:rsidR="000A4D04" w:rsidRPr="00B70E62">
        <w:rPr>
          <w:color w:val="auto"/>
        </w:rPr>
        <w:t>2</w:t>
      </w:r>
      <w:r w:rsidR="009A3505">
        <w:rPr>
          <w:color w:val="auto"/>
        </w:rPr>
        <w:t>0</w:t>
      </w:r>
      <w:r w:rsidRPr="00B70E62">
        <w:rPr>
          <w:color w:val="auto"/>
        </w:rPr>
        <w:t>. Thẩm quyền và trách nhiệm quản lý phát triển đô thị</w:t>
      </w:r>
    </w:p>
    <w:p w:rsidR="00927013" w:rsidRPr="00B70E62" w:rsidRDefault="00B17DF5" w:rsidP="00B17DF5">
      <w:pPr>
        <w:pStyle w:val="3"/>
        <w:spacing w:before="120" w:after="120"/>
        <w:ind w:firstLine="720"/>
        <w:rPr>
          <w:b w:val="0"/>
          <w:sz w:val="28"/>
          <w:szCs w:val="28"/>
        </w:rPr>
      </w:pPr>
      <w:r w:rsidRPr="00B70E62">
        <w:rPr>
          <w:b w:val="0"/>
          <w:sz w:val="28"/>
          <w:szCs w:val="28"/>
        </w:rPr>
        <w:t xml:space="preserve">1. </w:t>
      </w:r>
      <w:r w:rsidR="009A3505">
        <w:rPr>
          <w:b w:val="0"/>
          <w:sz w:val="28"/>
          <w:szCs w:val="28"/>
        </w:rPr>
        <w:t>Sở Xây dựng</w:t>
      </w:r>
    </w:p>
    <w:p w:rsidR="00927013" w:rsidRPr="00B70E62" w:rsidRDefault="00927013" w:rsidP="00EF6E2D">
      <w:pPr>
        <w:pStyle w:val="3"/>
        <w:spacing w:before="120" w:after="120"/>
        <w:ind w:firstLine="720"/>
        <w:rPr>
          <w:b w:val="0"/>
          <w:sz w:val="28"/>
          <w:szCs w:val="28"/>
        </w:rPr>
      </w:pPr>
      <w:r w:rsidRPr="00B70E62">
        <w:rPr>
          <w:b w:val="0"/>
          <w:sz w:val="28"/>
          <w:szCs w:val="28"/>
        </w:rPr>
        <w:t>Sở Xây dựng là cơ quan chuyên môn tham mưu giúp Ủy ban nhân dân tỉnh quản lý nhà nước về đầu tư phát triển đô thị trên địa bàn tỉnh, chịu trách nhiệm thực hiện các nhiệm vụ sau:</w:t>
      </w:r>
    </w:p>
    <w:p w:rsidR="00927013" w:rsidRPr="00B70E62" w:rsidRDefault="00927013" w:rsidP="00EF6E2D">
      <w:pPr>
        <w:pStyle w:val="3"/>
        <w:spacing w:before="120" w:after="120"/>
        <w:ind w:firstLine="720"/>
        <w:rPr>
          <w:b w:val="0"/>
          <w:sz w:val="28"/>
          <w:szCs w:val="28"/>
        </w:rPr>
      </w:pPr>
      <w:r w:rsidRPr="00B70E62">
        <w:rPr>
          <w:b w:val="0"/>
          <w:sz w:val="28"/>
          <w:szCs w:val="28"/>
        </w:rPr>
        <w:t xml:space="preserve">a) </w:t>
      </w:r>
      <w:r w:rsidR="0031496C" w:rsidRPr="00B70E62">
        <w:rPr>
          <w:b w:val="0"/>
          <w:sz w:val="28"/>
          <w:szCs w:val="28"/>
        </w:rPr>
        <w:t>Xây dựng</w:t>
      </w:r>
      <w:r w:rsidRPr="00B70E62">
        <w:rPr>
          <w:b w:val="0"/>
          <w:sz w:val="28"/>
          <w:szCs w:val="28"/>
        </w:rPr>
        <w:t xml:space="preserve"> chương trình phát triển đô thị toàn tỉnh và cho từng đô thị trên địa bàn tỉnh, đảm bảo phù hợp với chiến lược, quy hoạch tổng thể phát triển hệ thống đô thị quốc gia, chương trình phát triển đô thị quốc gia, quy hoạch xây dựng vùng liên tỉnh, vùng tỉnh, quy hoạch chung đô thị đã được Thủ tướng Chính phủ phê duyệt; xác định các khu vực phát triển đô thị và kế hoạch thực hiện; xác định các chỉ tiêu về lĩnh vực phát triển đô thị trong nhiệm vụ phát triển kinh tế - xã hội của tỉnh; tổ chức thực hiện các quy hoạch, kế hoạch, chương trình sau khi được Ủy ban nhân dân tỉnh phê duyệt;</w:t>
      </w:r>
    </w:p>
    <w:p w:rsidR="00927013" w:rsidRPr="00B70E62" w:rsidRDefault="00927013" w:rsidP="00EF6E2D">
      <w:pPr>
        <w:pStyle w:val="3"/>
        <w:spacing w:before="120" w:after="120"/>
        <w:ind w:firstLine="720"/>
        <w:rPr>
          <w:b w:val="0"/>
          <w:sz w:val="28"/>
          <w:szCs w:val="28"/>
        </w:rPr>
      </w:pPr>
      <w:r w:rsidRPr="00B70E62">
        <w:rPr>
          <w:b w:val="0"/>
          <w:sz w:val="28"/>
          <w:szCs w:val="28"/>
        </w:rPr>
        <w:t>b) Xây dựng các cơ chế, chính sách, giải pháp nhằm thu hút, huy động các nguồn lực để đầu tư xây dựng và phát triển các đô thị đồng bộ, các khu đô thị mới, các chính sách, giải pháp quản lý quá trình đô thị hóa, các mô hình quản lý đô thị, khuyến khích phát triển các dịch vụ công trong lĩnh vực phát triển đô thị; tổ chức thực hiện sau khi được Ủy ban nhân dân tỉnh phê duyệt, ban hành;</w:t>
      </w:r>
    </w:p>
    <w:p w:rsidR="00927013" w:rsidRPr="00B70E62" w:rsidRDefault="00927013" w:rsidP="00EF6E2D">
      <w:pPr>
        <w:pStyle w:val="3"/>
        <w:spacing w:before="120" w:after="120"/>
        <w:ind w:firstLine="720"/>
        <w:rPr>
          <w:b w:val="0"/>
          <w:sz w:val="28"/>
          <w:szCs w:val="28"/>
        </w:rPr>
      </w:pPr>
      <w:r w:rsidRPr="00B70E62">
        <w:rPr>
          <w:b w:val="0"/>
          <w:sz w:val="28"/>
          <w:szCs w:val="28"/>
        </w:rPr>
        <w:t xml:space="preserve">c) Tổ chức thực hiện các chương trình, dự án đầu tư phát triển đô thị đã được cấp có thẩm quyền phê duyệt theo sự phân công của Ủy ban nhân dân tỉnh (như </w:t>
      </w:r>
      <w:r w:rsidR="00C67E51" w:rsidRPr="00B70E62">
        <w:rPr>
          <w:b w:val="0"/>
          <w:sz w:val="28"/>
          <w:szCs w:val="28"/>
        </w:rPr>
        <w:t>c</w:t>
      </w:r>
      <w:r w:rsidRPr="00B70E62">
        <w:rPr>
          <w:b w:val="0"/>
          <w:sz w:val="28"/>
          <w:szCs w:val="28"/>
        </w:rPr>
        <w:t xml:space="preserve">ác chương trình nâng cấp đô thị; chương trình phát triển đô thị; đề án phát </w:t>
      </w:r>
      <w:r w:rsidRPr="00B70E62">
        <w:rPr>
          <w:b w:val="0"/>
          <w:sz w:val="28"/>
          <w:szCs w:val="28"/>
        </w:rPr>
        <w:lastRenderedPageBreak/>
        <w:t>triển các đô thị Việt Nam ứng phó với biến đổi khí hậu; kế hoạch hành động quốc gia về tăng trưởng xanh; các dự án cải thiện môi trường đô thị, nâng cao năng lực quản lý đô thị; các dự án đầu tư phát triển đô thị</w:t>
      </w:r>
      <w:r w:rsidR="00574BA4" w:rsidRPr="00B70E62">
        <w:rPr>
          <w:b w:val="0"/>
          <w:sz w:val="28"/>
          <w:szCs w:val="28"/>
        </w:rPr>
        <w:t>,…</w:t>
      </w:r>
      <w:r w:rsidRPr="00B70E62">
        <w:rPr>
          <w:b w:val="0"/>
          <w:sz w:val="28"/>
          <w:szCs w:val="28"/>
        </w:rPr>
        <w:t>);</w:t>
      </w:r>
    </w:p>
    <w:p w:rsidR="00927013" w:rsidRPr="00B70E62" w:rsidRDefault="00927013" w:rsidP="00EF6E2D">
      <w:pPr>
        <w:pStyle w:val="3"/>
        <w:spacing w:before="120" w:after="120"/>
        <w:ind w:firstLine="720"/>
        <w:rPr>
          <w:b w:val="0"/>
          <w:sz w:val="28"/>
          <w:szCs w:val="28"/>
        </w:rPr>
      </w:pPr>
      <w:r w:rsidRPr="00B70E62">
        <w:rPr>
          <w:b w:val="0"/>
          <w:sz w:val="28"/>
          <w:szCs w:val="28"/>
        </w:rPr>
        <w:t>d) Tổ chức thực hiện việc đánh giá, phân loại đô thị hàng năm theo các tiêu chí</w:t>
      </w:r>
      <w:r w:rsidR="00B80B04" w:rsidRPr="00B70E62">
        <w:rPr>
          <w:b w:val="0"/>
          <w:sz w:val="28"/>
          <w:szCs w:val="28"/>
        </w:rPr>
        <w:t xml:space="preserve"> theo</w:t>
      </w:r>
      <w:r w:rsidRPr="00B70E62">
        <w:rPr>
          <w:b w:val="0"/>
          <w:sz w:val="28"/>
          <w:szCs w:val="28"/>
        </w:rPr>
        <w:t xml:space="preserve"> quy định; thẩm định Đề án đề nghị công nhận đô thị loại V trên địa bàn tỉnh</w:t>
      </w:r>
      <w:r w:rsidR="00ED0F92" w:rsidRPr="00B70E62">
        <w:rPr>
          <w:b w:val="0"/>
          <w:sz w:val="28"/>
          <w:szCs w:val="28"/>
        </w:rPr>
        <w:t>,</w:t>
      </w:r>
      <w:r w:rsidRPr="00B70E62">
        <w:rPr>
          <w:b w:val="0"/>
          <w:sz w:val="28"/>
          <w:szCs w:val="28"/>
        </w:rPr>
        <w:t xml:space="preserve"> trình Ủy ban nhân dân tỉnh công nhận;</w:t>
      </w:r>
    </w:p>
    <w:p w:rsidR="00927013" w:rsidRPr="00B70E62" w:rsidRDefault="00927013" w:rsidP="00EF6E2D">
      <w:pPr>
        <w:pStyle w:val="3"/>
        <w:spacing w:before="120" w:after="120"/>
        <w:ind w:firstLine="720"/>
        <w:rPr>
          <w:b w:val="0"/>
          <w:sz w:val="28"/>
          <w:szCs w:val="28"/>
        </w:rPr>
      </w:pPr>
      <w:r w:rsidRPr="00B70E62">
        <w:rPr>
          <w:b w:val="0"/>
          <w:sz w:val="28"/>
          <w:szCs w:val="28"/>
        </w:rPr>
        <w:t>đ) Hướng dẫn, kiểm tra các hoạt động đầu tư xây dựng, phát triển đô thị, khai thác sử dụng đất xây dựng đô thị theo quy hoạch và kế hoạch đã được phê duyệt; tổ chức thực hiện quản lý đầu tư phát triển đô thị theo quy định của pháp luật về quản lý đầu tư phát triển đô thị, pháp luật về đầu tư xây dựng và pháp luật có liên quan theo phân công của Ủy ban nhân dân tỉnh; hướng dẫn quản lý trật tự xây dựng đô thị;</w:t>
      </w:r>
    </w:p>
    <w:p w:rsidR="00927013" w:rsidRPr="00B70E62" w:rsidRDefault="00927013" w:rsidP="00EF6E2D">
      <w:pPr>
        <w:pStyle w:val="3"/>
        <w:spacing w:before="120" w:after="120"/>
        <w:ind w:firstLine="720"/>
        <w:rPr>
          <w:b w:val="0"/>
          <w:sz w:val="28"/>
          <w:szCs w:val="28"/>
        </w:rPr>
      </w:pPr>
      <w:r w:rsidRPr="00B70E62">
        <w:rPr>
          <w:b w:val="0"/>
          <w:sz w:val="28"/>
          <w:szCs w:val="28"/>
        </w:rPr>
        <w:t>e) Tổ chức các hoạt động xúc tiến đầu tư phát triển đô thị; tổ chức vận động, khai thác, điều phối các nguồn lực trong và ngoài nước cho việc đầu tư xây dựng và phát triển hệ thống đô thị trên địa bàn tỉnh theo sự phân công của Ủy ban nhân dân tỉnh;</w:t>
      </w:r>
    </w:p>
    <w:p w:rsidR="00927013" w:rsidRPr="00B70E62" w:rsidRDefault="00927013" w:rsidP="00EF6E2D">
      <w:pPr>
        <w:pStyle w:val="3"/>
        <w:spacing w:before="120" w:after="120"/>
        <w:ind w:firstLine="720"/>
        <w:rPr>
          <w:b w:val="0"/>
          <w:sz w:val="28"/>
          <w:szCs w:val="28"/>
        </w:rPr>
      </w:pPr>
      <w:r w:rsidRPr="00B70E62">
        <w:rPr>
          <w:b w:val="0"/>
          <w:sz w:val="28"/>
          <w:szCs w:val="28"/>
        </w:rPr>
        <w:t>g) Theo dõi, tổng hợp, đánh giá và báo cáo tình hình phát triển đô thị trên địa bàn tỉnh; tổ chức xây dựng và quản lý hệ thống cơ sở dữ liệu, cung cấp thông tin về tình hình phát triển đô thị trên địa bàn tỉnh.</w:t>
      </w:r>
    </w:p>
    <w:p w:rsidR="00927013" w:rsidRPr="00B70E62" w:rsidRDefault="00927013" w:rsidP="00EF6E2D">
      <w:pPr>
        <w:pStyle w:val="3"/>
        <w:spacing w:before="120" w:after="120"/>
        <w:ind w:firstLine="720"/>
        <w:rPr>
          <w:b w:val="0"/>
          <w:sz w:val="28"/>
          <w:szCs w:val="28"/>
        </w:rPr>
      </w:pPr>
      <w:r w:rsidRPr="00B70E62">
        <w:rPr>
          <w:b w:val="0"/>
          <w:sz w:val="28"/>
          <w:szCs w:val="28"/>
        </w:rPr>
        <w:t xml:space="preserve">2. Sở Kế hoạch </w:t>
      </w:r>
      <w:r w:rsidR="009A3505">
        <w:rPr>
          <w:b w:val="0"/>
          <w:sz w:val="28"/>
          <w:szCs w:val="28"/>
        </w:rPr>
        <w:t>và Đầu tư, Sở Tài chính</w:t>
      </w:r>
    </w:p>
    <w:p w:rsidR="00927013" w:rsidRPr="00B70E62" w:rsidRDefault="00927013" w:rsidP="00EF6E2D">
      <w:pPr>
        <w:pStyle w:val="3"/>
        <w:spacing w:before="120" w:after="120"/>
        <w:ind w:firstLine="720"/>
        <w:rPr>
          <w:b w:val="0"/>
          <w:sz w:val="28"/>
          <w:szCs w:val="28"/>
        </w:rPr>
      </w:pPr>
      <w:r w:rsidRPr="00B70E62">
        <w:rPr>
          <w:b w:val="0"/>
          <w:sz w:val="28"/>
          <w:szCs w:val="28"/>
        </w:rPr>
        <w:t xml:space="preserve">Tham mưu </w:t>
      </w:r>
      <w:r w:rsidR="00252408" w:rsidRPr="00B70E62">
        <w:rPr>
          <w:b w:val="0"/>
          <w:sz w:val="28"/>
          <w:szCs w:val="28"/>
        </w:rPr>
        <w:t xml:space="preserve">Ủy ban nhân dân tỉnh </w:t>
      </w:r>
      <w:r w:rsidRPr="00B70E62">
        <w:rPr>
          <w:b w:val="0"/>
          <w:sz w:val="28"/>
          <w:szCs w:val="28"/>
        </w:rPr>
        <w:t xml:space="preserve">trong việc huy động và tổng hợp các nguồn lực thực hiện </w:t>
      </w:r>
      <w:r w:rsidR="00F4014D" w:rsidRPr="00B70E62">
        <w:rPr>
          <w:b w:val="0"/>
          <w:sz w:val="28"/>
          <w:szCs w:val="28"/>
        </w:rPr>
        <w:t>nhiệm vụ</w:t>
      </w:r>
      <w:r w:rsidRPr="00B70E62">
        <w:rPr>
          <w:b w:val="0"/>
          <w:sz w:val="28"/>
          <w:szCs w:val="28"/>
        </w:rPr>
        <w:t xml:space="preserve"> phát triển đô thị. </w:t>
      </w:r>
    </w:p>
    <w:p w:rsidR="00927013" w:rsidRPr="00B70E62" w:rsidRDefault="00927013" w:rsidP="00B17DF5">
      <w:pPr>
        <w:pStyle w:val="3"/>
        <w:spacing w:before="120" w:after="120"/>
        <w:ind w:firstLine="720"/>
        <w:rPr>
          <w:b w:val="0"/>
          <w:sz w:val="28"/>
          <w:szCs w:val="28"/>
        </w:rPr>
      </w:pPr>
      <w:bookmarkStart w:id="2" w:name="_Toc390333445"/>
      <w:bookmarkStart w:id="3" w:name="_Toc406403343"/>
      <w:r w:rsidRPr="00B70E62">
        <w:rPr>
          <w:b w:val="0"/>
          <w:sz w:val="28"/>
          <w:szCs w:val="28"/>
        </w:rPr>
        <w:t xml:space="preserve">3. Sở Tài nguyên và Môi </w:t>
      </w:r>
      <w:bookmarkEnd w:id="2"/>
      <w:bookmarkEnd w:id="3"/>
      <w:r w:rsidR="009A3505">
        <w:rPr>
          <w:b w:val="0"/>
          <w:sz w:val="28"/>
          <w:szCs w:val="28"/>
        </w:rPr>
        <w:t>trường</w:t>
      </w:r>
    </w:p>
    <w:p w:rsidR="00927013" w:rsidRPr="00B70E62" w:rsidRDefault="00927013" w:rsidP="00EF6E2D">
      <w:pPr>
        <w:pStyle w:val="3"/>
        <w:spacing w:before="120" w:after="120"/>
        <w:ind w:firstLine="720"/>
        <w:rPr>
          <w:b w:val="0"/>
          <w:sz w:val="28"/>
          <w:szCs w:val="28"/>
        </w:rPr>
      </w:pPr>
      <w:r w:rsidRPr="00B70E62">
        <w:rPr>
          <w:b w:val="0"/>
          <w:sz w:val="28"/>
          <w:szCs w:val="28"/>
        </w:rPr>
        <w:t>a) Tham mưu Ủy ban nhân dân tỉnh tổ chức lập, điều chỉnh quy hoạch, kế hoạch sử dụng đất cấp tỉnh đảm bảo phù hợp các bước phát triển đô thị theo Chương trình phát triển đô thị của tỉnh;</w:t>
      </w:r>
    </w:p>
    <w:p w:rsidR="00927013" w:rsidRPr="00B70E62" w:rsidRDefault="00927013" w:rsidP="00EF6E2D">
      <w:pPr>
        <w:pStyle w:val="3"/>
        <w:spacing w:before="120" w:after="120"/>
        <w:ind w:firstLine="720"/>
        <w:rPr>
          <w:b w:val="0"/>
          <w:sz w:val="28"/>
          <w:szCs w:val="28"/>
        </w:rPr>
      </w:pPr>
      <w:r w:rsidRPr="00B70E62">
        <w:rPr>
          <w:b w:val="0"/>
          <w:sz w:val="28"/>
          <w:szCs w:val="28"/>
        </w:rPr>
        <w:t>b) Chủ trì việc nghiên cứu, tham mưu Ủy ban nhân dân tỉnh xem xét việc hình thành, sử dụng quỹ đất phát triển đô thị; thực hiện các ưu đãi về đất đai đối với các dự án đầu tư phát triển đô thị;</w:t>
      </w:r>
    </w:p>
    <w:p w:rsidR="00927013" w:rsidRPr="00B70E62" w:rsidRDefault="00927013" w:rsidP="00EF6E2D">
      <w:pPr>
        <w:pStyle w:val="3"/>
        <w:spacing w:before="120" w:after="120"/>
        <w:ind w:firstLine="720"/>
        <w:rPr>
          <w:b w:val="0"/>
          <w:sz w:val="28"/>
          <w:szCs w:val="28"/>
        </w:rPr>
      </w:pPr>
      <w:bookmarkStart w:id="4" w:name="_Toc390333446"/>
      <w:bookmarkStart w:id="5" w:name="_Toc406403344"/>
      <w:r w:rsidRPr="00B70E62">
        <w:rPr>
          <w:b w:val="0"/>
          <w:sz w:val="28"/>
          <w:szCs w:val="28"/>
        </w:rPr>
        <w:t>c) Kiểm tra, đôn đốc, hướng dẫn các địa phương lập, điều chỉnh và thực hiện quy hoạch, kế hoạch sử dụng đất cấp huyện đảm bảo phù hợp với chương trình phát triển đô thị tỉnh và Chương trình phát triển đô thị của từng địa phương.</w:t>
      </w:r>
    </w:p>
    <w:p w:rsidR="00927013" w:rsidRPr="00B70E62" w:rsidRDefault="00B17DF5" w:rsidP="00B17DF5">
      <w:pPr>
        <w:pStyle w:val="3"/>
        <w:spacing w:before="120" w:after="120"/>
        <w:ind w:firstLine="720"/>
        <w:rPr>
          <w:b w:val="0"/>
          <w:sz w:val="28"/>
          <w:szCs w:val="28"/>
        </w:rPr>
      </w:pPr>
      <w:r w:rsidRPr="00B70E62">
        <w:rPr>
          <w:b w:val="0"/>
          <w:sz w:val="28"/>
          <w:szCs w:val="28"/>
        </w:rPr>
        <w:t>4.</w:t>
      </w:r>
      <w:r w:rsidR="00927013" w:rsidRPr="00B70E62">
        <w:rPr>
          <w:b w:val="0"/>
          <w:sz w:val="28"/>
          <w:szCs w:val="28"/>
        </w:rPr>
        <w:t xml:space="preserve"> Sở Giao thông </w:t>
      </w:r>
      <w:bookmarkEnd w:id="4"/>
      <w:bookmarkEnd w:id="5"/>
      <w:r w:rsidR="009A3505">
        <w:rPr>
          <w:b w:val="0"/>
          <w:sz w:val="28"/>
          <w:szCs w:val="28"/>
        </w:rPr>
        <w:t>vận tải</w:t>
      </w:r>
    </w:p>
    <w:p w:rsidR="00927013" w:rsidRPr="00B70E62" w:rsidRDefault="00927013" w:rsidP="00EF6E2D">
      <w:pPr>
        <w:pStyle w:val="3"/>
        <w:spacing w:before="120" w:after="120"/>
        <w:ind w:firstLine="720"/>
        <w:rPr>
          <w:b w:val="0"/>
          <w:sz w:val="28"/>
          <w:szCs w:val="28"/>
        </w:rPr>
      </w:pPr>
      <w:r w:rsidRPr="00B70E62">
        <w:rPr>
          <w:b w:val="0"/>
          <w:sz w:val="28"/>
          <w:szCs w:val="28"/>
        </w:rPr>
        <w:t>a) Chủ trì, phối hợp với Sở Xây dựng và các địa phương liên quan quy hoạch, phát triển hệ thống giao thông gắn kết với hệ thống đô thị trung tâm các cấp;</w:t>
      </w:r>
    </w:p>
    <w:p w:rsidR="00927013" w:rsidRPr="00B70E62" w:rsidRDefault="00927013" w:rsidP="00EF6E2D">
      <w:pPr>
        <w:pStyle w:val="3"/>
        <w:spacing w:before="120" w:after="120"/>
        <w:ind w:firstLine="720"/>
        <w:rPr>
          <w:b w:val="0"/>
          <w:sz w:val="28"/>
          <w:szCs w:val="28"/>
        </w:rPr>
      </w:pPr>
      <w:r w:rsidRPr="00B70E62">
        <w:rPr>
          <w:b w:val="0"/>
          <w:sz w:val="28"/>
          <w:szCs w:val="28"/>
        </w:rPr>
        <w:t xml:space="preserve">b) Lập kế hoạch và thực hiện phát triển mạng lưới giao thông toàn tỉnh theo định hướng quy hoạch phát triển hệ thống giao thông vận tải tỉnh đã phê </w:t>
      </w:r>
      <w:r w:rsidRPr="00B70E62">
        <w:rPr>
          <w:b w:val="0"/>
          <w:sz w:val="28"/>
          <w:szCs w:val="28"/>
        </w:rPr>
        <w:lastRenderedPageBreak/>
        <w:t>duyệt phù hợp với Chương trình phát triển đô thị để đảm bảo kết nối giữa các đô thị trên địa bàn được thuận lợi và thông suốt.</w:t>
      </w:r>
    </w:p>
    <w:p w:rsidR="00927013" w:rsidRPr="00B70E62" w:rsidRDefault="00AF4355" w:rsidP="00AF4355">
      <w:pPr>
        <w:pStyle w:val="3"/>
        <w:spacing w:before="120" w:after="120"/>
        <w:ind w:firstLine="720"/>
        <w:rPr>
          <w:b w:val="0"/>
          <w:sz w:val="28"/>
          <w:szCs w:val="28"/>
        </w:rPr>
      </w:pPr>
      <w:r w:rsidRPr="00B70E62">
        <w:rPr>
          <w:b w:val="0"/>
          <w:sz w:val="28"/>
          <w:szCs w:val="28"/>
        </w:rPr>
        <w:t xml:space="preserve">5. </w:t>
      </w:r>
      <w:r w:rsidR="00927013" w:rsidRPr="00B70E62">
        <w:rPr>
          <w:b w:val="0"/>
          <w:sz w:val="28"/>
          <w:szCs w:val="28"/>
        </w:rPr>
        <w:t>Ủy ban nhân dân cấp huyện</w:t>
      </w:r>
      <w:bookmarkStart w:id="6" w:name="_Toc390333450"/>
      <w:bookmarkEnd w:id="6"/>
    </w:p>
    <w:p w:rsidR="0036671C" w:rsidRPr="00B70E62" w:rsidRDefault="00927013" w:rsidP="00EF6E2D">
      <w:pPr>
        <w:pStyle w:val="3"/>
        <w:spacing w:before="120" w:after="120"/>
        <w:ind w:firstLine="720"/>
        <w:rPr>
          <w:b w:val="0"/>
          <w:sz w:val="28"/>
          <w:szCs w:val="28"/>
        </w:rPr>
      </w:pPr>
      <w:r w:rsidRPr="00B70E62">
        <w:rPr>
          <w:b w:val="0"/>
          <w:sz w:val="28"/>
          <w:szCs w:val="28"/>
        </w:rPr>
        <w:t xml:space="preserve">a) Tham gia, phối hợp trong quá trình lập, thẩm định chương trình phát triển đô thị; </w:t>
      </w:r>
      <w:r w:rsidR="004D0EDC" w:rsidRPr="00B70E62">
        <w:rPr>
          <w:b w:val="0"/>
          <w:sz w:val="28"/>
          <w:szCs w:val="28"/>
        </w:rPr>
        <w:t>t</w:t>
      </w:r>
      <w:r w:rsidRPr="00B70E62">
        <w:rPr>
          <w:b w:val="0"/>
          <w:sz w:val="28"/>
          <w:szCs w:val="28"/>
        </w:rPr>
        <w:t xml:space="preserve">ổ chức triển khai thực hiện chương trình phát triển đô thị sau khi được phê duyệt; </w:t>
      </w:r>
    </w:p>
    <w:p w:rsidR="00927013" w:rsidRPr="00B70E62" w:rsidRDefault="0036671C" w:rsidP="00EF6E2D">
      <w:pPr>
        <w:pStyle w:val="3"/>
        <w:spacing w:before="120" w:after="120"/>
        <w:ind w:firstLine="720"/>
        <w:rPr>
          <w:b w:val="0"/>
          <w:sz w:val="28"/>
          <w:szCs w:val="28"/>
        </w:rPr>
      </w:pPr>
      <w:r w:rsidRPr="00B70E62">
        <w:rPr>
          <w:b w:val="0"/>
          <w:sz w:val="28"/>
          <w:szCs w:val="28"/>
        </w:rPr>
        <w:t>b) P</w:t>
      </w:r>
      <w:r w:rsidR="00927013" w:rsidRPr="00B70E62">
        <w:rPr>
          <w:b w:val="0"/>
          <w:sz w:val="28"/>
          <w:szCs w:val="28"/>
        </w:rPr>
        <w:t>hối hợp Sở Xây dựng lập hồ sơ đề xuất khu vực phát triển đô thị;</w:t>
      </w:r>
    </w:p>
    <w:p w:rsidR="00927013" w:rsidRPr="00B70E62" w:rsidRDefault="0036671C" w:rsidP="00EF6E2D">
      <w:pPr>
        <w:pStyle w:val="3"/>
        <w:spacing w:before="120" w:after="120"/>
        <w:ind w:firstLine="720"/>
        <w:rPr>
          <w:b w:val="0"/>
          <w:sz w:val="28"/>
          <w:szCs w:val="28"/>
        </w:rPr>
      </w:pPr>
      <w:r w:rsidRPr="00B70E62">
        <w:rPr>
          <w:b w:val="0"/>
          <w:sz w:val="28"/>
          <w:szCs w:val="28"/>
        </w:rPr>
        <w:t>c</w:t>
      </w:r>
      <w:r w:rsidR="00927013" w:rsidRPr="00B70E62">
        <w:rPr>
          <w:b w:val="0"/>
          <w:sz w:val="28"/>
          <w:szCs w:val="28"/>
        </w:rPr>
        <w:t>) Tổ chức lập và triển khai thực hiện đề án phân loại đô thị trên địa bàn;</w:t>
      </w:r>
    </w:p>
    <w:p w:rsidR="00927013" w:rsidRPr="00B70E62" w:rsidRDefault="0036671C" w:rsidP="00EF6E2D">
      <w:pPr>
        <w:pStyle w:val="3"/>
        <w:spacing w:before="120" w:after="120"/>
        <w:ind w:firstLine="720"/>
        <w:rPr>
          <w:b w:val="0"/>
          <w:sz w:val="28"/>
          <w:szCs w:val="28"/>
        </w:rPr>
      </w:pPr>
      <w:r w:rsidRPr="00B70E62">
        <w:rPr>
          <w:b w:val="0"/>
          <w:sz w:val="28"/>
          <w:szCs w:val="28"/>
        </w:rPr>
        <w:t>d</w:t>
      </w:r>
      <w:r w:rsidR="00927013" w:rsidRPr="00B70E62">
        <w:rPr>
          <w:b w:val="0"/>
          <w:sz w:val="28"/>
          <w:szCs w:val="28"/>
        </w:rPr>
        <w:t xml:space="preserve">) Tổ chức kêu gọi đầu tư cho các dự án đầu tư phát triển đô thị </w:t>
      </w:r>
      <w:r w:rsidR="00F96B32" w:rsidRPr="00B70E62">
        <w:rPr>
          <w:b w:val="0"/>
          <w:sz w:val="28"/>
          <w:szCs w:val="28"/>
        </w:rPr>
        <w:t>trên địa bàn</w:t>
      </w:r>
      <w:r w:rsidR="00927013" w:rsidRPr="00B70E62">
        <w:rPr>
          <w:b w:val="0"/>
          <w:sz w:val="28"/>
          <w:szCs w:val="28"/>
        </w:rPr>
        <w:t>;</w:t>
      </w:r>
    </w:p>
    <w:p w:rsidR="00927013" w:rsidRPr="00B70E62" w:rsidRDefault="0036671C" w:rsidP="00EF6E2D">
      <w:pPr>
        <w:pStyle w:val="3"/>
        <w:spacing w:before="120" w:after="120"/>
        <w:ind w:firstLine="720"/>
        <w:rPr>
          <w:b w:val="0"/>
          <w:sz w:val="28"/>
          <w:szCs w:val="28"/>
        </w:rPr>
      </w:pPr>
      <w:r w:rsidRPr="00B70E62">
        <w:rPr>
          <w:b w:val="0"/>
          <w:sz w:val="28"/>
          <w:szCs w:val="28"/>
        </w:rPr>
        <w:t>đ</w:t>
      </w:r>
      <w:r w:rsidR="00927013" w:rsidRPr="00B70E62">
        <w:rPr>
          <w:b w:val="0"/>
          <w:sz w:val="28"/>
          <w:szCs w:val="28"/>
        </w:rPr>
        <w:t>) Theo dõi, tổng hợp, đánh giá và báo cáo tình hình phát triển đô thị trên địa bàn gửi về Sở Xây dựng tổng hợp theo quy định.</w:t>
      </w:r>
    </w:p>
    <w:p w:rsidR="00927013" w:rsidRPr="00B70E62" w:rsidRDefault="00927013" w:rsidP="00EF6E2D">
      <w:pPr>
        <w:spacing w:before="120" w:after="120"/>
        <w:ind w:firstLine="720"/>
        <w:jc w:val="center"/>
        <w:rPr>
          <w:b/>
          <w:sz w:val="28"/>
          <w:szCs w:val="28"/>
        </w:rPr>
      </w:pPr>
      <w:r w:rsidRPr="00B70E62">
        <w:rPr>
          <w:b/>
          <w:sz w:val="28"/>
          <w:szCs w:val="28"/>
        </w:rPr>
        <w:t>Mục 2</w:t>
      </w:r>
    </w:p>
    <w:p w:rsidR="00927013" w:rsidRPr="00B70E62" w:rsidRDefault="00927013" w:rsidP="00EF6E2D">
      <w:pPr>
        <w:spacing w:before="120" w:after="120"/>
        <w:ind w:firstLine="720"/>
        <w:jc w:val="center"/>
        <w:rPr>
          <w:b/>
          <w:sz w:val="28"/>
          <w:szCs w:val="28"/>
        </w:rPr>
      </w:pPr>
      <w:r w:rsidRPr="00B70E62">
        <w:rPr>
          <w:b/>
          <w:sz w:val="28"/>
          <w:szCs w:val="28"/>
        </w:rPr>
        <w:t>HỆ THỐNG HẠ TẦNG KỸ THUẬT</w:t>
      </w:r>
    </w:p>
    <w:p w:rsidR="00927013" w:rsidRPr="00B70E62" w:rsidRDefault="00927013" w:rsidP="00EF6E2D">
      <w:pPr>
        <w:pStyle w:val="1"/>
        <w:numPr>
          <w:ilvl w:val="0"/>
          <w:numId w:val="0"/>
        </w:numPr>
        <w:ind w:firstLine="720"/>
        <w:rPr>
          <w:color w:val="auto"/>
        </w:rPr>
      </w:pPr>
      <w:r w:rsidRPr="00B70E62">
        <w:rPr>
          <w:color w:val="auto"/>
        </w:rPr>
        <w:t xml:space="preserve">Điều </w:t>
      </w:r>
      <w:r w:rsidR="000A4D04" w:rsidRPr="00B70E62">
        <w:rPr>
          <w:color w:val="auto"/>
        </w:rPr>
        <w:t>2</w:t>
      </w:r>
      <w:r w:rsidR="009A3505">
        <w:rPr>
          <w:color w:val="auto"/>
        </w:rPr>
        <w:t>1</w:t>
      </w:r>
      <w:r w:rsidRPr="00B70E62">
        <w:rPr>
          <w:color w:val="auto"/>
        </w:rPr>
        <w:t>. Thẩm quyền và trách nhiệm quản lý cấp nước đô thị và khu công nghiệp</w:t>
      </w:r>
    </w:p>
    <w:p w:rsidR="00927013" w:rsidRPr="00B70E62" w:rsidRDefault="0059081D" w:rsidP="0059081D">
      <w:pPr>
        <w:pStyle w:val="3"/>
        <w:spacing w:before="120" w:after="120"/>
        <w:ind w:firstLine="720"/>
        <w:rPr>
          <w:b w:val="0"/>
          <w:sz w:val="28"/>
          <w:szCs w:val="28"/>
        </w:rPr>
      </w:pPr>
      <w:r w:rsidRPr="00B70E62">
        <w:rPr>
          <w:b w:val="0"/>
          <w:sz w:val="28"/>
          <w:szCs w:val="28"/>
        </w:rPr>
        <w:t xml:space="preserve">1. </w:t>
      </w:r>
      <w:r w:rsidR="009A3505">
        <w:rPr>
          <w:b w:val="0"/>
          <w:sz w:val="28"/>
          <w:szCs w:val="28"/>
        </w:rPr>
        <w:t>Sở Xây dựng</w:t>
      </w:r>
    </w:p>
    <w:p w:rsidR="00927013" w:rsidRPr="00B70E62" w:rsidRDefault="00927013" w:rsidP="00EF6E2D">
      <w:pPr>
        <w:pStyle w:val="3"/>
        <w:spacing w:before="120" w:after="120"/>
        <w:ind w:firstLine="720"/>
        <w:rPr>
          <w:b w:val="0"/>
          <w:sz w:val="28"/>
          <w:szCs w:val="28"/>
        </w:rPr>
      </w:pPr>
      <w:r w:rsidRPr="00B70E62">
        <w:rPr>
          <w:b w:val="0"/>
          <w:sz w:val="28"/>
          <w:szCs w:val="28"/>
        </w:rPr>
        <w:t>a) Tham mưu Ủy ban nhân dân tỉnh thực hiện</w:t>
      </w:r>
      <w:r w:rsidR="00F6458C" w:rsidRPr="00B70E62">
        <w:rPr>
          <w:b w:val="0"/>
          <w:sz w:val="28"/>
          <w:szCs w:val="28"/>
        </w:rPr>
        <w:t xml:space="preserve"> chức năng</w:t>
      </w:r>
      <w:r w:rsidRPr="00B70E62">
        <w:rPr>
          <w:b w:val="0"/>
          <w:sz w:val="28"/>
          <w:szCs w:val="28"/>
        </w:rPr>
        <w:t xml:space="preserve"> quản lý nhà nước về hoạt động sản xuất, cung cấp và tiêu thụ nước sạch đô thị và khu công nghiệp; quản lý hoạt động của các đơn vị cung cấp nước sạch trên địa bàn đô thị và khu công nghiệp theo quy định; </w:t>
      </w:r>
    </w:p>
    <w:p w:rsidR="00927013" w:rsidRPr="00B70E62" w:rsidRDefault="00927013" w:rsidP="00EF6E2D">
      <w:pPr>
        <w:pStyle w:val="3"/>
        <w:spacing w:before="120" w:after="120"/>
        <w:ind w:firstLine="720"/>
        <w:rPr>
          <w:b w:val="0"/>
          <w:sz w:val="28"/>
          <w:szCs w:val="28"/>
        </w:rPr>
      </w:pPr>
      <w:r w:rsidRPr="00B70E62">
        <w:rPr>
          <w:b w:val="0"/>
          <w:sz w:val="28"/>
          <w:szCs w:val="28"/>
        </w:rPr>
        <w:t>b) Tổ chức lập, thẩm định trình Ủy ban nhân dân tỉnh phê duyệt đồ án quy hoạch cấp nước đô thị và khu công nghiệp; xây dựng các chương trình, kế hoạch phát triển cấp nước sạch đô thị và khu công nghiệp theo quy hoạch được phê duyệt;</w:t>
      </w:r>
    </w:p>
    <w:p w:rsidR="00927013" w:rsidRPr="00B70E62" w:rsidRDefault="00927013" w:rsidP="00EF6E2D">
      <w:pPr>
        <w:pStyle w:val="3"/>
        <w:spacing w:before="120" w:after="120"/>
        <w:ind w:firstLine="720"/>
        <w:rPr>
          <w:b w:val="0"/>
          <w:sz w:val="28"/>
          <w:szCs w:val="28"/>
        </w:rPr>
      </w:pPr>
      <w:r w:rsidRPr="00B70E62">
        <w:rPr>
          <w:b w:val="0"/>
          <w:sz w:val="28"/>
          <w:szCs w:val="28"/>
        </w:rPr>
        <w:t>c) Chủ trì, phối hợp với các sở, ban, ngành</w:t>
      </w:r>
      <w:r w:rsidR="0046021E" w:rsidRPr="00B70E62">
        <w:rPr>
          <w:b w:val="0"/>
          <w:sz w:val="28"/>
          <w:szCs w:val="28"/>
        </w:rPr>
        <w:t xml:space="preserve"> có</w:t>
      </w:r>
      <w:r w:rsidRPr="00B70E62">
        <w:rPr>
          <w:b w:val="0"/>
          <w:sz w:val="28"/>
          <w:szCs w:val="28"/>
        </w:rPr>
        <w:t xml:space="preserve"> liên quan xây dựng, công bố định mức, đơn giá liên quan công tác sản xuất nước sạch và quản lý, vận hành hệ thống cấp nước;</w:t>
      </w:r>
    </w:p>
    <w:p w:rsidR="00927013" w:rsidRPr="00B70E62" w:rsidRDefault="00927013" w:rsidP="00EF6E2D">
      <w:pPr>
        <w:pStyle w:val="3"/>
        <w:spacing w:before="120" w:after="120"/>
        <w:ind w:firstLine="720"/>
        <w:rPr>
          <w:b w:val="0"/>
          <w:sz w:val="28"/>
          <w:szCs w:val="28"/>
        </w:rPr>
      </w:pPr>
      <w:r w:rsidRPr="00B70E62">
        <w:rPr>
          <w:b w:val="0"/>
          <w:sz w:val="28"/>
          <w:szCs w:val="28"/>
        </w:rPr>
        <w:t>d) Chủ trì, phối hợp với Sở Nông nghiệp và Phát triển nông thôn, các đơn vị cung cấp nước xây dựng kế hoạch, chương trình, chỉ tiêu và cơ chế chính sách phát triển hệ thống cấp nước trên địa bàn tỉnh, trình cấp có thẩm quyền phê duyệt; hướng dẫn, kiểm tra việc thực hiện sau khi được phê duyệt;</w:t>
      </w:r>
    </w:p>
    <w:p w:rsidR="00927013" w:rsidRPr="00B70E62" w:rsidRDefault="00927013" w:rsidP="00EF6E2D">
      <w:pPr>
        <w:pStyle w:val="3"/>
        <w:spacing w:before="120" w:after="120"/>
        <w:ind w:firstLine="720"/>
        <w:rPr>
          <w:b w:val="0"/>
          <w:sz w:val="28"/>
          <w:szCs w:val="28"/>
        </w:rPr>
      </w:pPr>
      <w:r w:rsidRPr="00B70E62">
        <w:rPr>
          <w:b w:val="0"/>
          <w:sz w:val="28"/>
          <w:szCs w:val="28"/>
        </w:rPr>
        <w:t>đ) Tổ chức các hoạt động xúc tiến đầu tư, vận động, khai thác các nguồn lực để phát triển cấp nước trên địa bàn tỉnh theo phân công của Ủy ban nhân dân tỉnh; hướng dẫn và quản lý việc thực hiện các dự án đầu tư xây dựng công trình, các mô hình công nghệ, mô hình quản lý hệ thống cấp nước phù hợp với đặc điểm và quy mô đô thị, khu công nghiệp; hướng dẫn quản lý, khai thác, bảo trì hệ thống cấp nước trong đô thị và khu công nghiệp trên địa bàn tỉnh;</w:t>
      </w:r>
    </w:p>
    <w:p w:rsidR="000A0344" w:rsidRPr="00B70E62" w:rsidRDefault="000A0344" w:rsidP="00EF6E2D">
      <w:pPr>
        <w:pStyle w:val="3"/>
        <w:spacing w:before="120" w:after="120"/>
        <w:ind w:firstLine="720"/>
        <w:rPr>
          <w:b w:val="0"/>
          <w:sz w:val="28"/>
          <w:szCs w:val="28"/>
        </w:rPr>
      </w:pPr>
      <w:r w:rsidRPr="00B70E62">
        <w:rPr>
          <w:b w:val="0"/>
          <w:sz w:val="28"/>
          <w:szCs w:val="28"/>
        </w:rPr>
        <w:lastRenderedPageBreak/>
        <w:t>e) Là cơ quan thường trực của Ban chỉ đạo cấp nước an toàn và chống thất thoát thất thu nước sạch; tổ chức lập kế hoạch cấp nước an toàn và chống thất thoát thất thu nước sạch giai đoạn 05 năm cho toàn tỉnh trình UBND tỉnh phê duyệt; tham mưu Ban chỉ đạo triển khai thực hiện đúng Kế hoạch được duyệt</w:t>
      </w:r>
      <w:r w:rsidR="008101E8" w:rsidRPr="00B70E62">
        <w:rPr>
          <w:b w:val="0"/>
          <w:sz w:val="28"/>
          <w:szCs w:val="28"/>
        </w:rPr>
        <w:t>;</w:t>
      </w:r>
    </w:p>
    <w:p w:rsidR="00927013" w:rsidRPr="00B70E62" w:rsidRDefault="008101E8" w:rsidP="00EF6E2D">
      <w:pPr>
        <w:pStyle w:val="3"/>
        <w:spacing w:before="120" w:after="120"/>
        <w:ind w:firstLine="720"/>
        <w:rPr>
          <w:b w:val="0"/>
          <w:sz w:val="28"/>
          <w:szCs w:val="28"/>
        </w:rPr>
      </w:pPr>
      <w:r w:rsidRPr="00B70E62">
        <w:rPr>
          <w:b w:val="0"/>
          <w:sz w:val="28"/>
          <w:szCs w:val="28"/>
        </w:rPr>
        <w:t>g</w:t>
      </w:r>
      <w:r w:rsidR="00927013" w:rsidRPr="00B70E62">
        <w:rPr>
          <w:b w:val="0"/>
          <w:sz w:val="28"/>
          <w:szCs w:val="28"/>
        </w:rPr>
        <w:t>) Phối hợp với Sở Y tế kiểm tra, giám sát đơn vị cấp nước thực hiện các nghĩa vụ theo quy định, đảm bảo các tiêu chuẩn về chất lượng nước;</w:t>
      </w:r>
    </w:p>
    <w:p w:rsidR="00927013" w:rsidRPr="00B70E62" w:rsidRDefault="008101E8" w:rsidP="00EF6E2D">
      <w:pPr>
        <w:pStyle w:val="3"/>
        <w:spacing w:before="120" w:after="120"/>
        <w:ind w:firstLine="720"/>
        <w:rPr>
          <w:b w:val="0"/>
          <w:sz w:val="28"/>
          <w:szCs w:val="28"/>
        </w:rPr>
      </w:pPr>
      <w:r w:rsidRPr="00B70E62">
        <w:rPr>
          <w:b w:val="0"/>
          <w:sz w:val="28"/>
          <w:szCs w:val="28"/>
        </w:rPr>
        <w:t>h</w:t>
      </w:r>
      <w:r w:rsidR="00927013" w:rsidRPr="00B70E62">
        <w:rPr>
          <w:b w:val="0"/>
          <w:sz w:val="28"/>
          <w:szCs w:val="28"/>
        </w:rPr>
        <w:t xml:space="preserve">) Chủ trì, phối hợp với các </w:t>
      </w:r>
      <w:r w:rsidR="00731E6B" w:rsidRPr="00B70E62">
        <w:rPr>
          <w:b w:val="0"/>
          <w:sz w:val="28"/>
          <w:szCs w:val="28"/>
        </w:rPr>
        <w:t>s</w:t>
      </w:r>
      <w:r w:rsidR="00927013" w:rsidRPr="00B70E62">
        <w:rPr>
          <w:b w:val="0"/>
          <w:sz w:val="28"/>
          <w:szCs w:val="28"/>
        </w:rPr>
        <w:t>ở,</w:t>
      </w:r>
      <w:r w:rsidR="00731E6B" w:rsidRPr="00B70E62">
        <w:rPr>
          <w:b w:val="0"/>
          <w:sz w:val="28"/>
          <w:szCs w:val="28"/>
        </w:rPr>
        <w:t xml:space="preserve"> b</w:t>
      </w:r>
      <w:r w:rsidR="00927013" w:rsidRPr="00B70E62">
        <w:rPr>
          <w:b w:val="0"/>
          <w:sz w:val="28"/>
          <w:szCs w:val="28"/>
        </w:rPr>
        <w:t>an, ngành tỉnh và các đơn vị liên quan tổ chức thanh tra, kiểm tra và giám sát việc thực hiện hoạt động cấp nước tại đô thị và khu công nghiệp; quản lý chất lượng xây dựng công trình cấp nước trên địa bàn theo các quy định của pháp luật.</w:t>
      </w:r>
    </w:p>
    <w:p w:rsidR="007D2172" w:rsidRPr="00B70E62" w:rsidRDefault="008101E8" w:rsidP="00EF6E2D">
      <w:pPr>
        <w:pStyle w:val="3"/>
        <w:spacing w:before="120" w:after="120"/>
        <w:ind w:firstLine="720"/>
        <w:rPr>
          <w:b w:val="0"/>
          <w:sz w:val="28"/>
          <w:szCs w:val="28"/>
        </w:rPr>
      </w:pPr>
      <w:r w:rsidRPr="00B70E62">
        <w:rPr>
          <w:b w:val="0"/>
          <w:sz w:val="28"/>
          <w:szCs w:val="28"/>
        </w:rPr>
        <w:t>i</w:t>
      </w:r>
      <w:r w:rsidR="007D2172" w:rsidRPr="00B70E62">
        <w:rPr>
          <w:b w:val="0"/>
          <w:sz w:val="28"/>
          <w:szCs w:val="28"/>
        </w:rPr>
        <w:t xml:space="preserve">) </w:t>
      </w:r>
      <w:r w:rsidR="00006AC6" w:rsidRPr="00B70E62">
        <w:rPr>
          <w:b w:val="0"/>
          <w:sz w:val="28"/>
          <w:szCs w:val="28"/>
        </w:rPr>
        <w:t>Thực hiện các nhiệm vụ khác theo quy định của pháp luật</w:t>
      </w:r>
      <w:r w:rsidR="007D2172" w:rsidRPr="00B70E62">
        <w:rPr>
          <w:b w:val="0"/>
          <w:sz w:val="28"/>
          <w:szCs w:val="28"/>
        </w:rPr>
        <w:t>.</w:t>
      </w:r>
    </w:p>
    <w:p w:rsidR="00927013" w:rsidRPr="00B70E62" w:rsidRDefault="0059081D" w:rsidP="0059081D">
      <w:pPr>
        <w:pStyle w:val="3"/>
        <w:spacing w:before="120" w:after="120"/>
        <w:ind w:firstLine="720"/>
        <w:rPr>
          <w:b w:val="0"/>
          <w:sz w:val="28"/>
          <w:szCs w:val="28"/>
        </w:rPr>
      </w:pPr>
      <w:r w:rsidRPr="00B70E62">
        <w:rPr>
          <w:b w:val="0"/>
          <w:sz w:val="28"/>
          <w:szCs w:val="28"/>
        </w:rPr>
        <w:t xml:space="preserve">2. </w:t>
      </w:r>
      <w:r w:rsidR="009A3505">
        <w:rPr>
          <w:b w:val="0"/>
          <w:sz w:val="28"/>
          <w:szCs w:val="28"/>
        </w:rPr>
        <w:t>Sở Kế hoạch và Đầu tư</w:t>
      </w:r>
    </w:p>
    <w:p w:rsidR="00927013" w:rsidRPr="00B70E62" w:rsidRDefault="00927013" w:rsidP="00EF6E2D">
      <w:pPr>
        <w:pStyle w:val="3"/>
        <w:spacing w:before="120" w:after="120"/>
        <w:ind w:firstLine="720"/>
        <w:rPr>
          <w:b w:val="0"/>
          <w:sz w:val="28"/>
          <w:szCs w:val="28"/>
        </w:rPr>
      </w:pPr>
      <w:r w:rsidRPr="00B70E62">
        <w:rPr>
          <w:b w:val="0"/>
          <w:sz w:val="28"/>
          <w:szCs w:val="28"/>
        </w:rPr>
        <w:t>a) Chủ trì tổng hợp danh mục các dự án đầu tư trong lĩnh vực cấp nước theo từng giai đoạn trình Ủy ban nhân dân tỉnh phê duyệt, để kêu gọi đầu tư;</w:t>
      </w:r>
    </w:p>
    <w:p w:rsidR="00927013" w:rsidRPr="00B70E62" w:rsidRDefault="00927013" w:rsidP="00EF6E2D">
      <w:pPr>
        <w:pStyle w:val="3"/>
        <w:spacing w:before="120" w:after="120"/>
        <w:ind w:firstLine="720"/>
        <w:rPr>
          <w:b w:val="0"/>
          <w:sz w:val="28"/>
          <w:szCs w:val="28"/>
        </w:rPr>
      </w:pPr>
      <w:r w:rsidRPr="00B70E62">
        <w:rPr>
          <w:b w:val="0"/>
          <w:sz w:val="28"/>
          <w:szCs w:val="28"/>
        </w:rPr>
        <w:t>b) Bố trí, cân đối nguồn kinh phí hỗ trợ hoặc đầu tư phát triển các công trình, dự án phát triển hệ thống cấp nước trình Ủy ban nhân dân tỉnh quyết định.</w:t>
      </w:r>
    </w:p>
    <w:p w:rsidR="00927013" w:rsidRPr="00B70E62" w:rsidRDefault="0059081D" w:rsidP="0059081D">
      <w:pPr>
        <w:pStyle w:val="3"/>
        <w:spacing w:before="120" w:after="120"/>
        <w:ind w:firstLine="720"/>
        <w:rPr>
          <w:b w:val="0"/>
          <w:sz w:val="28"/>
          <w:szCs w:val="28"/>
        </w:rPr>
      </w:pPr>
      <w:r w:rsidRPr="00B70E62">
        <w:rPr>
          <w:b w:val="0"/>
          <w:sz w:val="28"/>
          <w:szCs w:val="28"/>
        </w:rPr>
        <w:t xml:space="preserve">3. </w:t>
      </w:r>
      <w:r w:rsidR="009A3505">
        <w:rPr>
          <w:b w:val="0"/>
          <w:sz w:val="28"/>
          <w:szCs w:val="28"/>
        </w:rPr>
        <w:t>Sở Tài chính</w:t>
      </w:r>
    </w:p>
    <w:p w:rsidR="00927013" w:rsidRPr="00B70E62" w:rsidRDefault="00927013" w:rsidP="00EF6E2D">
      <w:pPr>
        <w:pStyle w:val="3"/>
        <w:spacing w:before="120" w:after="120"/>
        <w:ind w:firstLine="720"/>
        <w:rPr>
          <w:b w:val="0"/>
          <w:sz w:val="28"/>
          <w:szCs w:val="28"/>
        </w:rPr>
      </w:pPr>
      <w:r w:rsidRPr="00B70E62">
        <w:rPr>
          <w:b w:val="0"/>
          <w:sz w:val="28"/>
          <w:szCs w:val="28"/>
        </w:rPr>
        <w:t>a) Chủ trì, phối hợp với Sở Xây dựng thẩm định, trình Ủy ban nhân dân tỉnh phê duyệt: phương án giá nước sạch và biểu giá nước sạch sinh hoạt do đơn vị cấp nước xây dựng theo quy định; phương án cấp bù từ ngân sách tỉnh đối với trường hợp giá nước được phê duyệt thấp hơn so với phương án giá được tính đúng, tính đủ;</w:t>
      </w:r>
    </w:p>
    <w:p w:rsidR="00927013" w:rsidRPr="00B70E62" w:rsidRDefault="00927013" w:rsidP="00EF6E2D">
      <w:pPr>
        <w:pStyle w:val="3"/>
        <w:spacing w:before="120" w:after="120"/>
        <w:ind w:firstLine="720"/>
        <w:rPr>
          <w:b w:val="0"/>
          <w:sz w:val="28"/>
          <w:szCs w:val="28"/>
        </w:rPr>
      </w:pPr>
      <w:r w:rsidRPr="00B70E62">
        <w:rPr>
          <w:b w:val="0"/>
          <w:sz w:val="28"/>
          <w:szCs w:val="28"/>
        </w:rPr>
        <w:t>b) Chủ trì, thực hiện kiểm tra việc áp dụng giá nước sạch.</w:t>
      </w:r>
    </w:p>
    <w:p w:rsidR="00927013" w:rsidRPr="00B70E62" w:rsidRDefault="0059081D" w:rsidP="0059081D">
      <w:pPr>
        <w:pStyle w:val="3"/>
        <w:spacing w:before="120" w:after="120"/>
        <w:ind w:firstLine="720"/>
        <w:rPr>
          <w:b w:val="0"/>
          <w:sz w:val="28"/>
          <w:szCs w:val="28"/>
        </w:rPr>
      </w:pPr>
      <w:r w:rsidRPr="00B70E62">
        <w:rPr>
          <w:b w:val="0"/>
          <w:sz w:val="28"/>
          <w:szCs w:val="28"/>
        </w:rPr>
        <w:t xml:space="preserve">4. </w:t>
      </w:r>
      <w:r w:rsidR="009A3505">
        <w:rPr>
          <w:b w:val="0"/>
          <w:sz w:val="28"/>
          <w:szCs w:val="28"/>
        </w:rPr>
        <w:t>Sở Tài nguyên và Môi trường</w:t>
      </w:r>
    </w:p>
    <w:p w:rsidR="00927013" w:rsidRPr="00B70E62" w:rsidRDefault="00927013" w:rsidP="00EF6E2D">
      <w:pPr>
        <w:pStyle w:val="3"/>
        <w:spacing w:before="120" w:after="120"/>
        <w:ind w:firstLine="720"/>
        <w:rPr>
          <w:b w:val="0"/>
          <w:sz w:val="28"/>
          <w:szCs w:val="28"/>
        </w:rPr>
      </w:pPr>
      <w:r w:rsidRPr="00B70E62">
        <w:rPr>
          <w:b w:val="0"/>
          <w:sz w:val="28"/>
          <w:szCs w:val="28"/>
        </w:rPr>
        <w:t>a) Thực hiện việc cấp phép khai thác, sử dụng tài nguyên nước mặt, nước dưới đất theo quy định của pháp luật;</w:t>
      </w:r>
    </w:p>
    <w:p w:rsidR="00927013" w:rsidRPr="00B70E62" w:rsidRDefault="00927013" w:rsidP="00EF6E2D">
      <w:pPr>
        <w:pStyle w:val="3"/>
        <w:spacing w:before="120" w:after="120"/>
        <w:ind w:firstLine="720"/>
        <w:rPr>
          <w:b w:val="0"/>
          <w:sz w:val="28"/>
          <w:szCs w:val="28"/>
        </w:rPr>
      </w:pPr>
      <w:r w:rsidRPr="00B70E62">
        <w:rPr>
          <w:b w:val="0"/>
          <w:sz w:val="28"/>
          <w:szCs w:val="28"/>
        </w:rPr>
        <w:t>b) Quản lý chặt chẽ các nguồn thải, các nguy cơ có thể gây ô nhiễm các nguồn nước nhất là các khu vực thượng nguồn, khu vực khai thác phục vụ sản xuất nước sạch</w:t>
      </w:r>
      <w:r w:rsidR="00077972" w:rsidRPr="00B70E62">
        <w:rPr>
          <w:b w:val="0"/>
          <w:sz w:val="28"/>
          <w:szCs w:val="28"/>
        </w:rPr>
        <w:t>;</w:t>
      </w:r>
      <w:r w:rsidRPr="00B70E62">
        <w:rPr>
          <w:b w:val="0"/>
          <w:sz w:val="28"/>
          <w:szCs w:val="28"/>
        </w:rPr>
        <w:t xml:space="preserve"> triển khai các biện pháp phòng ngừa và khắc phục các vấn đề về ô nhiễm nguồn nước;</w:t>
      </w:r>
    </w:p>
    <w:p w:rsidR="00927013" w:rsidRPr="00B70E62" w:rsidRDefault="00927013" w:rsidP="00EF6E2D">
      <w:pPr>
        <w:pStyle w:val="3"/>
        <w:spacing w:before="120" w:after="120"/>
        <w:ind w:firstLine="720"/>
        <w:rPr>
          <w:b w:val="0"/>
          <w:sz w:val="28"/>
          <w:szCs w:val="28"/>
        </w:rPr>
      </w:pPr>
      <w:r w:rsidRPr="00B70E62">
        <w:rPr>
          <w:b w:val="0"/>
          <w:sz w:val="28"/>
          <w:szCs w:val="28"/>
        </w:rPr>
        <w:t>c) Quản lý việc sử dụng đất cho việc xây dựng các công trình cấp nước dựa trên nhu cầu thực tế và yêu cầu phát triển từng giai đoạn theo quy hoạch cấp nước đã được phê duyệt;</w:t>
      </w:r>
    </w:p>
    <w:p w:rsidR="00927013" w:rsidRPr="00B70E62" w:rsidRDefault="00927013" w:rsidP="00EF6E2D">
      <w:pPr>
        <w:pStyle w:val="3"/>
        <w:spacing w:before="120" w:after="120"/>
        <w:ind w:firstLine="720"/>
        <w:rPr>
          <w:b w:val="0"/>
          <w:sz w:val="28"/>
          <w:szCs w:val="28"/>
        </w:rPr>
      </w:pPr>
      <w:r w:rsidRPr="00B70E62">
        <w:rPr>
          <w:b w:val="0"/>
          <w:sz w:val="28"/>
          <w:szCs w:val="28"/>
        </w:rPr>
        <w:t>d) Trên cơ sở đồ án quy hoạch cấp nước đã được phê duyệt, tổ chức, quản lý, bảo vệ quỹ đất đã được xác định phục vụ cho các công trình cấp nước.</w:t>
      </w:r>
    </w:p>
    <w:p w:rsidR="00927013" w:rsidRPr="00B70E62" w:rsidRDefault="0059081D" w:rsidP="0059081D">
      <w:pPr>
        <w:pStyle w:val="3"/>
        <w:spacing w:before="120" w:after="120"/>
        <w:ind w:firstLine="720"/>
        <w:rPr>
          <w:b w:val="0"/>
          <w:sz w:val="28"/>
          <w:szCs w:val="28"/>
        </w:rPr>
      </w:pPr>
      <w:r w:rsidRPr="00B70E62">
        <w:rPr>
          <w:b w:val="0"/>
          <w:sz w:val="28"/>
          <w:szCs w:val="28"/>
        </w:rPr>
        <w:t xml:space="preserve">5. </w:t>
      </w:r>
      <w:r w:rsidR="009A3505">
        <w:rPr>
          <w:b w:val="0"/>
          <w:sz w:val="28"/>
          <w:szCs w:val="28"/>
        </w:rPr>
        <w:t>Sở Giao thông vận tải</w:t>
      </w:r>
    </w:p>
    <w:p w:rsidR="00927013" w:rsidRPr="00B70E62" w:rsidRDefault="00927013" w:rsidP="00EF6E2D">
      <w:pPr>
        <w:pStyle w:val="3"/>
        <w:spacing w:before="120" w:after="120"/>
        <w:ind w:firstLine="720"/>
        <w:rPr>
          <w:b w:val="0"/>
          <w:sz w:val="28"/>
          <w:szCs w:val="28"/>
        </w:rPr>
      </w:pPr>
      <w:r w:rsidRPr="00B70E62">
        <w:rPr>
          <w:b w:val="0"/>
          <w:sz w:val="28"/>
          <w:szCs w:val="28"/>
        </w:rPr>
        <w:t>a) Phối hợp với Sở Xây dựng trong việc triển khai các công trình hạ tầng giao thông đồng bộ với các công trình hạ tầng kỹ thuật đô thị đảm bảo tính hiệu quả;</w:t>
      </w:r>
    </w:p>
    <w:p w:rsidR="00927013" w:rsidRPr="00B70E62" w:rsidRDefault="00927013" w:rsidP="00EF6E2D">
      <w:pPr>
        <w:pStyle w:val="3"/>
        <w:spacing w:before="120" w:after="120"/>
        <w:ind w:firstLine="720"/>
        <w:rPr>
          <w:b w:val="0"/>
          <w:sz w:val="28"/>
          <w:szCs w:val="28"/>
        </w:rPr>
      </w:pPr>
      <w:r w:rsidRPr="00B70E62">
        <w:rPr>
          <w:b w:val="0"/>
          <w:sz w:val="28"/>
          <w:szCs w:val="28"/>
        </w:rPr>
        <w:lastRenderedPageBreak/>
        <w:t>b) Phối hợp với đơn vị cấp nước chủ động khắc phục sự cố để bảo đảm an toàn hệ thống cấp nước sạch, đồng thời yêu cầu đơn vị cấp nước phải bảo đảm an toàn giao thông tại nơi có sự cố và hoàn trả mặt bằng theo hiện trạng ban đầu</w:t>
      </w:r>
      <w:r w:rsidR="00CB7FA6" w:rsidRPr="00B70E62">
        <w:rPr>
          <w:b w:val="0"/>
          <w:sz w:val="28"/>
          <w:szCs w:val="28"/>
        </w:rPr>
        <w:t xml:space="preserve"> đối với các tuyến đường được giao quản lý</w:t>
      </w:r>
      <w:r w:rsidRPr="00B70E62">
        <w:rPr>
          <w:b w:val="0"/>
          <w:sz w:val="28"/>
          <w:szCs w:val="28"/>
        </w:rPr>
        <w:t>.</w:t>
      </w:r>
    </w:p>
    <w:p w:rsidR="00927013" w:rsidRPr="00B70E62" w:rsidRDefault="0059081D" w:rsidP="0059081D">
      <w:pPr>
        <w:pStyle w:val="3"/>
        <w:spacing w:before="120" w:after="120"/>
        <w:ind w:firstLine="720"/>
        <w:rPr>
          <w:b w:val="0"/>
          <w:sz w:val="28"/>
          <w:szCs w:val="28"/>
        </w:rPr>
      </w:pPr>
      <w:r w:rsidRPr="00B70E62">
        <w:rPr>
          <w:b w:val="0"/>
          <w:sz w:val="28"/>
          <w:szCs w:val="28"/>
        </w:rPr>
        <w:t xml:space="preserve">6. </w:t>
      </w:r>
      <w:r w:rsidR="009A3505">
        <w:rPr>
          <w:b w:val="0"/>
          <w:sz w:val="28"/>
          <w:szCs w:val="28"/>
        </w:rPr>
        <w:t>Sở Y tế</w:t>
      </w:r>
    </w:p>
    <w:p w:rsidR="00927013" w:rsidRPr="00B70E62" w:rsidRDefault="00927013" w:rsidP="00EF6E2D">
      <w:pPr>
        <w:pStyle w:val="3"/>
        <w:spacing w:before="120" w:after="120"/>
        <w:ind w:firstLine="720"/>
        <w:rPr>
          <w:b w:val="0"/>
          <w:sz w:val="28"/>
          <w:szCs w:val="28"/>
        </w:rPr>
      </w:pPr>
      <w:r w:rsidRPr="00B70E62">
        <w:rPr>
          <w:b w:val="0"/>
          <w:sz w:val="28"/>
          <w:szCs w:val="28"/>
        </w:rPr>
        <w:t>Định kỳ hoặc đột xuất kiểm tra chất lượng nước của các đơn vị cấp nước trên địa bàn tỉnh.</w:t>
      </w:r>
    </w:p>
    <w:p w:rsidR="00927013" w:rsidRPr="00B70E62" w:rsidRDefault="0059081D" w:rsidP="0059081D">
      <w:pPr>
        <w:pStyle w:val="3"/>
        <w:spacing w:before="120" w:after="120"/>
        <w:ind w:firstLine="720"/>
        <w:rPr>
          <w:b w:val="0"/>
          <w:sz w:val="28"/>
          <w:szCs w:val="28"/>
        </w:rPr>
      </w:pPr>
      <w:r w:rsidRPr="00B70E62">
        <w:rPr>
          <w:b w:val="0"/>
          <w:sz w:val="28"/>
          <w:szCs w:val="28"/>
        </w:rPr>
        <w:t xml:space="preserve">7. </w:t>
      </w:r>
      <w:r w:rsidR="009A3505">
        <w:rPr>
          <w:b w:val="0"/>
          <w:sz w:val="28"/>
          <w:szCs w:val="28"/>
        </w:rPr>
        <w:t>Công an tỉnh</w:t>
      </w:r>
    </w:p>
    <w:p w:rsidR="00927013" w:rsidRPr="00B70E62" w:rsidRDefault="00927013" w:rsidP="00EF6E2D">
      <w:pPr>
        <w:pStyle w:val="3"/>
        <w:spacing w:before="120" w:after="120"/>
        <w:ind w:firstLine="720"/>
        <w:rPr>
          <w:b w:val="0"/>
          <w:sz w:val="28"/>
          <w:szCs w:val="28"/>
        </w:rPr>
      </w:pPr>
      <w:r w:rsidRPr="00B70E62">
        <w:rPr>
          <w:b w:val="0"/>
          <w:sz w:val="28"/>
          <w:szCs w:val="28"/>
        </w:rPr>
        <w:t xml:space="preserve">a) Thực hiện việc thẩm duyệt thiết kế; kiểm định phương tiện, thiết bị  </w:t>
      </w:r>
      <w:r w:rsidR="003C6D46" w:rsidRPr="00B70E62">
        <w:rPr>
          <w:b w:val="0"/>
          <w:sz w:val="28"/>
          <w:szCs w:val="28"/>
        </w:rPr>
        <w:t>phòng cháy chữa cháy</w:t>
      </w:r>
      <w:r w:rsidRPr="00B70E62">
        <w:rPr>
          <w:b w:val="0"/>
          <w:sz w:val="28"/>
          <w:szCs w:val="28"/>
        </w:rPr>
        <w:t xml:space="preserve">; nghiệm thu về </w:t>
      </w:r>
      <w:r w:rsidR="003C6D46" w:rsidRPr="00B70E62">
        <w:rPr>
          <w:b w:val="0"/>
          <w:sz w:val="28"/>
          <w:szCs w:val="28"/>
        </w:rPr>
        <w:t>phòng cháy chữa cháy</w:t>
      </w:r>
      <w:r w:rsidRPr="00B70E62">
        <w:rPr>
          <w:b w:val="0"/>
          <w:sz w:val="28"/>
          <w:szCs w:val="28"/>
        </w:rPr>
        <w:t xml:space="preserve"> đối với hệ thống cấp nước </w:t>
      </w:r>
      <w:r w:rsidR="009C2C1D" w:rsidRPr="00B70E62">
        <w:rPr>
          <w:b w:val="0"/>
          <w:sz w:val="28"/>
          <w:szCs w:val="28"/>
        </w:rPr>
        <w:t>phòng cháy chữa cháy</w:t>
      </w:r>
      <w:r w:rsidRPr="00B70E62">
        <w:rPr>
          <w:b w:val="0"/>
          <w:sz w:val="28"/>
          <w:szCs w:val="28"/>
        </w:rPr>
        <w:t xml:space="preserve"> theo đúng quy định;</w:t>
      </w:r>
    </w:p>
    <w:p w:rsidR="00927013" w:rsidRPr="00B70E62" w:rsidRDefault="00927013" w:rsidP="00EF6E2D">
      <w:pPr>
        <w:pStyle w:val="3"/>
        <w:spacing w:before="120" w:after="120"/>
        <w:ind w:firstLine="720"/>
        <w:rPr>
          <w:b w:val="0"/>
          <w:sz w:val="28"/>
          <w:szCs w:val="28"/>
        </w:rPr>
      </w:pPr>
      <w:r w:rsidRPr="00B70E62">
        <w:rPr>
          <w:b w:val="0"/>
          <w:sz w:val="28"/>
          <w:szCs w:val="28"/>
        </w:rPr>
        <w:t>b) Nhận bàn giao, khai thác, sử dụng có hiệu quả; kiểm tra, đề xuất sửa chữa, duy tu, bảo dưỡng, thay thế các trụ nước chữa cháy;</w:t>
      </w:r>
    </w:p>
    <w:p w:rsidR="00927013" w:rsidRPr="00B70E62" w:rsidRDefault="00927013" w:rsidP="00EF6E2D">
      <w:pPr>
        <w:pStyle w:val="3"/>
        <w:spacing w:before="120" w:after="120"/>
        <w:ind w:firstLine="720"/>
        <w:rPr>
          <w:b w:val="0"/>
          <w:sz w:val="28"/>
          <w:szCs w:val="28"/>
        </w:rPr>
      </w:pPr>
      <w:r w:rsidRPr="00B70E62">
        <w:rPr>
          <w:b w:val="0"/>
          <w:sz w:val="28"/>
          <w:szCs w:val="28"/>
        </w:rPr>
        <w:t xml:space="preserve">c) Thường xuyên kiểm tra sự hoạt động của hệ thống các trụ nước chữa cháy, đảm bảo các trụ nước chữa cháy luôn có nước với áp lực tối thiểu theo quy định; </w:t>
      </w:r>
    </w:p>
    <w:p w:rsidR="00927013" w:rsidRPr="00B70E62" w:rsidRDefault="00927013" w:rsidP="00EF6E2D">
      <w:pPr>
        <w:pStyle w:val="3"/>
        <w:spacing w:before="120" w:after="120"/>
        <w:ind w:firstLine="720"/>
        <w:rPr>
          <w:b w:val="0"/>
          <w:sz w:val="28"/>
          <w:szCs w:val="28"/>
        </w:rPr>
      </w:pPr>
      <w:r w:rsidRPr="00B70E62">
        <w:rPr>
          <w:b w:val="0"/>
          <w:sz w:val="28"/>
          <w:szCs w:val="28"/>
        </w:rPr>
        <w:t xml:space="preserve">d) Phối hợp với đơn vị cấp nước xây dựng phương án quản lý, sử dụng và bảo vệ hệ thống cấp nước </w:t>
      </w:r>
      <w:r w:rsidR="00016A95" w:rsidRPr="00B70E62">
        <w:rPr>
          <w:b w:val="0"/>
          <w:sz w:val="28"/>
          <w:szCs w:val="28"/>
        </w:rPr>
        <w:t>phòng cháy chữa cháy</w:t>
      </w:r>
      <w:r w:rsidRPr="00B70E62">
        <w:rPr>
          <w:b w:val="0"/>
          <w:sz w:val="28"/>
          <w:szCs w:val="28"/>
        </w:rPr>
        <w:t xml:space="preserve"> đô thị và khu công nghiệp; dự kiến kế hoạch sử dụng nước cần thiết cho công tác </w:t>
      </w:r>
      <w:r w:rsidR="00805677" w:rsidRPr="00B70E62">
        <w:rPr>
          <w:b w:val="0"/>
          <w:sz w:val="28"/>
          <w:szCs w:val="28"/>
        </w:rPr>
        <w:t>phòng cháy chữa cháy</w:t>
      </w:r>
      <w:r w:rsidRPr="00B70E62">
        <w:rPr>
          <w:b w:val="0"/>
          <w:sz w:val="28"/>
          <w:szCs w:val="28"/>
        </w:rPr>
        <w:t xml:space="preserve"> hàng năm và xác nhận số lượng nước đã sử dụng cho công tác </w:t>
      </w:r>
      <w:r w:rsidR="00805677" w:rsidRPr="00B70E62">
        <w:rPr>
          <w:b w:val="0"/>
          <w:sz w:val="28"/>
          <w:szCs w:val="28"/>
        </w:rPr>
        <w:t>phòng cháy chữa cháy</w:t>
      </w:r>
      <w:r w:rsidRPr="00B70E62">
        <w:rPr>
          <w:b w:val="0"/>
          <w:sz w:val="28"/>
          <w:szCs w:val="28"/>
        </w:rPr>
        <w:t xml:space="preserve"> từ hệ thống cấp nước đô thị và khu công nghiệp từ đó làm cơ sở thanh toán kinh phí sử dụng nước thực tế.</w:t>
      </w:r>
    </w:p>
    <w:p w:rsidR="00927013" w:rsidRPr="00B70E62" w:rsidRDefault="0098772F" w:rsidP="0098772F">
      <w:pPr>
        <w:pStyle w:val="3"/>
        <w:spacing w:before="120" w:after="120"/>
        <w:ind w:firstLine="720"/>
        <w:rPr>
          <w:b w:val="0"/>
          <w:sz w:val="28"/>
          <w:szCs w:val="28"/>
        </w:rPr>
      </w:pPr>
      <w:r w:rsidRPr="00B70E62">
        <w:rPr>
          <w:b w:val="0"/>
          <w:sz w:val="28"/>
          <w:szCs w:val="28"/>
        </w:rPr>
        <w:t xml:space="preserve">8. </w:t>
      </w:r>
      <w:r w:rsidR="00927013" w:rsidRPr="00B70E62">
        <w:rPr>
          <w:b w:val="0"/>
          <w:sz w:val="28"/>
          <w:szCs w:val="28"/>
        </w:rPr>
        <w:t xml:space="preserve">Ban Quản lý Khu </w:t>
      </w:r>
      <w:r w:rsidRPr="00B70E62">
        <w:rPr>
          <w:b w:val="0"/>
          <w:sz w:val="28"/>
          <w:szCs w:val="28"/>
        </w:rPr>
        <w:t>k</w:t>
      </w:r>
      <w:r w:rsidR="00927013" w:rsidRPr="00B70E62">
        <w:rPr>
          <w:b w:val="0"/>
          <w:sz w:val="28"/>
          <w:szCs w:val="28"/>
        </w:rPr>
        <w:t>inh tế</w:t>
      </w:r>
      <w:r w:rsidRPr="00B70E62">
        <w:rPr>
          <w:b w:val="0"/>
          <w:sz w:val="28"/>
          <w:szCs w:val="28"/>
        </w:rPr>
        <w:t xml:space="preserve"> Trà Vinh</w:t>
      </w:r>
    </w:p>
    <w:p w:rsidR="00927013" w:rsidRPr="00B70E62" w:rsidRDefault="00927013" w:rsidP="00EF6E2D">
      <w:pPr>
        <w:pStyle w:val="3"/>
        <w:spacing w:before="120" w:after="120"/>
        <w:ind w:firstLine="720"/>
        <w:rPr>
          <w:b w:val="0"/>
          <w:sz w:val="28"/>
          <w:szCs w:val="28"/>
        </w:rPr>
      </w:pPr>
      <w:r w:rsidRPr="00B70E62">
        <w:rPr>
          <w:b w:val="0"/>
          <w:sz w:val="28"/>
          <w:szCs w:val="28"/>
        </w:rPr>
        <w:t xml:space="preserve">a) Tổ chức lựa chọn đơn vị cấp nước và ký kết thỏa thuận thực hiện dịch vụ cấp nước với đơn vị cấp nước trên địa bàn quản lý theo </w:t>
      </w:r>
      <w:r w:rsidR="00A835DD" w:rsidRPr="00B70E62">
        <w:rPr>
          <w:b w:val="0"/>
          <w:sz w:val="28"/>
          <w:szCs w:val="28"/>
        </w:rPr>
        <w:t>đúng quy định</w:t>
      </w:r>
      <w:r w:rsidR="004453EA" w:rsidRPr="00B70E62">
        <w:rPr>
          <w:b w:val="0"/>
          <w:sz w:val="28"/>
          <w:szCs w:val="28"/>
        </w:rPr>
        <w:t xml:space="preserve"> hiện hành</w:t>
      </w:r>
      <w:r w:rsidRPr="00B70E62">
        <w:rPr>
          <w:b w:val="0"/>
          <w:sz w:val="28"/>
          <w:szCs w:val="28"/>
        </w:rPr>
        <w:t>;</w:t>
      </w:r>
    </w:p>
    <w:p w:rsidR="00927013" w:rsidRPr="00B70E62" w:rsidRDefault="00927013" w:rsidP="00EF6E2D">
      <w:pPr>
        <w:pStyle w:val="3"/>
        <w:spacing w:before="120" w:after="120"/>
        <w:ind w:firstLine="720"/>
        <w:rPr>
          <w:b w:val="0"/>
          <w:sz w:val="28"/>
          <w:szCs w:val="28"/>
        </w:rPr>
      </w:pPr>
      <w:r w:rsidRPr="00B70E62">
        <w:rPr>
          <w:b w:val="0"/>
          <w:sz w:val="28"/>
          <w:szCs w:val="28"/>
        </w:rPr>
        <w:t xml:space="preserve">b) Phối hợp với đơn vị cấp nước bảo vệ an toàn hệ thống cấp nước trên địa bàn quản lý; </w:t>
      </w:r>
      <w:r w:rsidR="00C37730" w:rsidRPr="00B70E62">
        <w:rPr>
          <w:b w:val="0"/>
          <w:sz w:val="28"/>
          <w:szCs w:val="28"/>
        </w:rPr>
        <w:t>p</w:t>
      </w:r>
      <w:r w:rsidRPr="00B70E62">
        <w:rPr>
          <w:b w:val="0"/>
          <w:sz w:val="28"/>
          <w:szCs w:val="28"/>
        </w:rPr>
        <w:t>hê duyệt kế hoạch phát triển cấp nước hàng năm và dài hạn do đơn vị cấp nước lập;</w:t>
      </w:r>
    </w:p>
    <w:p w:rsidR="00927013" w:rsidRPr="00B70E62" w:rsidRDefault="00927013" w:rsidP="00EF6E2D">
      <w:pPr>
        <w:pStyle w:val="3"/>
        <w:spacing w:before="120" w:after="120"/>
        <w:ind w:firstLine="720"/>
        <w:rPr>
          <w:b w:val="0"/>
          <w:sz w:val="28"/>
          <w:szCs w:val="28"/>
        </w:rPr>
      </w:pPr>
      <w:r w:rsidRPr="00B70E62">
        <w:rPr>
          <w:b w:val="0"/>
          <w:sz w:val="28"/>
          <w:szCs w:val="28"/>
        </w:rPr>
        <w:t>c) Thỏa thuận nội dung kế hoạch cấp nước an toàn</w:t>
      </w:r>
      <w:r w:rsidR="00FB72C3" w:rsidRPr="00B70E62">
        <w:rPr>
          <w:b w:val="0"/>
          <w:sz w:val="28"/>
          <w:szCs w:val="28"/>
        </w:rPr>
        <w:t>,</w:t>
      </w:r>
      <w:r w:rsidRPr="00B70E62">
        <w:rPr>
          <w:b w:val="0"/>
          <w:sz w:val="28"/>
          <w:szCs w:val="28"/>
        </w:rPr>
        <w:t xml:space="preserve"> đảm bảo các dịch vụ cấp nước đầy đủ, có sẵn để sử dụng, đáp ứng nhu cầu sử dụng nước các doanh nghiệp trên địa bàn </w:t>
      </w:r>
      <w:r w:rsidR="00767868" w:rsidRPr="00B70E62">
        <w:rPr>
          <w:b w:val="0"/>
          <w:sz w:val="28"/>
          <w:szCs w:val="28"/>
        </w:rPr>
        <w:t>quản lý</w:t>
      </w:r>
      <w:r w:rsidRPr="00B70E62">
        <w:rPr>
          <w:b w:val="0"/>
          <w:sz w:val="28"/>
          <w:szCs w:val="28"/>
        </w:rPr>
        <w:t>; triển khai thực hiện, tổ chức giám sát kế hoạch cấp nước an toàn trên địa bàn theo nhiệm vụ được giao;</w:t>
      </w:r>
    </w:p>
    <w:p w:rsidR="00A24DB1" w:rsidRPr="00B70E62" w:rsidRDefault="00A24DB1" w:rsidP="00EF6E2D">
      <w:pPr>
        <w:pStyle w:val="3"/>
        <w:spacing w:before="120" w:after="120"/>
        <w:ind w:firstLine="720"/>
        <w:rPr>
          <w:b w:val="0"/>
          <w:sz w:val="28"/>
          <w:szCs w:val="28"/>
        </w:rPr>
      </w:pPr>
      <w:r w:rsidRPr="00B70E62">
        <w:rPr>
          <w:b w:val="0"/>
          <w:sz w:val="28"/>
          <w:szCs w:val="28"/>
        </w:rPr>
        <w:t>d) Phối hợp với đơn vị cấp nước chủ động khắc phục sự cố để bảo đảm an toàn hệ thống cấp nước sạch, đồng thời yêu cầu đơn vị cấp nước phải bảo đảm an toàn giao thông tại nơi có sự cố và hoàn trả mặt bằng theo hiện trạng ban đầu đối với các tuyến đường được giao quản lý.</w:t>
      </w:r>
    </w:p>
    <w:p w:rsidR="00927013" w:rsidRPr="00B70E62" w:rsidRDefault="00A24DB1" w:rsidP="00EF6E2D">
      <w:pPr>
        <w:pStyle w:val="3"/>
        <w:spacing w:before="120" w:after="120"/>
        <w:ind w:firstLine="720"/>
        <w:rPr>
          <w:b w:val="0"/>
          <w:sz w:val="28"/>
          <w:szCs w:val="28"/>
        </w:rPr>
      </w:pPr>
      <w:r w:rsidRPr="00B70E62">
        <w:rPr>
          <w:b w:val="0"/>
          <w:sz w:val="28"/>
          <w:szCs w:val="28"/>
        </w:rPr>
        <w:t>đ</w:t>
      </w:r>
      <w:r w:rsidR="00927013" w:rsidRPr="00B70E62">
        <w:rPr>
          <w:b w:val="0"/>
          <w:sz w:val="28"/>
          <w:szCs w:val="28"/>
        </w:rPr>
        <w:t>) Báo cáo tình hình hoạt động về cấp nước sạch trên địa bàn khu công nghiệp về Sở Xây dựng định kỳ 06 tháng (trước ngày 20 tháng 5), hàng năm (trước ngày 20 tháng 11).</w:t>
      </w:r>
    </w:p>
    <w:p w:rsidR="00927013" w:rsidRPr="00B70E62" w:rsidRDefault="001D1148" w:rsidP="001D1148">
      <w:pPr>
        <w:pStyle w:val="3"/>
        <w:spacing w:before="120" w:after="120"/>
        <w:ind w:firstLine="720"/>
        <w:rPr>
          <w:b w:val="0"/>
          <w:sz w:val="28"/>
          <w:szCs w:val="28"/>
        </w:rPr>
      </w:pPr>
      <w:r w:rsidRPr="00B70E62">
        <w:rPr>
          <w:b w:val="0"/>
          <w:sz w:val="28"/>
          <w:szCs w:val="28"/>
        </w:rPr>
        <w:lastRenderedPageBreak/>
        <w:t xml:space="preserve">9. </w:t>
      </w:r>
      <w:r w:rsidR="009A3505">
        <w:rPr>
          <w:b w:val="0"/>
          <w:sz w:val="28"/>
          <w:szCs w:val="28"/>
        </w:rPr>
        <w:t>Ủy ban nhân dân cấp huyện</w:t>
      </w:r>
    </w:p>
    <w:p w:rsidR="00927013" w:rsidRPr="00B70E62" w:rsidRDefault="00927013" w:rsidP="00EF6E2D">
      <w:pPr>
        <w:pStyle w:val="3"/>
        <w:spacing w:before="120" w:after="120"/>
        <w:ind w:firstLine="720"/>
        <w:rPr>
          <w:b w:val="0"/>
          <w:sz w:val="28"/>
          <w:szCs w:val="28"/>
        </w:rPr>
      </w:pPr>
      <w:r w:rsidRPr="00B70E62">
        <w:rPr>
          <w:b w:val="0"/>
          <w:sz w:val="28"/>
          <w:szCs w:val="28"/>
        </w:rPr>
        <w:t>Thực hiện chức năng</w:t>
      </w:r>
      <w:r w:rsidR="00BF5DFC" w:rsidRPr="00B70E62">
        <w:rPr>
          <w:b w:val="0"/>
          <w:sz w:val="28"/>
          <w:szCs w:val="28"/>
        </w:rPr>
        <w:t>,</w:t>
      </w:r>
      <w:r w:rsidRPr="00B70E62">
        <w:rPr>
          <w:b w:val="0"/>
          <w:sz w:val="28"/>
          <w:szCs w:val="28"/>
        </w:rPr>
        <w:t xml:space="preserve"> nhiệm vụ quản lý về hoạt động cấp nước được quy định tại Khoản 9 Điều 60 Nghị định số 117/2007/NĐ-CP và các nhiệm vụ cụ thể như sau:</w:t>
      </w:r>
    </w:p>
    <w:p w:rsidR="00927013" w:rsidRPr="00B70E62" w:rsidRDefault="00927013" w:rsidP="00EF6E2D">
      <w:pPr>
        <w:pStyle w:val="3"/>
        <w:spacing w:before="120" w:after="120"/>
        <w:ind w:firstLine="720"/>
        <w:rPr>
          <w:b w:val="0"/>
          <w:sz w:val="28"/>
          <w:szCs w:val="28"/>
        </w:rPr>
      </w:pPr>
      <w:r w:rsidRPr="00B70E62">
        <w:rPr>
          <w:b w:val="0"/>
          <w:sz w:val="28"/>
          <w:szCs w:val="28"/>
        </w:rPr>
        <w:t>a)</w:t>
      </w:r>
      <w:r w:rsidR="00BE5E83" w:rsidRPr="00B70E62">
        <w:rPr>
          <w:b w:val="0"/>
          <w:sz w:val="28"/>
          <w:szCs w:val="28"/>
        </w:rPr>
        <w:t xml:space="preserve"> </w:t>
      </w:r>
      <w:r w:rsidR="00A33135" w:rsidRPr="00B70E62">
        <w:rPr>
          <w:b w:val="0"/>
          <w:sz w:val="28"/>
          <w:szCs w:val="28"/>
        </w:rPr>
        <w:t>T</w:t>
      </w:r>
      <w:r w:rsidRPr="00B70E62">
        <w:rPr>
          <w:b w:val="0"/>
          <w:sz w:val="28"/>
          <w:szCs w:val="28"/>
        </w:rPr>
        <w:t xml:space="preserve">ổ chức lựa chọn và ký kết thỏa thuận thực hiện dịch vụ cấp nước với đơn vị cấp nước </w:t>
      </w:r>
      <w:r w:rsidR="00FC7C75" w:rsidRPr="00B70E62">
        <w:rPr>
          <w:b w:val="0"/>
          <w:sz w:val="28"/>
          <w:szCs w:val="28"/>
        </w:rPr>
        <w:t>trên địa bàn quản lý</w:t>
      </w:r>
      <w:r w:rsidR="00CD2125" w:rsidRPr="00B70E62">
        <w:rPr>
          <w:b w:val="0"/>
          <w:sz w:val="28"/>
          <w:szCs w:val="28"/>
        </w:rPr>
        <w:t xml:space="preserve"> </w:t>
      </w:r>
      <w:r w:rsidRPr="00B70E62">
        <w:rPr>
          <w:b w:val="0"/>
          <w:sz w:val="28"/>
          <w:szCs w:val="28"/>
        </w:rPr>
        <w:t xml:space="preserve">theo </w:t>
      </w:r>
      <w:r w:rsidR="00D873E0" w:rsidRPr="00B70E62">
        <w:rPr>
          <w:b w:val="0"/>
          <w:sz w:val="28"/>
          <w:szCs w:val="28"/>
        </w:rPr>
        <w:t>đúng quy định hiện hành</w:t>
      </w:r>
      <w:r w:rsidRPr="00B70E62">
        <w:rPr>
          <w:b w:val="0"/>
          <w:sz w:val="28"/>
          <w:szCs w:val="28"/>
        </w:rPr>
        <w:t>;</w:t>
      </w:r>
      <w:r w:rsidR="003A0195" w:rsidRPr="00B70E62">
        <w:rPr>
          <w:b w:val="0"/>
          <w:sz w:val="28"/>
          <w:szCs w:val="28"/>
        </w:rPr>
        <w:t xml:space="preserve"> phê duyệt kế hoạch phát triển cấp nước hàng năm và dài hạn do đơn vị cấp nước lập;</w:t>
      </w:r>
    </w:p>
    <w:p w:rsidR="00927013" w:rsidRPr="00B70E62" w:rsidRDefault="00927013" w:rsidP="00EF6E2D">
      <w:pPr>
        <w:pStyle w:val="3"/>
        <w:spacing w:before="120" w:after="120"/>
        <w:ind w:firstLine="720"/>
        <w:rPr>
          <w:b w:val="0"/>
          <w:sz w:val="28"/>
          <w:szCs w:val="28"/>
        </w:rPr>
      </w:pPr>
      <w:r w:rsidRPr="00B70E62">
        <w:rPr>
          <w:b w:val="0"/>
          <w:sz w:val="28"/>
          <w:szCs w:val="28"/>
        </w:rPr>
        <w:t xml:space="preserve">b) </w:t>
      </w:r>
      <w:r w:rsidR="008F16A5" w:rsidRPr="00B70E62">
        <w:rPr>
          <w:b w:val="0"/>
          <w:sz w:val="28"/>
          <w:szCs w:val="28"/>
        </w:rPr>
        <w:t>P</w:t>
      </w:r>
      <w:r w:rsidRPr="00B70E62">
        <w:rPr>
          <w:b w:val="0"/>
          <w:sz w:val="28"/>
          <w:szCs w:val="28"/>
        </w:rPr>
        <w:t>hối hợp</w:t>
      </w:r>
      <w:r w:rsidR="008F16A5" w:rsidRPr="00B70E62">
        <w:rPr>
          <w:b w:val="0"/>
          <w:sz w:val="28"/>
          <w:szCs w:val="28"/>
        </w:rPr>
        <w:t xml:space="preserve"> với</w:t>
      </w:r>
      <w:r w:rsidRPr="00B70E62">
        <w:rPr>
          <w:b w:val="0"/>
          <w:sz w:val="28"/>
          <w:szCs w:val="28"/>
        </w:rPr>
        <w:t xml:space="preserve"> đơn vị cấp nước bảo vệ nguồn nước và an toàn hệ thống cấp nước trên địa bàn</w:t>
      </w:r>
      <w:r w:rsidR="00833A07" w:rsidRPr="00B70E62">
        <w:rPr>
          <w:b w:val="0"/>
          <w:sz w:val="28"/>
          <w:szCs w:val="28"/>
        </w:rPr>
        <w:t xml:space="preserve"> do</w:t>
      </w:r>
      <w:r w:rsidRPr="00B70E62">
        <w:rPr>
          <w:b w:val="0"/>
          <w:sz w:val="28"/>
          <w:szCs w:val="28"/>
        </w:rPr>
        <w:t xml:space="preserve"> mình quản lý;</w:t>
      </w:r>
    </w:p>
    <w:p w:rsidR="00927013" w:rsidRPr="00B70E62" w:rsidRDefault="00927013" w:rsidP="00EF6E2D">
      <w:pPr>
        <w:pStyle w:val="3"/>
        <w:spacing w:before="120" w:after="120"/>
        <w:ind w:firstLine="720"/>
        <w:rPr>
          <w:b w:val="0"/>
          <w:sz w:val="28"/>
          <w:szCs w:val="28"/>
        </w:rPr>
      </w:pPr>
      <w:r w:rsidRPr="00B70E62">
        <w:rPr>
          <w:b w:val="0"/>
          <w:sz w:val="28"/>
          <w:szCs w:val="28"/>
        </w:rPr>
        <w:t>c) Ưu tiên quỹ đất cho việc xây dựng các công trình cấp nước sạch dựa trên nhu cầu thực tế và yêu cầu phát triển từng giai đoạn theo quy hoạch cấp nước đã được Ủy ban nhân dân tỉnh phê duyệt</w:t>
      </w:r>
      <w:r w:rsidR="00BA18E5" w:rsidRPr="00B70E62">
        <w:rPr>
          <w:b w:val="0"/>
          <w:sz w:val="28"/>
          <w:szCs w:val="28"/>
        </w:rPr>
        <w:t>;</w:t>
      </w:r>
      <w:r w:rsidRPr="00B70E62">
        <w:rPr>
          <w:b w:val="0"/>
          <w:sz w:val="28"/>
          <w:szCs w:val="28"/>
        </w:rPr>
        <w:t xml:space="preserve"> </w:t>
      </w:r>
      <w:r w:rsidR="00BA18E5" w:rsidRPr="00B70E62">
        <w:rPr>
          <w:b w:val="0"/>
          <w:sz w:val="28"/>
          <w:szCs w:val="28"/>
        </w:rPr>
        <w:t>c</w:t>
      </w:r>
      <w:r w:rsidRPr="00B70E62">
        <w:rPr>
          <w:b w:val="0"/>
          <w:sz w:val="28"/>
          <w:szCs w:val="28"/>
        </w:rPr>
        <w:t>hịu trách nhiệm thực hiện công tác thu hồi đất</w:t>
      </w:r>
      <w:r w:rsidR="00E32584" w:rsidRPr="00B70E62">
        <w:rPr>
          <w:b w:val="0"/>
          <w:sz w:val="28"/>
          <w:szCs w:val="28"/>
        </w:rPr>
        <w:t xml:space="preserve"> </w:t>
      </w:r>
      <w:r w:rsidRPr="00B70E62">
        <w:rPr>
          <w:b w:val="0"/>
          <w:sz w:val="28"/>
          <w:szCs w:val="28"/>
        </w:rPr>
        <w:t>theo quy định để nhà đầu tư công trình cấp nước triển khai dự án;</w:t>
      </w:r>
    </w:p>
    <w:p w:rsidR="00927013" w:rsidRPr="00B70E62" w:rsidRDefault="00927013" w:rsidP="00EF6E2D">
      <w:pPr>
        <w:pStyle w:val="3"/>
        <w:spacing w:before="120" w:after="120"/>
        <w:ind w:firstLine="720"/>
        <w:rPr>
          <w:b w:val="0"/>
          <w:sz w:val="28"/>
          <w:szCs w:val="28"/>
        </w:rPr>
      </w:pPr>
      <w:r w:rsidRPr="00B70E62">
        <w:rPr>
          <w:b w:val="0"/>
          <w:sz w:val="28"/>
          <w:szCs w:val="28"/>
        </w:rPr>
        <w:t>d) Theo dõi tình hình triển khai quy hoạch và các dự án đầu tư hệ thống cấp nước sạch trên địa bàn</w:t>
      </w:r>
      <w:r w:rsidR="00873DE6" w:rsidRPr="00B70E62">
        <w:rPr>
          <w:b w:val="0"/>
          <w:sz w:val="28"/>
          <w:szCs w:val="28"/>
        </w:rPr>
        <w:t>;</w:t>
      </w:r>
      <w:r w:rsidRPr="00B70E62">
        <w:rPr>
          <w:b w:val="0"/>
          <w:sz w:val="28"/>
          <w:szCs w:val="28"/>
        </w:rPr>
        <w:t xml:space="preserve"> </w:t>
      </w:r>
      <w:r w:rsidR="00873DE6" w:rsidRPr="00B70E62">
        <w:rPr>
          <w:b w:val="0"/>
          <w:sz w:val="28"/>
          <w:szCs w:val="28"/>
        </w:rPr>
        <w:t>b</w:t>
      </w:r>
      <w:r w:rsidRPr="00B70E62">
        <w:rPr>
          <w:b w:val="0"/>
          <w:sz w:val="28"/>
          <w:szCs w:val="28"/>
        </w:rPr>
        <w:t xml:space="preserve">áo cáo kịp thời </w:t>
      </w:r>
      <w:r w:rsidR="00A016F6" w:rsidRPr="00B70E62">
        <w:rPr>
          <w:b w:val="0"/>
          <w:sz w:val="28"/>
          <w:szCs w:val="28"/>
        </w:rPr>
        <w:t xml:space="preserve">những khó khăn vướng mắc phát sinh trong quá trình triển khai dự án </w:t>
      </w:r>
      <w:r w:rsidRPr="00B70E62">
        <w:rPr>
          <w:b w:val="0"/>
          <w:sz w:val="28"/>
          <w:szCs w:val="28"/>
        </w:rPr>
        <w:t xml:space="preserve">về </w:t>
      </w:r>
      <w:r w:rsidR="00A016F6" w:rsidRPr="00B70E62">
        <w:rPr>
          <w:b w:val="0"/>
          <w:sz w:val="28"/>
          <w:szCs w:val="28"/>
        </w:rPr>
        <w:t>Sở Xây dựng tổng hợp, đề xuất cấp thẩm quyền xem xét, xử lý</w:t>
      </w:r>
      <w:r w:rsidRPr="00B70E62">
        <w:rPr>
          <w:b w:val="0"/>
          <w:sz w:val="28"/>
          <w:szCs w:val="28"/>
        </w:rPr>
        <w:t>;</w:t>
      </w:r>
    </w:p>
    <w:p w:rsidR="00927013" w:rsidRPr="00B70E62" w:rsidRDefault="00927013" w:rsidP="00EF6E2D">
      <w:pPr>
        <w:pStyle w:val="3"/>
        <w:spacing w:before="120" w:after="120"/>
        <w:ind w:firstLine="720"/>
        <w:rPr>
          <w:b w:val="0"/>
          <w:sz w:val="28"/>
          <w:szCs w:val="28"/>
        </w:rPr>
      </w:pPr>
      <w:r w:rsidRPr="00B70E62">
        <w:rPr>
          <w:b w:val="0"/>
          <w:sz w:val="28"/>
          <w:szCs w:val="28"/>
        </w:rPr>
        <w:t xml:space="preserve">đ) </w:t>
      </w:r>
      <w:r w:rsidR="000055EF" w:rsidRPr="00B70E62">
        <w:rPr>
          <w:b w:val="0"/>
          <w:sz w:val="28"/>
          <w:szCs w:val="28"/>
        </w:rPr>
        <w:t>T</w:t>
      </w:r>
      <w:r w:rsidRPr="00B70E62">
        <w:rPr>
          <w:b w:val="0"/>
          <w:sz w:val="28"/>
          <w:szCs w:val="28"/>
        </w:rPr>
        <w:t>ổ chức phổ biến, công khai đến người dân thực hiện quy trình tham gia ý kiến và giám sát cộng đồng về quy hoạch cấp nước</w:t>
      </w:r>
      <w:r w:rsidR="0061789E" w:rsidRPr="00B70E62">
        <w:rPr>
          <w:b w:val="0"/>
          <w:sz w:val="28"/>
          <w:szCs w:val="28"/>
        </w:rPr>
        <w:t>,</w:t>
      </w:r>
      <w:r w:rsidRPr="00B70E62">
        <w:rPr>
          <w:b w:val="0"/>
          <w:sz w:val="28"/>
          <w:szCs w:val="28"/>
        </w:rPr>
        <w:t xml:space="preserve"> thỏa thuận thực hiện dịch vụ cấp nước đã được ký kết với đơn vị cấp nước</w:t>
      </w:r>
      <w:r w:rsidR="0061789E" w:rsidRPr="00B70E62">
        <w:rPr>
          <w:b w:val="0"/>
          <w:sz w:val="28"/>
          <w:szCs w:val="28"/>
        </w:rPr>
        <w:t>,</w:t>
      </w:r>
      <w:r w:rsidRPr="00B70E62">
        <w:rPr>
          <w:b w:val="0"/>
          <w:sz w:val="28"/>
          <w:szCs w:val="28"/>
        </w:rPr>
        <w:t xml:space="preserve"> quá trình triển khai thực hiện các dự án cấp nước</w:t>
      </w:r>
      <w:r w:rsidR="0061789E" w:rsidRPr="00B70E62">
        <w:rPr>
          <w:b w:val="0"/>
          <w:sz w:val="28"/>
          <w:szCs w:val="28"/>
        </w:rPr>
        <w:t>,</w:t>
      </w:r>
      <w:r w:rsidRPr="00B70E62">
        <w:rPr>
          <w:b w:val="0"/>
          <w:sz w:val="28"/>
          <w:szCs w:val="28"/>
        </w:rPr>
        <w:t xml:space="preserve"> chất lượng dịch vụ và giá cung cấp nước sạch theo</w:t>
      </w:r>
      <w:r w:rsidR="00B76C62" w:rsidRPr="00B70E62">
        <w:rPr>
          <w:b w:val="0"/>
          <w:sz w:val="28"/>
          <w:szCs w:val="28"/>
        </w:rPr>
        <w:t xml:space="preserve"> đúng</w:t>
      </w:r>
      <w:r w:rsidRPr="00B70E62">
        <w:rPr>
          <w:b w:val="0"/>
          <w:sz w:val="28"/>
          <w:szCs w:val="28"/>
        </w:rPr>
        <w:t xml:space="preserve"> quy định </w:t>
      </w:r>
      <w:r w:rsidR="00B76C62" w:rsidRPr="00B70E62">
        <w:rPr>
          <w:b w:val="0"/>
          <w:sz w:val="28"/>
          <w:szCs w:val="28"/>
        </w:rPr>
        <w:t>hiện hành</w:t>
      </w:r>
      <w:r w:rsidRPr="00B70E62">
        <w:rPr>
          <w:b w:val="0"/>
          <w:sz w:val="28"/>
          <w:szCs w:val="28"/>
        </w:rPr>
        <w:t>;</w:t>
      </w:r>
    </w:p>
    <w:p w:rsidR="00927013" w:rsidRPr="00B70E62" w:rsidRDefault="003A0195" w:rsidP="00EF6E2D">
      <w:pPr>
        <w:pStyle w:val="3"/>
        <w:spacing w:before="120" w:after="120"/>
        <w:ind w:firstLine="720"/>
        <w:rPr>
          <w:b w:val="0"/>
          <w:sz w:val="28"/>
          <w:szCs w:val="28"/>
        </w:rPr>
      </w:pPr>
      <w:r w:rsidRPr="00B70E62">
        <w:rPr>
          <w:b w:val="0"/>
          <w:sz w:val="28"/>
          <w:szCs w:val="28"/>
        </w:rPr>
        <w:t>e</w:t>
      </w:r>
      <w:r w:rsidR="00927013" w:rsidRPr="00B70E62">
        <w:rPr>
          <w:b w:val="0"/>
          <w:sz w:val="28"/>
          <w:szCs w:val="28"/>
        </w:rPr>
        <w:t>) Thỏa thuận nội dung kế hoạch cấp nước an toàn</w:t>
      </w:r>
      <w:r w:rsidR="002C6E7B" w:rsidRPr="00B70E62">
        <w:rPr>
          <w:b w:val="0"/>
          <w:sz w:val="28"/>
          <w:szCs w:val="28"/>
        </w:rPr>
        <w:t>,</w:t>
      </w:r>
      <w:r w:rsidR="00927013" w:rsidRPr="00B70E62">
        <w:rPr>
          <w:b w:val="0"/>
          <w:sz w:val="28"/>
          <w:szCs w:val="28"/>
        </w:rPr>
        <w:t xml:space="preserve"> đảm bảo các dịch vụ cấp nước đầy đủ, có sẵn để sử dụng, đáp ứng nhu cầu sử dụng nước </w:t>
      </w:r>
      <w:r w:rsidR="002C6E7B" w:rsidRPr="00B70E62">
        <w:rPr>
          <w:b w:val="0"/>
          <w:sz w:val="28"/>
          <w:szCs w:val="28"/>
        </w:rPr>
        <w:t>của cộng đồng</w:t>
      </w:r>
      <w:r w:rsidR="00927013" w:rsidRPr="00B70E62">
        <w:rPr>
          <w:b w:val="0"/>
          <w:sz w:val="28"/>
          <w:szCs w:val="28"/>
        </w:rPr>
        <w:t>; triển khai thực hiện, tổ chức giám sát kế hoạch cấp nước an toàn đã được phê duyệt trên địa bàn mình quản lý theo nhiệm vụ được giao;</w:t>
      </w:r>
    </w:p>
    <w:p w:rsidR="00724BB4" w:rsidRPr="00B70E62" w:rsidRDefault="003A0195" w:rsidP="00EF6E2D">
      <w:pPr>
        <w:pStyle w:val="3"/>
        <w:spacing w:before="120" w:after="120"/>
        <w:ind w:firstLine="720"/>
        <w:rPr>
          <w:b w:val="0"/>
          <w:sz w:val="28"/>
          <w:szCs w:val="28"/>
        </w:rPr>
      </w:pPr>
      <w:r w:rsidRPr="00B70E62">
        <w:rPr>
          <w:b w:val="0"/>
          <w:sz w:val="28"/>
          <w:szCs w:val="28"/>
        </w:rPr>
        <w:t>g</w:t>
      </w:r>
      <w:r w:rsidR="001C497D" w:rsidRPr="00B70E62">
        <w:rPr>
          <w:b w:val="0"/>
          <w:sz w:val="28"/>
          <w:szCs w:val="28"/>
        </w:rPr>
        <w:t xml:space="preserve">) </w:t>
      </w:r>
      <w:r w:rsidR="00724BB4" w:rsidRPr="00B70E62">
        <w:rPr>
          <w:b w:val="0"/>
          <w:sz w:val="28"/>
          <w:szCs w:val="28"/>
        </w:rPr>
        <w:t>Phối hợp với đơn vị cấp nước chủ động khắc phục sự cố để bảo đảm an toàn hệ thống cấp nước sạch, đồng thời yêu cầu đơn vị cấp nước phải bảo đảm an toàn giao thông tại nơi có sự cố và hoàn trả mặt bằng theo hiện trạng ban đầu đối với các tuyến đường được giao quản lý.</w:t>
      </w:r>
    </w:p>
    <w:p w:rsidR="00927013" w:rsidRPr="00B70E62" w:rsidRDefault="003A0195" w:rsidP="00EF6E2D">
      <w:pPr>
        <w:pStyle w:val="3"/>
        <w:spacing w:before="120" w:after="120"/>
        <w:ind w:firstLine="720"/>
        <w:rPr>
          <w:b w:val="0"/>
          <w:sz w:val="28"/>
          <w:szCs w:val="28"/>
        </w:rPr>
      </w:pPr>
      <w:r w:rsidRPr="00B70E62">
        <w:rPr>
          <w:b w:val="0"/>
          <w:sz w:val="28"/>
          <w:szCs w:val="28"/>
        </w:rPr>
        <w:t>h</w:t>
      </w:r>
      <w:r w:rsidR="00927013" w:rsidRPr="00B70E62">
        <w:rPr>
          <w:b w:val="0"/>
          <w:sz w:val="28"/>
          <w:szCs w:val="28"/>
        </w:rPr>
        <w:t>) Báo cáo tình hình hoạt động về cấp nước sạch trên địa bàn định kỳ 6 tháng (trước ngày 20 tháng 5) và hàng năm (trước ngày 20 tháng 11) và đột xuất theo yêu cầu của Sở Xây dựng.</w:t>
      </w:r>
    </w:p>
    <w:p w:rsidR="00927013" w:rsidRPr="00B70E62" w:rsidRDefault="001D1148" w:rsidP="001D1148">
      <w:pPr>
        <w:pStyle w:val="3"/>
        <w:spacing w:before="120" w:after="120"/>
        <w:ind w:firstLine="720"/>
        <w:rPr>
          <w:b w:val="0"/>
          <w:sz w:val="28"/>
          <w:szCs w:val="28"/>
        </w:rPr>
      </w:pPr>
      <w:r w:rsidRPr="00B70E62">
        <w:rPr>
          <w:b w:val="0"/>
          <w:sz w:val="28"/>
          <w:szCs w:val="28"/>
        </w:rPr>
        <w:t xml:space="preserve">10. </w:t>
      </w:r>
      <w:r w:rsidR="003205FF" w:rsidRPr="00B70E62">
        <w:rPr>
          <w:b w:val="0"/>
          <w:sz w:val="28"/>
          <w:szCs w:val="28"/>
        </w:rPr>
        <w:t>Đ</w:t>
      </w:r>
      <w:r w:rsidR="009A3505">
        <w:rPr>
          <w:b w:val="0"/>
          <w:sz w:val="28"/>
          <w:szCs w:val="28"/>
        </w:rPr>
        <w:t>ơn vị cấp nước</w:t>
      </w:r>
    </w:p>
    <w:p w:rsidR="00927013" w:rsidRPr="00B70E62" w:rsidRDefault="00927013" w:rsidP="00EF6E2D">
      <w:pPr>
        <w:pStyle w:val="3"/>
        <w:spacing w:before="120" w:after="120"/>
        <w:ind w:firstLine="720"/>
        <w:rPr>
          <w:b w:val="0"/>
          <w:sz w:val="28"/>
          <w:szCs w:val="28"/>
        </w:rPr>
      </w:pPr>
      <w:r w:rsidRPr="00B70E62">
        <w:rPr>
          <w:b w:val="0"/>
          <w:sz w:val="28"/>
          <w:szCs w:val="28"/>
        </w:rPr>
        <w:t>a) Cung cấp nước sạch đảm bảo chất lượng đạt theo Quy chuẩn QCVN 01:2009/BYT của Bộ trưởng Bộ Y tế “Quy chuẩn Quốc gia về chất lượng nước ăn uống” đối với các nhà máy cấp nước có công suất từ 1.000 m3/ngày đêm trở lên, đạt theo Quy chuẩn QCVN 02:2009/BYT của Bộ trưởng Bộ Y tế “Quy chuẩn Quốc gia về chất lượng nước sinh hoạt” đối với các nhà máy cấp nước có công suất nhỏ hơn 1.000 m3/ngày đêm;</w:t>
      </w:r>
    </w:p>
    <w:p w:rsidR="00927013" w:rsidRPr="00B70E62" w:rsidRDefault="00927013" w:rsidP="00EF6E2D">
      <w:pPr>
        <w:pStyle w:val="3"/>
        <w:spacing w:before="120" w:after="120"/>
        <w:ind w:firstLine="720"/>
        <w:rPr>
          <w:b w:val="0"/>
          <w:sz w:val="28"/>
          <w:szCs w:val="28"/>
        </w:rPr>
      </w:pPr>
      <w:r w:rsidRPr="00B70E62">
        <w:rPr>
          <w:b w:val="0"/>
          <w:sz w:val="28"/>
          <w:szCs w:val="28"/>
        </w:rPr>
        <w:lastRenderedPageBreak/>
        <w:t>b) Lập phương án giá nước sạch trên cơ sở xác định giá nước sạch theo từng vùng phục vụ cấp nước đã được xác định sau khi thống nhất với bên ký thỏa thuận thực hiện dịch vụ cấp nước sạch</w:t>
      </w:r>
      <w:r w:rsidR="007679DB" w:rsidRPr="00B70E62">
        <w:rPr>
          <w:b w:val="0"/>
          <w:sz w:val="28"/>
          <w:szCs w:val="28"/>
        </w:rPr>
        <w:t>,</w:t>
      </w:r>
      <w:r w:rsidRPr="00B70E62">
        <w:rPr>
          <w:b w:val="0"/>
          <w:sz w:val="28"/>
          <w:szCs w:val="28"/>
        </w:rPr>
        <w:t xml:space="preserve"> </w:t>
      </w:r>
      <w:r w:rsidR="00167246" w:rsidRPr="00B70E62">
        <w:rPr>
          <w:b w:val="0"/>
          <w:sz w:val="28"/>
          <w:szCs w:val="28"/>
        </w:rPr>
        <w:t>báo cáo</w:t>
      </w:r>
      <w:r w:rsidRPr="00B70E62">
        <w:rPr>
          <w:b w:val="0"/>
          <w:sz w:val="28"/>
          <w:szCs w:val="28"/>
        </w:rPr>
        <w:t xml:space="preserve"> Sở Tài chính thẩm định trình Ủy ban nhân dân tỉnh </w:t>
      </w:r>
      <w:r w:rsidR="007679DB" w:rsidRPr="00B70E62">
        <w:rPr>
          <w:b w:val="0"/>
          <w:sz w:val="28"/>
          <w:szCs w:val="28"/>
        </w:rPr>
        <w:t>phê duyệt</w:t>
      </w:r>
      <w:r w:rsidRPr="00B70E62">
        <w:rPr>
          <w:b w:val="0"/>
          <w:sz w:val="28"/>
          <w:szCs w:val="28"/>
        </w:rPr>
        <w:t>;</w:t>
      </w:r>
    </w:p>
    <w:p w:rsidR="00927013" w:rsidRPr="00B70E62" w:rsidRDefault="00927013" w:rsidP="00EF6E2D">
      <w:pPr>
        <w:pStyle w:val="3"/>
        <w:spacing w:before="120" w:after="120"/>
        <w:ind w:firstLine="720"/>
        <w:rPr>
          <w:b w:val="0"/>
          <w:sz w:val="28"/>
          <w:szCs w:val="28"/>
        </w:rPr>
      </w:pPr>
      <w:r w:rsidRPr="00B70E62">
        <w:rPr>
          <w:b w:val="0"/>
          <w:sz w:val="28"/>
          <w:szCs w:val="28"/>
        </w:rPr>
        <w:t xml:space="preserve">c) Lập và ký thỏa thuận thực hiện dịch vụ cấp nước với Ủy ban nhân dân </w:t>
      </w:r>
      <w:r w:rsidR="009B5B58" w:rsidRPr="00B70E62">
        <w:rPr>
          <w:b w:val="0"/>
          <w:sz w:val="28"/>
          <w:szCs w:val="28"/>
        </w:rPr>
        <w:t>cấp huyện</w:t>
      </w:r>
      <w:r w:rsidR="00DD0023" w:rsidRPr="00B70E62">
        <w:rPr>
          <w:b w:val="0"/>
          <w:sz w:val="28"/>
          <w:szCs w:val="28"/>
        </w:rPr>
        <w:t xml:space="preserve">, </w:t>
      </w:r>
      <w:r w:rsidRPr="00B70E62">
        <w:rPr>
          <w:b w:val="0"/>
          <w:sz w:val="28"/>
          <w:szCs w:val="28"/>
        </w:rPr>
        <w:t>Ban Quản lý Khu kinh tế</w:t>
      </w:r>
      <w:r w:rsidR="004471B5" w:rsidRPr="00B70E62">
        <w:rPr>
          <w:b w:val="0"/>
          <w:sz w:val="28"/>
          <w:szCs w:val="28"/>
        </w:rPr>
        <w:t xml:space="preserve"> Trà Vinh</w:t>
      </w:r>
      <w:r w:rsidR="00DD0023" w:rsidRPr="00B70E62">
        <w:rPr>
          <w:b w:val="0"/>
          <w:sz w:val="28"/>
          <w:szCs w:val="28"/>
        </w:rPr>
        <w:t xml:space="preserve"> </w:t>
      </w:r>
      <w:r w:rsidRPr="00B70E62">
        <w:rPr>
          <w:b w:val="0"/>
          <w:sz w:val="28"/>
          <w:szCs w:val="28"/>
        </w:rPr>
        <w:t xml:space="preserve">trong phạm vi phục vụ theo </w:t>
      </w:r>
      <w:r w:rsidR="00425524" w:rsidRPr="00B70E62">
        <w:rPr>
          <w:b w:val="0"/>
          <w:sz w:val="28"/>
          <w:szCs w:val="28"/>
        </w:rPr>
        <w:t>đúng quy định hiện hành</w:t>
      </w:r>
      <w:r w:rsidRPr="00B70E62">
        <w:rPr>
          <w:b w:val="0"/>
          <w:sz w:val="28"/>
          <w:szCs w:val="28"/>
        </w:rPr>
        <w:t>;</w:t>
      </w:r>
    </w:p>
    <w:p w:rsidR="00927013" w:rsidRPr="00B70E62" w:rsidRDefault="00927013" w:rsidP="00EF6E2D">
      <w:pPr>
        <w:pStyle w:val="3"/>
        <w:spacing w:before="120" w:after="120"/>
        <w:ind w:firstLine="720"/>
        <w:rPr>
          <w:b w:val="0"/>
          <w:sz w:val="28"/>
          <w:szCs w:val="28"/>
        </w:rPr>
      </w:pPr>
      <w:r w:rsidRPr="00B70E62">
        <w:rPr>
          <w:b w:val="0"/>
          <w:sz w:val="28"/>
          <w:szCs w:val="28"/>
        </w:rPr>
        <w:t>d) Có nghĩa vụ bảo đảm việc đấu nối các khách hàng sử dụng nước sạch vào mạng lưới cấp nước sạch trong vùng phục vụ của mình, bảo đảm cân đối nhu cầu sử dụng nước đối với các mục đích sử dụng nước khác nhau;</w:t>
      </w:r>
    </w:p>
    <w:p w:rsidR="00927013" w:rsidRPr="00B70E62" w:rsidRDefault="00927013" w:rsidP="00EF6E2D">
      <w:pPr>
        <w:pStyle w:val="3"/>
        <w:spacing w:before="120" w:after="120"/>
        <w:ind w:firstLine="720"/>
        <w:rPr>
          <w:b w:val="0"/>
          <w:sz w:val="28"/>
          <w:szCs w:val="28"/>
        </w:rPr>
      </w:pPr>
      <w:r w:rsidRPr="00B70E62">
        <w:rPr>
          <w:b w:val="0"/>
          <w:sz w:val="28"/>
          <w:szCs w:val="28"/>
        </w:rPr>
        <w:t>đ) Tham gia ý kiến vào quy hoạch, kế hoạch xây dựng phát triển hệ thống cấp nước sạch trên địa bàn tỉnh;</w:t>
      </w:r>
    </w:p>
    <w:p w:rsidR="00927013" w:rsidRPr="00B70E62" w:rsidRDefault="00927013" w:rsidP="00EF6E2D">
      <w:pPr>
        <w:pStyle w:val="3"/>
        <w:spacing w:before="120" w:after="120"/>
        <w:ind w:firstLine="720"/>
        <w:rPr>
          <w:b w:val="0"/>
          <w:sz w:val="28"/>
          <w:szCs w:val="28"/>
        </w:rPr>
      </w:pPr>
      <w:r w:rsidRPr="00B70E62">
        <w:rPr>
          <w:b w:val="0"/>
          <w:sz w:val="28"/>
          <w:szCs w:val="28"/>
        </w:rPr>
        <w:t xml:space="preserve">e) Lập kế hoạch cấp nước an toàn và chống thất thoát thất thu nước sạch </w:t>
      </w:r>
      <w:r w:rsidR="00AF01FE" w:rsidRPr="00B70E62">
        <w:rPr>
          <w:b w:val="0"/>
          <w:sz w:val="28"/>
          <w:szCs w:val="28"/>
        </w:rPr>
        <w:t>của</w:t>
      </w:r>
      <w:r w:rsidRPr="00B70E62">
        <w:rPr>
          <w:b w:val="0"/>
          <w:sz w:val="28"/>
          <w:szCs w:val="28"/>
        </w:rPr>
        <w:t xml:space="preserve"> từng trạm cấp nước </w:t>
      </w:r>
      <w:r w:rsidR="00AF01FE" w:rsidRPr="00B70E62">
        <w:rPr>
          <w:b w:val="0"/>
          <w:sz w:val="28"/>
          <w:szCs w:val="28"/>
        </w:rPr>
        <w:t>theo lộ trình</w:t>
      </w:r>
      <w:r w:rsidR="006155E8" w:rsidRPr="00B70E62">
        <w:rPr>
          <w:b w:val="0"/>
          <w:sz w:val="28"/>
          <w:szCs w:val="28"/>
        </w:rPr>
        <w:t xml:space="preserve"> đã được phê duyệt,</w:t>
      </w:r>
      <w:r w:rsidRPr="00B70E62">
        <w:rPr>
          <w:b w:val="0"/>
          <w:sz w:val="28"/>
          <w:szCs w:val="28"/>
        </w:rPr>
        <w:t xml:space="preserve"> trình Sở Xây dựng thẩm định</w:t>
      </w:r>
      <w:r w:rsidR="006155E8" w:rsidRPr="00B70E62">
        <w:rPr>
          <w:b w:val="0"/>
          <w:sz w:val="28"/>
          <w:szCs w:val="28"/>
        </w:rPr>
        <w:t>, trình</w:t>
      </w:r>
      <w:r w:rsidRPr="00B70E62">
        <w:rPr>
          <w:b w:val="0"/>
          <w:sz w:val="28"/>
          <w:szCs w:val="28"/>
        </w:rPr>
        <w:t xml:space="preserve"> </w:t>
      </w:r>
      <w:r w:rsidR="00B9307B" w:rsidRPr="00B70E62">
        <w:rPr>
          <w:b w:val="0"/>
          <w:sz w:val="28"/>
          <w:szCs w:val="28"/>
        </w:rPr>
        <w:t>cấp thẩm quyền</w:t>
      </w:r>
      <w:r w:rsidRPr="00B70E62">
        <w:rPr>
          <w:b w:val="0"/>
          <w:sz w:val="28"/>
          <w:szCs w:val="28"/>
        </w:rPr>
        <w:t xml:space="preserve"> phê duyệt; </w:t>
      </w:r>
      <w:r w:rsidR="00A93D85" w:rsidRPr="00B70E62">
        <w:rPr>
          <w:b w:val="0"/>
          <w:sz w:val="28"/>
          <w:szCs w:val="28"/>
        </w:rPr>
        <w:t>t</w:t>
      </w:r>
      <w:r w:rsidRPr="00B70E62">
        <w:rPr>
          <w:b w:val="0"/>
          <w:sz w:val="28"/>
          <w:szCs w:val="28"/>
        </w:rPr>
        <w:t>ổ chức triển khai thực hiện đúng kế hoạch được duyệt;</w:t>
      </w:r>
    </w:p>
    <w:p w:rsidR="00927013" w:rsidRPr="00B70E62" w:rsidRDefault="00927013" w:rsidP="00EF6E2D">
      <w:pPr>
        <w:pStyle w:val="3"/>
        <w:spacing w:before="120" w:after="120"/>
        <w:ind w:firstLine="720"/>
        <w:rPr>
          <w:b w:val="0"/>
          <w:sz w:val="28"/>
          <w:szCs w:val="28"/>
        </w:rPr>
      </w:pPr>
      <w:r w:rsidRPr="00B70E62">
        <w:rPr>
          <w:b w:val="0"/>
          <w:sz w:val="28"/>
          <w:szCs w:val="28"/>
        </w:rPr>
        <w:t>g) Tổ chức sản xuất an toàn, cung cấp ổn định dịch vụ cấp nước cho các khách hàng sử dụng nước về chất lượng nước sạch, áp lực, lưu lượng và tính liên tục theo quy chuẩn kỹ thuật và hợp đồng dịch vụ cấp nước đã ký kết; ưu tiên sử dụng các thiết bị, vật tư ngành nước tiên tiến, có độ bền cao và không ảnh hưởng đến sức khỏe của người dân;</w:t>
      </w:r>
    </w:p>
    <w:p w:rsidR="00927013" w:rsidRPr="00B70E62" w:rsidRDefault="00927013" w:rsidP="00EF6E2D">
      <w:pPr>
        <w:pStyle w:val="3"/>
        <w:spacing w:before="120" w:after="120"/>
        <w:ind w:firstLine="720"/>
        <w:rPr>
          <w:b w:val="0"/>
          <w:sz w:val="28"/>
          <w:szCs w:val="28"/>
        </w:rPr>
      </w:pPr>
      <w:r w:rsidRPr="00B70E62">
        <w:rPr>
          <w:b w:val="0"/>
          <w:sz w:val="28"/>
          <w:szCs w:val="28"/>
        </w:rPr>
        <w:t xml:space="preserve">h) Phối hợp với </w:t>
      </w:r>
      <w:r w:rsidR="004E5A41" w:rsidRPr="00B70E62">
        <w:rPr>
          <w:b w:val="0"/>
          <w:sz w:val="28"/>
          <w:szCs w:val="28"/>
        </w:rPr>
        <w:t>Công an tỉnh</w:t>
      </w:r>
      <w:r w:rsidRPr="00B70E62">
        <w:rPr>
          <w:b w:val="0"/>
          <w:sz w:val="28"/>
          <w:szCs w:val="28"/>
        </w:rPr>
        <w:t xml:space="preserve"> xây dựng phương án quản lý, sử dụng hệ thống cấp nước phòng cháy và chữa cháy; chịu trách nhiệm quản lý, bảo dưỡng, duy tu, bảo vệ các họng, trụ, bể nước phòng cháy, chữa cháy trên địa bàn quản lý;</w:t>
      </w:r>
    </w:p>
    <w:p w:rsidR="00927013" w:rsidRPr="00B70E62" w:rsidRDefault="00927013" w:rsidP="00EF6E2D">
      <w:pPr>
        <w:pStyle w:val="3"/>
        <w:spacing w:before="120" w:after="120"/>
        <w:ind w:firstLine="720"/>
        <w:rPr>
          <w:b w:val="0"/>
          <w:sz w:val="28"/>
          <w:szCs w:val="28"/>
        </w:rPr>
      </w:pPr>
      <w:r w:rsidRPr="00B70E62">
        <w:rPr>
          <w:b w:val="0"/>
          <w:sz w:val="28"/>
          <w:szCs w:val="28"/>
        </w:rPr>
        <w:t xml:space="preserve">i) Chủ động tổ chức kiểm tra chất lượng nước sạch của các nhà máy nước theo định kỳ hằng tuần để bảo đảm nước cung cấp đạt tiêu chuẩn chất lượng theo quy định; </w:t>
      </w:r>
      <w:r w:rsidR="0064607B" w:rsidRPr="00B70E62">
        <w:rPr>
          <w:b w:val="0"/>
          <w:sz w:val="28"/>
          <w:szCs w:val="28"/>
        </w:rPr>
        <w:t>b</w:t>
      </w:r>
      <w:r w:rsidRPr="00B70E62">
        <w:rPr>
          <w:b w:val="0"/>
          <w:sz w:val="28"/>
          <w:szCs w:val="28"/>
        </w:rPr>
        <w:t>áo cáo định kỳ kết quả xét nghiệm mẫu nước về Sở Y tế, Sở Xây dựng; trường hợp mẫu nước không đạt tiêu chuẩn quy định phải xử lý kịp thời;</w:t>
      </w:r>
    </w:p>
    <w:p w:rsidR="004C5996" w:rsidRPr="00B70E62" w:rsidRDefault="00927013" w:rsidP="00EF6E2D">
      <w:pPr>
        <w:pStyle w:val="3"/>
        <w:spacing w:before="120" w:after="120"/>
        <w:ind w:firstLine="720"/>
        <w:rPr>
          <w:b w:val="0"/>
          <w:sz w:val="28"/>
          <w:szCs w:val="28"/>
        </w:rPr>
      </w:pPr>
      <w:r w:rsidRPr="00B70E62">
        <w:rPr>
          <w:b w:val="0"/>
          <w:sz w:val="28"/>
          <w:szCs w:val="28"/>
        </w:rPr>
        <w:t>k) Cân đối nguồn vốn, thực hiện việc đầu tư, mở rộng mạng lưới đường ống, công suất cấp nước đến các khu dân cư tập trung, tuyến dân cư chưa được cung cấp nước sạch;</w:t>
      </w:r>
      <w:r w:rsidR="001E5400" w:rsidRPr="00B70E62">
        <w:rPr>
          <w:b w:val="0"/>
          <w:sz w:val="28"/>
          <w:szCs w:val="28"/>
        </w:rPr>
        <w:t xml:space="preserve"> </w:t>
      </w:r>
    </w:p>
    <w:p w:rsidR="00927013" w:rsidRPr="00B70E62" w:rsidRDefault="00927013" w:rsidP="00EF6E2D">
      <w:pPr>
        <w:pStyle w:val="3"/>
        <w:spacing w:before="120" w:after="120"/>
        <w:ind w:firstLine="720"/>
        <w:rPr>
          <w:b w:val="0"/>
          <w:sz w:val="28"/>
          <w:szCs w:val="28"/>
        </w:rPr>
      </w:pPr>
      <w:r w:rsidRPr="00B70E62">
        <w:rPr>
          <w:b w:val="0"/>
          <w:sz w:val="28"/>
          <w:szCs w:val="28"/>
        </w:rPr>
        <w:t xml:space="preserve">l) </w:t>
      </w:r>
      <w:r w:rsidR="00264F20" w:rsidRPr="00B70E62">
        <w:rPr>
          <w:b w:val="0"/>
          <w:sz w:val="28"/>
          <w:szCs w:val="28"/>
        </w:rPr>
        <w:t>Thực hiện</w:t>
      </w:r>
      <w:r w:rsidRPr="00B70E62">
        <w:rPr>
          <w:b w:val="0"/>
          <w:sz w:val="28"/>
          <w:szCs w:val="28"/>
        </w:rPr>
        <w:t xml:space="preserve"> đầu tư xây dựng mới</w:t>
      </w:r>
      <w:r w:rsidR="00456712" w:rsidRPr="00B70E62">
        <w:rPr>
          <w:b w:val="0"/>
          <w:sz w:val="28"/>
          <w:szCs w:val="28"/>
        </w:rPr>
        <w:t>,</w:t>
      </w:r>
      <w:r w:rsidRPr="00B70E62">
        <w:rPr>
          <w:b w:val="0"/>
          <w:sz w:val="28"/>
          <w:szCs w:val="28"/>
        </w:rPr>
        <w:t xml:space="preserve"> cải tạo</w:t>
      </w:r>
      <w:r w:rsidR="00456712" w:rsidRPr="00B70E62">
        <w:rPr>
          <w:b w:val="0"/>
          <w:sz w:val="28"/>
          <w:szCs w:val="28"/>
        </w:rPr>
        <w:t>, nâng cấp, mở rộng</w:t>
      </w:r>
      <w:r w:rsidRPr="00B70E62">
        <w:rPr>
          <w:b w:val="0"/>
          <w:sz w:val="28"/>
          <w:szCs w:val="28"/>
        </w:rPr>
        <w:t xml:space="preserve"> nhà máy cấp nước sạch, mạng lưới đường ống cấp nước sạch</w:t>
      </w:r>
      <w:r w:rsidR="00264F20" w:rsidRPr="00B70E62">
        <w:rPr>
          <w:b w:val="0"/>
          <w:sz w:val="28"/>
          <w:szCs w:val="28"/>
        </w:rPr>
        <w:t xml:space="preserve"> theo quy định của pháp luật</w:t>
      </w:r>
      <w:r w:rsidR="003E7036" w:rsidRPr="00B70E62">
        <w:rPr>
          <w:b w:val="0"/>
          <w:sz w:val="28"/>
          <w:szCs w:val="28"/>
        </w:rPr>
        <w:t>;</w:t>
      </w:r>
    </w:p>
    <w:p w:rsidR="00927013" w:rsidRPr="00B70E62" w:rsidRDefault="00B762AB" w:rsidP="00EF6E2D">
      <w:pPr>
        <w:pStyle w:val="3"/>
        <w:spacing w:before="120" w:after="120"/>
        <w:ind w:firstLine="720"/>
        <w:rPr>
          <w:b w:val="0"/>
          <w:sz w:val="28"/>
          <w:szCs w:val="28"/>
        </w:rPr>
      </w:pPr>
      <w:r w:rsidRPr="00B70E62">
        <w:rPr>
          <w:b w:val="0"/>
          <w:sz w:val="28"/>
          <w:szCs w:val="28"/>
        </w:rPr>
        <w:t>m</w:t>
      </w:r>
      <w:r w:rsidR="00927013" w:rsidRPr="00B70E62">
        <w:rPr>
          <w:b w:val="0"/>
          <w:sz w:val="28"/>
          <w:szCs w:val="28"/>
        </w:rPr>
        <w:t>) Khi chuyển nhượng một phần hay toàn bộ quyền kinh doanh cấp nước sạch của đơn vị cấp nước cho các tổ chức, cá nhân khác</w:t>
      </w:r>
      <w:r w:rsidR="00A92198" w:rsidRPr="00B70E62">
        <w:rPr>
          <w:b w:val="0"/>
          <w:sz w:val="28"/>
          <w:szCs w:val="28"/>
        </w:rPr>
        <w:t>,</w:t>
      </w:r>
      <w:r w:rsidR="00927013" w:rsidRPr="00B70E62">
        <w:rPr>
          <w:b w:val="0"/>
          <w:sz w:val="28"/>
          <w:szCs w:val="28"/>
        </w:rPr>
        <w:t xml:space="preserve"> phải có ý kiến </w:t>
      </w:r>
      <w:r w:rsidR="00FA29F2" w:rsidRPr="00B70E62">
        <w:rPr>
          <w:b w:val="0"/>
          <w:sz w:val="28"/>
          <w:szCs w:val="28"/>
        </w:rPr>
        <w:t>chấp thuận của cơ quan</w:t>
      </w:r>
      <w:r w:rsidR="00927013" w:rsidRPr="00B70E62">
        <w:rPr>
          <w:b w:val="0"/>
          <w:sz w:val="28"/>
          <w:szCs w:val="28"/>
        </w:rPr>
        <w:t xml:space="preserve"> đã ký kết thỏa thuận thực hiện dịch vụ cấp nước với đơn vị cấp nước;</w:t>
      </w:r>
    </w:p>
    <w:p w:rsidR="00927013" w:rsidRPr="00B70E62" w:rsidRDefault="00B762AB" w:rsidP="00EF6E2D">
      <w:pPr>
        <w:pStyle w:val="3"/>
        <w:spacing w:before="120" w:after="120"/>
        <w:ind w:firstLine="720"/>
        <w:rPr>
          <w:b w:val="0"/>
          <w:sz w:val="28"/>
          <w:szCs w:val="28"/>
        </w:rPr>
      </w:pPr>
      <w:r w:rsidRPr="00B70E62">
        <w:rPr>
          <w:b w:val="0"/>
          <w:sz w:val="28"/>
          <w:szCs w:val="28"/>
        </w:rPr>
        <w:lastRenderedPageBreak/>
        <w:t>n</w:t>
      </w:r>
      <w:r w:rsidR="00927013" w:rsidRPr="00B70E62">
        <w:rPr>
          <w:b w:val="0"/>
          <w:sz w:val="28"/>
          <w:szCs w:val="28"/>
        </w:rPr>
        <w:t xml:space="preserve">) </w:t>
      </w:r>
      <w:r w:rsidR="003205FF" w:rsidRPr="00B70E62">
        <w:rPr>
          <w:b w:val="0"/>
          <w:sz w:val="28"/>
          <w:szCs w:val="28"/>
        </w:rPr>
        <w:t>Đ</w:t>
      </w:r>
      <w:r w:rsidR="00927013" w:rsidRPr="00B70E62">
        <w:rPr>
          <w:b w:val="0"/>
          <w:sz w:val="28"/>
          <w:szCs w:val="28"/>
        </w:rPr>
        <w:t>ơn vị cấp nước cần thông báo kịp thời cho các khách hàng sử dụng nước khi có sự cố xảy ra và có biện pháp dự trữ nước trong thời gian khôi phục dịch vụ cấp nước;</w:t>
      </w:r>
    </w:p>
    <w:p w:rsidR="00927013" w:rsidRPr="00B70E62" w:rsidRDefault="00B762AB" w:rsidP="001D1148">
      <w:pPr>
        <w:pStyle w:val="3"/>
        <w:spacing w:before="120" w:after="120"/>
        <w:ind w:firstLine="720"/>
        <w:rPr>
          <w:b w:val="0"/>
          <w:sz w:val="28"/>
          <w:szCs w:val="28"/>
        </w:rPr>
      </w:pPr>
      <w:r w:rsidRPr="00B70E62">
        <w:rPr>
          <w:b w:val="0"/>
          <w:sz w:val="28"/>
          <w:szCs w:val="28"/>
        </w:rPr>
        <w:t>o</w:t>
      </w:r>
      <w:r w:rsidR="00927013" w:rsidRPr="00B70E62">
        <w:rPr>
          <w:b w:val="0"/>
          <w:sz w:val="28"/>
          <w:szCs w:val="28"/>
        </w:rPr>
        <w:t xml:space="preserve">) Báo cáo tình hình hoạt động về sản xuất, cung cấp và tiêu thụ nước sạch trên địa bàn các đô thị và khu công nghiệp định kỳ 06 tháng (trước ngày 20 tháng 5), 01 năm (trước ngày 20 tháng 11) về Sở Xây dựng. </w:t>
      </w:r>
    </w:p>
    <w:p w:rsidR="00927013" w:rsidRPr="00B70E62" w:rsidRDefault="00927013" w:rsidP="00EF6E2D">
      <w:pPr>
        <w:pStyle w:val="1"/>
        <w:numPr>
          <w:ilvl w:val="0"/>
          <w:numId w:val="0"/>
        </w:numPr>
        <w:ind w:firstLine="720"/>
        <w:rPr>
          <w:color w:val="auto"/>
        </w:rPr>
      </w:pPr>
      <w:r w:rsidRPr="00B70E62">
        <w:rPr>
          <w:color w:val="auto"/>
        </w:rPr>
        <w:t xml:space="preserve">Điều </w:t>
      </w:r>
      <w:r w:rsidR="000A4D04" w:rsidRPr="00B70E62">
        <w:rPr>
          <w:color w:val="auto"/>
        </w:rPr>
        <w:t>2</w:t>
      </w:r>
      <w:r w:rsidR="009A3505">
        <w:rPr>
          <w:color w:val="auto"/>
        </w:rPr>
        <w:t>2</w:t>
      </w:r>
      <w:r w:rsidRPr="00B70E62">
        <w:rPr>
          <w:color w:val="auto"/>
        </w:rPr>
        <w:t>. Trách nhiệm và thẩm quyền quản lý thoát nước đô thị và khu công nghiệp</w:t>
      </w:r>
    </w:p>
    <w:p w:rsidR="00A50E9B" w:rsidRPr="00B70E62" w:rsidRDefault="00A50E9B" w:rsidP="00A50E9B">
      <w:pPr>
        <w:pStyle w:val="3"/>
        <w:spacing w:before="120" w:after="120"/>
        <w:ind w:firstLine="720"/>
        <w:rPr>
          <w:b w:val="0"/>
          <w:sz w:val="28"/>
          <w:szCs w:val="28"/>
        </w:rPr>
      </w:pPr>
      <w:r w:rsidRPr="00B70E62">
        <w:rPr>
          <w:b w:val="0"/>
          <w:sz w:val="28"/>
          <w:szCs w:val="28"/>
        </w:rPr>
        <w:t>Thực hiện theo Quy định</w:t>
      </w:r>
      <w:r w:rsidR="00F82CAC" w:rsidRPr="00B70E62">
        <w:rPr>
          <w:b w:val="0"/>
          <w:sz w:val="28"/>
          <w:szCs w:val="28"/>
        </w:rPr>
        <w:t xml:space="preserve"> quản lý hoạt động thoát nước và xử lý nước thải trên địa bàn tỉnh Trà Vinh ban hành kèm theo</w:t>
      </w:r>
      <w:r w:rsidR="00F11B44" w:rsidRPr="00B70E62">
        <w:rPr>
          <w:b w:val="0"/>
          <w:sz w:val="28"/>
          <w:szCs w:val="28"/>
        </w:rPr>
        <w:t xml:space="preserve"> Quyết định số 19/2016/QĐ-UBND ngày </w:t>
      </w:r>
      <w:r w:rsidR="00F24BBB" w:rsidRPr="00B70E62">
        <w:rPr>
          <w:b w:val="0"/>
          <w:sz w:val="28"/>
          <w:szCs w:val="28"/>
        </w:rPr>
        <w:t>20/5/2016 của Ủy ban nhân dân tỉnh Trà Vinh.</w:t>
      </w:r>
    </w:p>
    <w:p w:rsidR="00927013" w:rsidRPr="00B70E62" w:rsidRDefault="00927013" w:rsidP="00EF6E2D">
      <w:pPr>
        <w:pStyle w:val="1"/>
        <w:numPr>
          <w:ilvl w:val="0"/>
          <w:numId w:val="0"/>
        </w:numPr>
        <w:ind w:firstLine="720"/>
        <w:rPr>
          <w:color w:val="auto"/>
        </w:rPr>
      </w:pPr>
      <w:r w:rsidRPr="00B70E62">
        <w:rPr>
          <w:color w:val="auto"/>
        </w:rPr>
        <w:t>Điều 2</w:t>
      </w:r>
      <w:r w:rsidR="009A3505">
        <w:rPr>
          <w:color w:val="auto"/>
        </w:rPr>
        <w:t>3</w:t>
      </w:r>
      <w:r w:rsidRPr="00B70E62">
        <w:rPr>
          <w:color w:val="auto"/>
        </w:rPr>
        <w:t xml:space="preserve">. Thẩm quyền và trách nhiệm quản lý chất thải rắn </w:t>
      </w:r>
      <w:r w:rsidR="00D91B58" w:rsidRPr="00B70E62">
        <w:rPr>
          <w:color w:val="auto"/>
        </w:rPr>
        <w:t>sinh hoạt</w:t>
      </w:r>
      <w:r w:rsidRPr="00B70E62">
        <w:rPr>
          <w:color w:val="auto"/>
        </w:rPr>
        <w:t xml:space="preserve"> tại đô thị, khu công nghiệp</w:t>
      </w:r>
    </w:p>
    <w:p w:rsidR="00927013" w:rsidRPr="00B70E62" w:rsidRDefault="00927013" w:rsidP="00EF6E2D">
      <w:pPr>
        <w:pStyle w:val="3"/>
        <w:spacing w:before="120" w:after="120"/>
        <w:ind w:firstLine="720"/>
        <w:rPr>
          <w:b w:val="0"/>
          <w:sz w:val="28"/>
          <w:szCs w:val="28"/>
        </w:rPr>
      </w:pPr>
      <w:r w:rsidRPr="00B70E62">
        <w:rPr>
          <w:b w:val="0"/>
          <w:sz w:val="28"/>
          <w:szCs w:val="28"/>
        </w:rPr>
        <w:t xml:space="preserve">Thực hiện theo Quy định về quản lý chất thải rắn sinh hoạt trên địa bàn tỉnh Trà Vinh ban hành </w:t>
      </w:r>
      <w:r w:rsidR="00631B03" w:rsidRPr="00B70E62">
        <w:rPr>
          <w:b w:val="0"/>
          <w:sz w:val="28"/>
          <w:szCs w:val="28"/>
        </w:rPr>
        <w:t>kèm theo</w:t>
      </w:r>
      <w:r w:rsidRPr="00B70E62">
        <w:rPr>
          <w:b w:val="0"/>
          <w:sz w:val="28"/>
          <w:szCs w:val="28"/>
        </w:rPr>
        <w:t xml:space="preserve"> Quyết định số 45/2016/QĐ-UBND ngày 11</w:t>
      </w:r>
      <w:r w:rsidR="00D6037E" w:rsidRPr="00B70E62">
        <w:rPr>
          <w:b w:val="0"/>
          <w:sz w:val="28"/>
          <w:szCs w:val="28"/>
        </w:rPr>
        <w:t>/</w:t>
      </w:r>
      <w:r w:rsidRPr="00B70E62">
        <w:rPr>
          <w:b w:val="0"/>
          <w:sz w:val="28"/>
          <w:szCs w:val="28"/>
        </w:rPr>
        <w:t>11</w:t>
      </w:r>
      <w:r w:rsidR="00D6037E" w:rsidRPr="00B70E62">
        <w:rPr>
          <w:b w:val="0"/>
          <w:sz w:val="28"/>
          <w:szCs w:val="28"/>
        </w:rPr>
        <w:t>/</w:t>
      </w:r>
      <w:r w:rsidRPr="00B70E62">
        <w:rPr>
          <w:b w:val="0"/>
          <w:sz w:val="28"/>
          <w:szCs w:val="28"/>
        </w:rPr>
        <w:t>2016 của Ủy ban nhân dân tỉnh Trà Vinh.</w:t>
      </w:r>
    </w:p>
    <w:p w:rsidR="00927013" w:rsidRPr="00B70E62" w:rsidRDefault="00927013" w:rsidP="00EF6E2D">
      <w:pPr>
        <w:pStyle w:val="1"/>
        <w:numPr>
          <w:ilvl w:val="0"/>
          <w:numId w:val="0"/>
        </w:numPr>
        <w:ind w:firstLine="720"/>
        <w:rPr>
          <w:color w:val="auto"/>
        </w:rPr>
      </w:pPr>
      <w:r w:rsidRPr="00B70E62">
        <w:rPr>
          <w:color w:val="auto"/>
        </w:rPr>
        <w:t>Điều 2</w:t>
      </w:r>
      <w:r w:rsidR="009A3505">
        <w:rPr>
          <w:color w:val="auto"/>
        </w:rPr>
        <w:t>4</w:t>
      </w:r>
      <w:r w:rsidRPr="00B70E62">
        <w:rPr>
          <w:color w:val="auto"/>
        </w:rPr>
        <w:t>. Thẩm quyền và trách nhiệm quản lý cây xanh đô thị</w:t>
      </w:r>
    </w:p>
    <w:p w:rsidR="00D6037E" w:rsidRPr="00B70E62" w:rsidRDefault="00D6037E" w:rsidP="00D6037E">
      <w:pPr>
        <w:pStyle w:val="3"/>
        <w:spacing w:before="120" w:after="120"/>
        <w:ind w:firstLine="720"/>
        <w:rPr>
          <w:b w:val="0"/>
          <w:sz w:val="28"/>
          <w:szCs w:val="28"/>
        </w:rPr>
      </w:pPr>
      <w:r w:rsidRPr="00B70E62">
        <w:rPr>
          <w:b w:val="0"/>
          <w:sz w:val="28"/>
          <w:szCs w:val="28"/>
        </w:rPr>
        <w:t xml:space="preserve">Thực hiện theo Quy định </w:t>
      </w:r>
      <w:r w:rsidR="00092003" w:rsidRPr="00B70E62">
        <w:rPr>
          <w:b w:val="0"/>
          <w:sz w:val="28"/>
          <w:szCs w:val="28"/>
        </w:rPr>
        <w:t>về quản lý cây xanh đô thị trên địa bàn tỉnh Trà Vinh ban hành kèm theo Quyết định số 27/2015/QĐ-UBND ngày 20/10/2015 của Ủy ban nhân dân tỉnh Trà Vinh.</w:t>
      </w:r>
    </w:p>
    <w:p w:rsidR="003B554E" w:rsidRPr="00B70E62" w:rsidRDefault="003B554E" w:rsidP="00EF6E2D">
      <w:pPr>
        <w:pStyle w:val="1"/>
        <w:numPr>
          <w:ilvl w:val="0"/>
          <w:numId w:val="0"/>
        </w:numPr>
        <w:ind w:firstLine="720"/>
        <w:rPr>
          <w:color w:val="auto"/>
        </w:rPr>
      </w:pPr>
      <w:r w:rsidRPr="00B70E62">
        <w:rPr>
          <w:color w:val="auto"/>
        </w:rPr>
        <w:t>Điều 2</w:t>
      </w:r>
      <w:r w:rsidR="009A3505">
        <w:rPr>
          <w:color w:val="auto"/>
        </w:rPr>
        <w:t>5</w:t>
      </w:r>
      <w:r w:rsidRPr="00B70E62">
        <w:rPr>
          <w:color w:val="auto"/>
        </w:rPr>
        <w:t>. Thẩm quyền và trách nhiệm quản lý chiếu sáng đô thị</w:t>
      </w:r>
    </w:p>
    <w:p w:rsidR="003B554E" w:rsidRPr="00B70E62" w:rsidRDefault="009A3505" w:rsidP="000D6863">
      <w:pPr>
        <w:pStyle w:val="3"/>
        <w:spacing w:before="120" w:after="120"/>
        <w:ind w:firstLine="720"/>
        <w:rPr>
          <w:b w:val="0"/>
          <w:sz w:val="28"/>
          <w:szCs w:val="28"/>
        </w:rPr>
      </w:pPr>
      <w:r>
        <w:rPr>
          <w:b w:val="0"/>
          <w:sz w:val="28"/>
          <w:szCs w:val="28"/>
        </w:rPr>
        <w:t>1. Sở Xây dựng</w:t>
      </w:r>
    </w:p>
    <w:p w:rsidR="003B554E" w:rsidRPr="00B70E62" w:rsidRDefault="003B554E" w:rsidP="00EF6E2D">
      <w:pPr>
        <w:pStyle w:val="3"/>
        <w:spacing w:before="120" w:after="120"/>
        <w:ind w:firstLine="720"/>
        <w:rPr>
          <w:b w:val="0"/>
          <w:sz w:val="28"/>
          <w:szCs w:val="28"/>
        </w:rPr>
      </w:pPr>
      <w:r w:rsidRPr="00B70E62">
        <w:rPr>
          <w:b w:val="0"/>
          <w:sz w:val="28"/>
          <w:szCs w:val="28"/>
        </w:rPr>
        <w:t>Sở Xây dựng là cơ quan chuyên môn tham mưu giúp Ủy ban nhân dân tỉnh quản lý Nhà nước về chiếu sáng đô thị trên địa bàn tỉnh Trà Vinh, chịu trách nhiệm thực hiện những nhiệm vụ sau:</w:t>
      </w:r>
    </w:p>
    <w:p w:rsidR="00E87DB2" w:rsidRPr="00B70E62" w:rsidRDefault="003B554E" w:rsidP="00EF6E2D">
      <w:pPr>
        <w:pStyle w:val="3"/>
        <w:spacing w:before="120" w:after="120"/>
        <w:ind w:firstLine="720"/>
        <w:rPr>
          <w:b w:val="0"/>
          <w:sz w:val="28"/>
          <w:szCs w:val="28"/>
        </w:rPr>
      </w:pPr>
      <w:r w:rsidRPr="00B70E62">
        <w:rPr>
          <w:b w:val="0"/>
          <w:sz w:val="28"/>
          <w:szCs w:val="28"/>
        </w:rPr>
        <w:t xml:space="preserve">a) Tổ chức lập, thẩm định, trình Ủy ban nhân dân tỉnh phê duyệt quy hoạch hệ thống chiếu sáng đô thị; tổ chức công bố quy hoạch chiếu sáng đô thị sau khi được phê duyệt; </w:t>
      </w:r>
    </w:p>
    <w:p w:rsidR="003B554E" w:rsidRPr="00B70E62" w:rsidRDefault="003B554E" w:rsidP="00EF6E2D">
      <w:pPr>
        <w:pStyle w:val="3"/>
        <w:spacing w:before="120" w:after="120"/>
        <w:ind w:firstLine="720"/>
        <w:rPr>
          <w:b w:val="0"/>
          <w:sz w:val="28"/>
          <w:szCs w:val="28"/>
        </w:rPr>
      </w:pPr>
      <w:r w:rsidRPr="00B70E62">
        <w:rPr>
          <w:b w:val="0"/>
          <w:sz w:val="28"/>
          <w:szCs w:val="28"/>
        </w:rPr>
        <w:t>b) Hướng dẫn lập, thẩm định các nội dung liên quan đến hệ thống chiếu sáng công cộng đô thị trong các đồ án quy hoạch xây dựng đô thị. Quản lý việc xây dựng phát triển chiếu sáng đô thị theo quy hoạch xây dựng đô thị được cấp có thẩm quyền phê duyệt;</w:t>
      </w:r>
    </w:p>
    <w:p w:rsidR="003B554E" w:rsidRPr="00B70E62" w:rsidRDefault="003B554E" w:rsidP="00EF6E2D">
      <w:pPr>
        <w:pStyle w:val="3"/>
        <w:spacing w:before="120" w:after="120"/>
        <w:ind w:firstLine="720"/>
        <w:rPr>
          <w:b w:val="0"/>
          <w:sz w:val="28"/>
          <w:szCs w:val="28"/>
        </w:rPr>
      </w:pPr>
      <w:r w:rsidRPr="00B70E62">
        <w:rPr>
          <w:b w:val="0"/>
          <w:sz w:val="28"/>
          <w:szCs w:val="28"/>
        </w:rPr>
        <w:t>c) Phối hợp với các sở, ngành tổ chức lập kế hoạch phát triển chiếu sáng đô thị của tỉnh theo giai đoạn hàng năm và theo các chương trình của Chính phủ</w:t>
      </w:r>
      <w:r w:rsidR="00B31B7E" w:rsidRPr="00B70E62">
        <w:rPr>
          <w:b w:val="0"/>
          <w:sz w:val="28"/>
          <w:szCs w:val="28"/>
        </w:rPr>
        <w:t>,</w:t>
      </w:r>
      <w:r w:rsidRPr="00B70E62">
        <w:rPr>
          <w:b w:val="0"/>
          <w:sz w:val="28"/>
          <w:szCs w:val="28"/>
        </w:rPr>
        <w:t xml:space="preserve"> trình Ủy ban nhân dân tỉnh phê duyệt; thẩm định kế hoạch phát triển chiếu sáng đô thị do các địa phương xây dựng; lập kế hoạch hạ ngầm đường dây cấp điện chiếu sáng công cộng;</w:t>
      </w:r>
    </w:p>
    <w:p w:rsidR="003B554E" w:rsidRPr="00B70E62" w:rsidRDefault="003B554E" w:rsidP="00EF6E2D">
      <w:pPr>
        <w:pStyle w:val="3"/>
        <w:spacing w:before="120" w:after="120"/>
        <w:ind w:firstLine="720"/>
        <w:rPr>
          <w:b w:val="0"/>
          <w:sz w:val="28"/>
          <w:szCs w:val="28"/>
        </w:rPr>
      </w:pPr>
      <w:r w:rsidRPr="00B70E62">
        <w:rPr>
          <w:b w:val="0"/>
          <w:sz w:val="28"/>
          <w:szCs w:val="28"/>
        </w:rPr>
        <w:t xml:space="preserve">d) Phổ biến các tiêu chuẩn và quy chuẩn kỹ thuật về chiếu sáng đô thị; </w:t>
      </w:r>
      <w:r w:rsidR="00D743A4" w:rsidRPr="00B70E62">
        <w:rPr>
          <w:b w:val="0"/>
          <w:sz w:val="28"/>
          <w:szCs w:val="28"/>
        </w:rPr>
        <w:t xml:space="preserve">làm </w:t>
      </w:r>
      <w:r w:rsidRPr="00B70E62">
        <w:rPr>
          <w:b w:val="0"/>
          <w:sz w:val="28"/>
          <w:szCs w:val="28"/>
        </w:rPr>
        <w:t xml:space="preserve">đầu mối tổng hợp các kiến nghị về sửa đổi, bổ sung định mức dự toán, các </w:t>
      </w:r>
      <w:r w:rsidRPr="00B70E62">
        <w:rPr>
          <w:b w:val="0"/>
          <w:sz w:val="28"/>
          <w:szCs w:val="28"/>
        </w:rPr>
        <w:lastRenderedPageBreak/>
        <w:t>tiêu chuẩn và quy chuẩn kỹ thuật về chiếu sáng đô thị trình cấp có thẩm quyền xem xét điều chỉnh, bổ sung;</w:t>
      </w:r>
    </w:p>
    <w:p w:rsidR="003B554E" w:rsidRPr="00B70E62" w:rsidRDefault="003B554E" w:rsidP="00EF6E2D">
      <w:pPr>
        <w:pStyle w:val="3"/>
        <w:spacing w:before="120" w:after="120"/>
        <w:ind w:firstLine="720"/>
        <w:rPr>
          <w:b w:val="0"/>
          <w:sz w:val="28"/>
          <w:szCs w:val="28"/>
        </w:rPr>
      </w:pPr>
      <w:r w:rsidRPr="00B70E62">
        <w:rPr>
          <w:b w:val="0"/>
          <w:sz w:val="28"/>
          <w:szCs w:val="28"/>
        </w:rPr>
        <w:t xml:space="preserve">đ) Chủ trì, phối hợp thanh tra, kiểm tra, xử lý vi phạm về quy hoạch; quản lý quy hoạch; đầu tư phát triển; quản lý vận hành hệ thống chiếu sáng </w:t>
      </w:r>
      <w:r w:rsidR="003E17CE" w:rsidRPr="00B70E62">
        <w:rPr>
          <w:b w:val="0"/>
          <w:sz w:val="28"/>
          <w:szCs w:val="28"/>
        </w:rPr>
        <w:t>đô thị</w:t>
      </w:r>
      <w:r w:rsidRPr="00B70E62">
        <w:rPr>
          <w:b w:val="0"/>
          <w:sz w:val="28"/>
          <w:szCs w:val="28"/>
        </w:rPr>
        <w:t xml:space="preserve"> trên địa bàn tỉnh theo thẩm quyền và quy định của pháp luật.</w:t>
      </w:r>
    </w:p>
    <w:p w:rsidR="003B554E" w:rsidRPr="00B70E62" w:rsidRDefault="003B554E" w:rsidP="00EF6E2D">
      <w:pPr>
        <w:pStyle w:val="3"/>
        <w:spacing w:before="120" w:after="120"/>
        <w:ind w:firstLine="720"/>
        <w:rPr>
          <w:b w:val="0"/>
          <w:sz w:val="28"/>
          <w:szCs w:val="28"/>
        </w:rPr>
      </w:pPr>
      <w:r w:rsidRPr="00B70E62">
        <w:rPr>
          <w:b w:val="0"/>
          <w:sz w:val="28"/>
          <w:szCs w:val="28"/>
        </w:rPr>
        <w:t>e) Phối hợp</w:t>
      </w:r>
      <w:r w:rsidR="00666D99" w:rsidRPr="00B70E62">
        <w:rPr>
          <w:b w:val="0"/>
          <w:sz w:val="28"/>
          <w:szCs w:val="28"/>
        </w:rPr>
        <w:t xml:space="preserve"> với</w:t>
      </w:r>
      <w:r w:rsidRPr="00B70E62">
        <w:rPr>
          <w:b w:val="0"/>
          <w:sz w:val="28"/>
          <w:szCs w:val="28"/>
        </w:rPr>
        <w:t xml:space="preserve"> các sở, ngành xây dựng định mức, đơn giá về hoạt động chiếu sáng đô thị trình Ủy ban nhân dân tỉnh phê duyệt;</w:t>
      </w:r>
    </w:p>
    <w:p w:rsidR="003B554E" w:rsidRPr="00B70E62" w:rsidRDefault="003B554E" w:rsidP="00EF6E2D">
      <w:pPr>
        <w:pStyle w:val="3"/>
        <w:spacing w:before="120" w:after="120"/>
        <w:ind w:firstLine="720"/>
        <w:rPr>
          <w:b w:val="0"/>
          <w:sz w:val="28"/>
          <w:szCs w:val="28"/>
        </w:rPr>
      </w:pPr>
      <w:r w:rsidRPr="00B70E62">
        <w:rPr>
          <w:b w:val="0"/>
          <w:sz w:val="28"/>
          <w:szCs w:val="28"/>
        </w:rPr>
        <w:t>g) Xây dựng và quản lý cơ sở dữ liệu về chiếu sáng đô thị phục vụ công tác quản lý, chiếu sáng trên địa bàn. Theo dõi, tổng hợp báo cáo Ủy ban nhân dân tỉnh và Bộ Xây dựng về tình hình thực hiện quản lý chiếu sáng đô thị trên địa bàn tỉnh.</w:t>
      </w:r>
    </w:p>
    <w:p w:rsidR="003B554E" w:rsidRPr="00B70E62" w:rsidRDefault="009A3505" w:rsidP="00BF70CA">
      <w:pPr>
        <w:pStyle w:val="3"/>
        <w:spacing w:before="120" w:after="120"/>
        <w:ind w:firstLine="720"/>
        <w:rPr>
          <w:b w:val="0"/>
          <w:sz w:val="28"/>
          <w:szCs w:val="28"/>
        </w:rPr>
      </w:pPr>
      <w:r>
        <w:rPr>
          <w:b w:val="0"/>
          <w:sz w:val="28"/>
          <w:szCs w:val="28"/>
        </w:rPr>
        <w:t>2. Sở Tài chính</w:t>
      </w:r>
    </w:p>
    <w:p w:rsidR="003B554E" w:rsidRPr="00B70E62" w:rsidRDefault="003B554E" w:rsidP="00EF6E2D">
      <w:pPr>
        <w:pStyle w:val="3"/>
        <w:spacing w:before="120" w:after="120"/>
        <w:ind w:firstLine="720"/>
        <w:rPr>
          <w:b w:val="0"/>
          <w:sz w:val="28"/>
          <w:szCs w:val="28"/>
        </w:rPr>
      </w:pPr>
      <w:r w:rsidRPr="00B70E62">
        <w:rPr>
          <w:b w:val="0"/>
          <w:sz w:val="28"/>
          <w:szCs w:val="28"/>
        </w:rPr>
        <w:t>a) Hướng dẫn thanh quyết toán kinh phí thực hiện các nội dung liên quan đến hoạt động chiếu sáng đô thị sử dụng vốn ngân sách nhà nước theo quy định;</w:t>
      </w:r>
    </w:p>
    <w:p w:rsidR="003B554E" w:rsidRPr="00B70E62" w:rsidRDefault="003B554E" w:rsidP="00EF6E2D">
      <w:pPr>
        <w:pStyle w:val="3"/>
        <w:spacing w:before="120" w:after="120"/>
        <w:ind w:firstLine="720"/>
        <w:rPr>
          <w:b w:val="0"/>
          <w:sz w:val="28"/>
          <w:szCs w:val="28"/>
        </w:rPr>
      </w:pPr>
      <w:r w:rsidRPr="00B70E62">
        <w:rPr>
          <w:b w:val="0"/>
          <w:sz w:val="28"/>
          <w:szCs w:val="28"/>
        </w:rPr>
        <w:t>b) Chủ trì, phối hợp với các sở, ngành, Ủy ban nhân dân cấp huyện cân đối, bố trí dự toán ngân sách hàng năm đảm bảo duy trì hoạt động của hệ thống chiếu sáng đô thị.</w:t>
      </w:r>
    </w:p>
    <w:p w:rsidR="003B554E" w:rsidRPr="00B70E62" w:rsidRDefault="009A3505" w:rsidP="00461576">
      <w:pPr>
        <w:pStyle w:val="3"/>
        <w:spacing w:before="120" w:after="120"/>
        <w:ind w:firstLine="720"/>
        <w:rPr>
          <w:b w:val="0"/>
          <w:sz w:val="28"/>
          <w:szCs w:val="28"/>
        </w:rPr>
      </w:pPr>
      <w:r>
        <w:rPr>
          <w:b w:val="0"/>
          <w:sz w:val="28"/>
          <w:szCs w:val="28"/>
        </w:rPr>
        <w:t>3. Sở Kế hoạch và Đầu tư</w:t>
      </w:r>
    </w:p>
    <w:p w:rsidR="003B554E" w:rsidRPr="00B70E62" w:rsidRDefault="003B554E" w:rsidP="00EF6E2D">
      <w:pPr>
        <w:pStyle w:val="3"/>
        <w:spacing w:before="120" w:after="120"/>
        <w:ind w:firstLine="720"/>
        <w:rPr>
          <w:b w:val="0"/>
          <w:sz w:val="28"/>
          <w:szCs w:val="28"/>
        </w:rPr>
      </w:pPr>
      <w:r w:rsidRPr="00B70E62">
        <w:rPr>
          <w:b w:val="0"/>
          <w:sz w:val="28"/>
          <w:szCs w:val="28"/>
        </w:rPr>
        <w:t>a) Chủ trì, phối hợp với các sở, ngành tham mưu Ủy ban nhân dân tỉnh bố trí kế hoạch vốn đầu tư cho các công trình chiếu sáng đô thị theo chương trình, dự án được duyệt;</w:t>
      </w:r>
    </w:p>
    <w:p w:rsidR="003B554E" w:rsidRPr="00B70E62" w:rsidRDefault="003B554E" w:rsidP="00EF6E2D">
      <w:pPr>
        <w:pStyle w:val="3"/>
        <w:spacing w:before="120" w:after="120"/>
        <w:ind w:firstLine="720"/>
        <w:rPr>
          <w:b w:val="0"/>
          <w:sz w:val="28"/>
          <w:szCs w:val="28"/>
        </w:rPr>
      </w:pPr>
      <w:r w:rsidRPr="00B70E62">
        <w:rPr>
          <w:b w:val="0"/>
          <w:sz w:val="28"/>
          <w:szCs w:val="28"/>
        </w:rPr>
        <w:t xml:space="preserve">b) Chủ trì, phối hợp với các sở, ngành tham mưu </w:t>
      </w:r>
      <w:r w:rsidR="00B31773" w:rsidRPr="00B70E62">
        <w:rPr>
          <w:b w:val="0"/>
          <w:sz w:val="28"/>
          <w:szCs w:val="28"/>
        </w:rPr>
        <w:t>Ủy ban nhân dân</w:t>
      </w:r>
      <w:r w:rsidRPr="00B70E62">
        <w:rPr>
          <w:b w:val="0"/>
          <w:sz w:val="28"/>
          <w:szCs w:val="28"/>
        </w:rPr>
        <w:t xml:space="preserve"> tỉnh trong thực hiện xã hội hóa, kêu gọi đầu tư các dự án đầu tư hệ thống chiếu sáng công cộng đô thị.</w:t>
      </w:r>
    </w:p>
    <w:p w:rsidR="003B554E" w:rsidRPr="00B70E62" w:rsidRDefault="009A3505" w:rsidP="00B55D86">
      <w:pPr>
        <w:pStyle w:val="3"/>
        <w:spacing w:before="120" w:after="120"/>
        <w:ind w:firstLine="720"/>
        <w:rPr>
          <w:b w:val="0"/>
          <w:sz w:val="28"/>
          <w:szCs w:val="28"/>
        </w:rPr>
      </w:pPr>
      <w:r>
        <w:rPr>
          <w:b w:val="0"/>
          <w:sz w:val="28"/>
          <w:szCs w:val="28"/>
        </w:rPr>
        <w:t>4. Sở Công Thương</w:t>
      </w:r>
    </w:p>
    <w:p w:rsidR="003B554E" w:rsidRPr="00B70E62" w:rsidRDefault="003B554E" w:rsidP="00EF6E2D">
      <w:pPr>
        <w:pStyle w:val="3"/>
        <w:spacing w:before="120" w:after="120"/>
        <w:ind w:firstLine="720"/>
        <w:rPr>
          <w:b w:val="0"/>
          <w:sz w:val="28"/>
          <w:szCs w:val="28"/>
        </w:rPr>
      </w:pPr>
      <w:r w:rsidRPr="00B70E62">
        <w:rPr>
          <w:b w:val="0"/>
          <w:sz w:val="28"/>
          <w:szCs w:val="28"/>
        </w:rPr>
        <w:t>a) Tham gia ý kiến chuyên ngành các đồ án quy hoạch đô thị, dự án đầu tư hạ tầng kỹ thuật có liên quan đến chiếu sáng đô thị;</w:t>
      </w:r>
    </w:p>
    <w:p w:rsidR="003B554E" w:rsidRPr="00B70E62" w:rsidRDefault="003B554E" w:rsidP="00EF6E2D">
      <w:pPr>
        <w:pStyle w:val="3"/>
        <w:spacing w:before="120" w:after="120"/>
        <w:ind w:firstLine="720"/>
        <w:rPr>
          <w:b w:val="0"/>
          <w:sz w:val="28"/>
          <w:szCs w:val="28"/>
        </w:rPr>
      </w:pPr>
      <w:r w:rsidRPr="00B70E62">
        <w:rPr>
          <w:b w:val="0"/>
          <w:sz w:val="28"/>
          <w:szCs w:val="28"/>
        </w:rPr>
        <w:t xml:space="preserve">b) Phối hợp với các </w:t>
      </w:r>
      <w:r w:rsidR="009E302B" w:rsidRPr="00B70E62">
        <w:rPr>
          <w:b w:val="0"/>
          <w:sz w:val="28"/>
          <w:szCs w:val="28"/>
        </w:rPr>
        <w:t>s</w:t>
      </w:r>
      <w:r w:rsidRPr="00B70E62">
        <w:rPr>
          <w:b w:val="0"/>
          <w:sz w:val="28"/>
          <w:szCs w:val="28"/>
        </w:rPr>
        <w:t xml:space="preserve">ở, ngành tỉnh, Ủy ban nhân dân cấp huyện kiểm tra, thanh tra việc quản lý, vận hành, bảo trì và thực hiện các biện pháp tiết kiệm năng lượng trong chiếu sáng đô thị. </w:t>
      </w:r>
    </w:p>
    <w:p w:rsidR="003B554E" w:rsidRPr="00B70E62" w:rsidRDefault="003B554E" w:rsidP="009E302B">
      <w:pPr>
        <w:pStyle w:val="3"/>
        <w:spacing w:before="120" w:after="120"/>
        <w:ind w:firstLine="720"/>
        <w:rPr>
          <w:b w:val="0"/>
          <w:sz w:val="28"/>
          <w:szCs w:val="28"/>
        </w:rPr>
      </w:pPr>
      <w:r w:rsidRPr="00B70E62">
        <w:rPr>
          <w:b w:val="0"/>
          <w:sz w:val="28"/>
          <w:szCs w:val="28"/>
        </w:rPr>
        <w:t xml:space="preserve">5. </w:t>
      </w:r>
      <w:r w:rsidR="009A3505">
        <w:rPr>
          <w:b w:val="0"/>
          <w:sz w:val="28"/>
          <w:szCs w:val="28"/>
        </w:rPr>
        <w:t>Sở Văn hóa, Thể thao và Du lịch</w:t>
      </w:r>
    </w:p>
    <w:p w:rsidR="003B554E" w:rsidRPr="00B70E62" w:rsidRDefault="003B554E" w:rsidP="00EF6E2D">
      <w:pPr>
        <w:pStyle w:val="3"/>
        <w:spacing w:before="120" w:after="120"/>
        <w:ind w:firstLine="720"/>
        <w:rPr>
          <w:b w:val="0"/>
          <w:sz w:val="28"/>
          <w:szCs w:val="28"/>
        </w:rPr>
      </w:pPr>
      <w:r w:rsidRPr="00B70E62">
        <w:rPr>
          <w:b w:val="0"/>
          <w:sz w:val="28"/>
          <w:szCs w:val="28"/>
        </w:rPr>
        <w:t>Phối hợp với Sở Xây dựng, Ủy ban nhân dân cấp huyện hướng dẫn công tác quản lý chiếu sáng các công trình công cộng mang tính chất văn hóa, lịch sử, tượng đài, đài tưởng niệm, vườn hoa công viên, chiếu sáng khu vực phục vụ lễ hội, chiếu sáng quảng cáo, trang trí đảm bảo an toàn, hiệu quả và mang tính thẩm mỹ.</w:t>
      </w:r>
    </w:p>
    <w:p w:rsidR="003B554E" w:rsidRPr="00B70E62" w:rsidRDefault="003B554E" w:rsidP="00782B8F">
      <w:pPr>
        <w:pStyle w:val="3"/>
        <w:spacing w:before="120" w:after="120"/>
        <w:ind w:firstLine="720"/>
        <w:rPr>
          <w:b w:val="0"/>
          <w:sz w:val="28"/>
          <w:szCs w:val="28"/>
        </w:rPr>
      </w:pPr>
      <w:r w:rsidRPr="00B70E62">
        <w:rPr>
          <w:b w:val="0"/>
          <w:sz w:val="28"/>
          <w:szCs w:val="28"/>
        </w:rPr>
        <w:t xml:space="preserve">6. Sở Giao thông </w:t>
      </w:r>
      <w:r w:rsidR="00782B8F" w:rsidRPr="00B70E62">
        <w:rPr>
          <w:b w:val="0"/>
          <w:sz w:val="28"/>
          <w:szCs w:val="28"/>
        </w:rPr>
        <w:t>v</w:t>
      </w:r>
      <w:r w:rsidR="009A3505">
        <w:rPr>
          <w:b w:val="0"/>
          <w:sz w:val="28"/>
          <w:szCs w:val="28"/>
        </w:rPr>
        <w:t>ận tải</w:t>
      </w:r>
    </w:p>
    <w:p w:rsidR="003B554E" w:rsidRPr="00B70E62" w:rsidRDefault="003B554E" w:rsidP="00EF6E2D">
      <w:pPr>
        <w:pStyle w:val="3"/>
        <w:spacing w:before="120" w:after="120"/>
        <w:ind w:firstLine="720"/>
        <w:rPr>
          <w:b w:val="0"/>
          <w:sz w:val="28"/>
          <w:szCs w:val="28"/>
        </w:rPr>
      </w:pPr>
      <w:r w:rsidRPr="00B70E62">
        <w:rPr>
          <w:b w:val="0"/>
          <w:sz w:val="28"/>
          <w:szCs w:val="28"/>
        </w:rPr>
        <w:t>Phối hợp với Sở Xây dựng và Công an tỉnh trong công tác chiếu sáng định vị, hướng dẫn cho các phương tiện giao thông hoạt động an toàn.</w:t>
      </w:r>
    </w:p>
    <w:p w:rsidR="003B554E" w:rsidRPr="00B70E62" w:rsidRDefault="003B554E" w:rsidP="0028034A">
      <w:pPr>
        <w:pStyle w:val="3"/>
        <w:spacing w:before="120" w:after="120"/>
        <w:ind w:firstLine="720"/>
        <w:rPr>
          <w:b w:val="0"/>
          <w:sz w:val="28"/>
          <w:szCs w:val="28"/>
        </w:rPr>
      </w:pPr>
      <w:r w:rsidRPr="00B70E62">
        <w:rPr>
          <w:b w:val="0"/>
          <w:sz w:val="28"/>
          <w:szCs w:val="28"/>
        </w:rPr>
        <w:lastRenderedPageBreak/>
        <w:t>7</w:t>
      </w:r>
      <w:r w:rsidR="009A3505">
        <w:rPr>
          <w:b w:val="0"/>
          <w:sz w:val="28"/>
          <w:szCs w:val="28"/>
        </w:rPr>
        <w:t>. Sở Thông tin và Truyền thông</w:t>
      </w:r>
    </w:p>
    <w:p w:rsidR="003B554E" w:rsidRPr="00B70E62" w:rsidRDefault="003B554E" w:rsidP="00EF6E2D">
      <w:pPr>
        <w:pStyle w:val="3"/>
        <w:spacing w:before="120" w:after="120"/>
        <w:ind w:firstLine="720"/>
        <w:rPr>
          <w:b w:val="0"/>
          <w:sz w:val="28"/>
          <w:szCs w:val="28"/>
        </w:rPr>
      </w:pPr>
      <w:r w:rsidRPr="00B70E62">
        <w:rPr>
          <w:b w:val="0"/>
          <w:sz w:val="28"/>
          <w:szCs w:val="28"/>
        </w:rPr>
        <w:t xml:space="preserve">Chủ trì, phối hợp với các </w:t>
      </w:r>
      <w:r w:rsidR="00CE25B8" w:rsidRPr="00B70E62">
        <w:rPr>
          <w:b w:val="0"/>
          <w:sz w:val="28"/>
          <w:szCs w:val="28"/>
        </w:rPr>
        <w:t>s</w:t>
      </w:r>
      <w:r w:rsidRPr="00B70E62">
        <w:rPr>
          <w:b w:val="0"/>
          <w:sz w:val="28"/>
          <w:szCs w:val="28"/>
        </w:rPr>
        <w:t xml:space="preserve">ở, </w:t>
      </w:r>
      <w:r w:rsidR="00CE25B8" w:rsidRPr="00B70E62">
        <w:rPr>
          <w:b w:val="0"/>
          <w:sz w:val="28"/>
          <w:szCs w:val="28"/>
        </w:rPr>
        <w:t>b</w:t>
      </w:r>
      <w:r w:rsidRPr="00B70E62">
        <w:rPr>
          <w:b w:val="0"/>
          <w:sz w:val="28"/>
          <w:szCs w:val="28"/>
        </w:rPr>
        <w:t>an, ngành tỉnh, Ủy ban nhân dân cấp huyện chỉ đạo các cơ quan thông tin truyền thông tổ chức tuyên truyền phổ biến quy định này trên các phương tiện thông tin đại chúng; tuyên truyền, phổ biến, giáo dục, vận động nhân dân sử dụng điện chiếu sáng an toàn, đúng mục đích; sử dụng các sản phẩm chiếu sáng hiệu suất cao, tiết kiệm điện và chấp hành các quy định của pháp luật về chiếu sáng đô thị.</w:t>
      </w:r>
    </w:p>
    <w:p w:rsidR="003B554E" w:rsidRPr="00B70E62" w:rsidRDefault="00CE25B8" w:rsidP="00CE25B8">
      <w:pPr>
        <w:pStyle w:val="3"/>
        <w:spacing w:before="120" w:after="120"/>
        <w:ind w:firstLine="720"/>
        <w:rPr>
          <w:b w:val="0"/>
        </w:rPr>
      </w:pPr>
      <w:r w:rsidRPr="00B70E62">
        <w:rPr>
          <w:b w:val="0"/>
          <w:sz w:val="28"/>
          <w:szCs w:val="28"/>
        </w:rPr>
        <w:t xml:space="preserve">8. </w:t>
      </w:r>
      <w:r w:rsidR="003B554E" w:rsidRPr="00B70E62">
        <w:rPr>
          <w:b w:val="0"/>
          <w:sz w:val="28"/>
          <w:szCs w:val="28"/>
        </w:rPr>
        <w:t>Công an tỉnh</w:t>
      </w:r>
    </w:p>
    <w:p w:rsidR="003B554E" w:rsidRPr="00B70E62" w:rsidRDefault="003B554E" w:rsidP="00EF6E2D">
      <w:pPr>
        <w:pStyle w:val="3"/>
        <w:spacing w:before="120" w:after="120"/>
        <w:ind w:firstLine="720"/>
        <w:rPr>
          <w:b w:val="0"/>
          <w:sz w:val="28"/>
          <w:szCs w:val="28"/>
        </w:rPr>
      </w:pPr>
      <w:r w:rsidRPr="00B70E62">
        <w:rPr>
          <w:b w:val="0"/>
          <w:sz w:val="28"/>
          <w:szCs w:val="28"/>
        </w:rPr>
        <w:t>Chỉ đạo Công an cấp huyện phối hợp với Ủy ban nhân dân cấp huyện và Sở Xây dựng, Sở Giao thông vận tải kiểm tra, xử lý kịp thời các vi phạm theo quy định của pháp luật hiện hành về an toàn chiếu sáng.</w:t>
      </w:r>
    </w:p>
    <w:p w:rsidR="003B554E" w:rsidRPr="00B70E62" w:rsidRDefault="00CE25B8" w:rsidP="00CE25B8">
      <w:pPr>
        <w:pStyle w:val="3"/>
        <w:spacing w:before="120" w:after="120"/>
        <w:ind w:firstLine="720"/>
        <w:rPr>
          <w:b w:val="0"/>
          <w:sz w:val="28"/>
          <w:szCs w:val="28"/>
        </w:rPr>
      </w:pPr>
      <w:r w:rsidRPr="00B70E62">
        <w:rPr>
          <w:b w:val="0"/>
          <w:sz w:val="28"/>
          <w:szCs w:val="28"/>
        </w:rPr>
        <w:t xml:space="preserve">9. </w:t>
      </w:r>
      <w:r w:rsidR="003B554E" w:rsidRPr="00B70E62">
        <w:rPr>
          <w:b w:val="0"/>
          <w:sz w:val="28"/>
          <w:szCs w:val="28"/>
        </w:rPr>
        <w:t xml:space="preserve">Ủy ban nhân dân </w:t>
      </w:r>
      <w:r w:rsidR="004C6C70" w:rsidRPr="00B70E62">
        <w:rPr>
          <w:b w:val="0"/>
          <w:sz w:val="28"/>
          <w:szCs w:val="28"/>
        </w:rPr>
        <w:t>cấp huyện</w:t>
      </w:r>
    </w:p>
    <w:p w:rsidR="003B554E" w:rsidRPr="00B70E62" w:rsidRDefault="003B554E" w:rsidP="00EF6E2D">
      <w:pPr>
        <w:pStyle w:val="3"/>
        <w:spacing w:before="120" w:after="120"/>
        <w:ind w:firstLine="720"/>
        <w:rPr>
          <w:b w:val="0"/>
          <w:sz w:val="28"/>
          <w:szCs w:val="28"/>
        </w:rPr>
      </w:pPr>
      <w:r w:rsidRPr="00B70E62">
        <w:rPr>
          <w:b w:val="0"/>
          <w:sz w:val="28"/>
          <w:szCs w:val="28"/>
        </w:rPr>
        <w:t xml:space="preserve">a) Tổ chức thực hiện quản lý chiếu sáng đô thị trên địa bàn quản lý; </w:t>
      </w:r>
    </w:p>
    <w:p w:rsidR="003B554E" w:rsidRPr="00B70E62" w:rsidRDefault="003B554E" w:rsidP="00EF6E2D">
      <w:pPr>
        <w:pStyle w:val="3"/>
        <w:spacing w:before="120" w:after="120"/>
        <w:ind w:firstLine="720"/>
        <w:rPr>
          <w:b w:val="0"/>
          <w:sz w:val="28"/>
          <w:szCs w:val="28"/>
        </w:rPr>
      </w:pPr>
      <w:r w:rsidRPr="00B70E62">
        <w:rPr>
          <w:b w:val="0"/>
          <w:sz w:val="28"/>
          <w:szCs w:val="28"/>
        </w:rPr>
        <w:t>b) Chủ sở hữu hệ thống chiếu sáng công cộng đô thị theo quy định tại Khoản 1 Điều 21 của Nghị định số 79/2009/NĐ-CP ngày 28/9/2009 về quản lý chiếu sáng đô thị;</w:t>
      </w:r>
    </w:p>
    <w:p w:rsidR="003B554E" w:rsidRPr="00B70E62" w:rsidRDefault="003B554E" w:rsidP="00EF6E2D">
      <w:pPr>
        <w:pStyle w:val="3"/>
        <w:spacing w:before="120" w:after="120"/>
        <w:ind w:firstLine="720"/>
        <w:rPr>
          <w:b w:val="0"/>
          <w:sz w:val="28"/>
          <w:szCs w:val="28"/>
        </w:rPr>
      </w:pPr>
      <w:r w:rsidRPr="00B70E62">
        <w:rPr>
          <w:b w:val="0"/>
          <w:sz w:val="28"/>
          <w:szCs w:val="28"/>
        </w:rPr>
        <w:t>c) Lựa chọn đơn vị quản lý, vận hành hệ thống chiếu sáng công cộng đô thị</w:t>
      </w:r>
      <w:r w:rsidR="008B04DF" w:rsidRPr="00B70E62">
        <w:rPr>
          <w:b w:val="0"/>
          <w:sz w:val="28"/>
          <w:szCs w:val="28"/>
        </w:rPr>
        <w:t>;</w:t>
      </w:r>
      <w:r w:rsidRPr="00B70E62">
        <w:rPr>
          <w:b w:val="0"/>
          <w:sz w:val="28"/>
          <w:szCs w:val="28"/>
        </w:rPr>
        <w:t xml:space="preserve"> lập kế hoạch đầu tư phát triển hệ thống chiếu sáng công cộng đô thị và kinh phí thực hiện đưa vào chương trình, kế hoạch phát triển kinh tế - xã hội hàng năm của địa phương;</w:t>
      </w:r>
    </w:p>
    <w:p w:rsidR="003B554E" w:rsidRPr="00B70E62" w:rsidRDefault="003B554E" w:rsidP="00EF6E2D">
      <w:pPr>
        <w:pStyle w:val="3"/>
        <w:spacing w:before="120" w:after="120"/>
        <w:ind w:firstLine="720"/>
        <w:rPr>
          <w:b w:val="0"/>
          <w:sz w:val="28"/>
          <w:szCs w:val="28"/>
        </w:rPr>
      </w:pPr>
      <w:r w:rsidRPr="00B70E62">
        <w:rPr>
          <w:b w:val="0"/>
          <w:sz w:val="28"/>
          <w:szCs w:val="28"/>
        </w:rPr>
        <w:t>d) Tổ chức tuyên truyền, phổ biến, giáo dục, vận động nhân dân sử dụng điện chiếu sáng an toàn, đúng mục đích; sử dụng các sản phẩm chiếu sáng hiệu suất cao, tiết kiệm điện và chấp hành nghiêm chỉnh các quy định của pháp luật về chiếu sáng đô thị;</w:t>
      </w:r>
    </w:p>
    <w:p w:rsidR="003B554E" w:rsidRPr="00B70E62" w:rsidRDefault="003B554E" w:rsidP="00D905D6">
      <w:pPr>
        <w:pStyle w:val="3"/>
        <w:spacing w:before="140" w:after="140"/>
        <w:ind w:firstLine="720"/>
        <w:rPr>
          <w:b w:val="0"/>
          <w:sz w:val="28"/>
          <w:szCs w:val="28"/>
        </w:rPr>
      </w:pPr>
      <w:r w:rsidRPr="00B70E62">
        <w:rPr>
          <w:b w:val="0"/>
          <w:sz w:val="28"/>
          <w:szCs w:val="28"/>
        </w:rPr>
        <w:t>đ) Xử phạt hành chính đối với các hành vi vi phạm hoạt động chiếu sáng đô thị theo thẩm quyền;</w:t>
      </w:r>
    </w:p>
    <w:p w:rsidR="00BD3B6D" w:rsidRPr="00B70E62" w:rsidRDefault="003B554E" w:rsidP="00D905D6">
      <w:pPr>
        <w:pStyle w:val="3"/>
        <w:spacing w:before="140" w:after="140"/>
        <w:ind w:firstLine="720"/>
        <w:rPr>
          <w:b w:val="0"/>
          <w:sz w:val="28"/>
          <w:szCs w:val="28"/>
        </w:rPr>
      </w:pPr>
      <w:r w:rsidRPr="00B70E62">
        <w:rPr>
          <w:b w:val="0"/>
          <w:sz w:val="28"/>
          <w:szCs w:val="28"/>
        </w:rPr>
        <w:t xml:space="preserve">e) Xây dựng cơ sở dữ liệu về chiếu sáng đô thị phục vụ công tác quản lý chiếu sáng trên địa bàn. </w:t>
      </w:r>
    </w:p>
    <w:p w:rsidR="003B554E" w:rsidRPr="00B70E62" w:rsidRDefault="003B554E" w:rsidP="00D905D6">
      <w:pPr>
        <w:pStyle w:val="3"/>
        <w:spacing w:before="140" w:after="140"/>
        <w:ind w:firstLine="720"/>
        <w:rPr>
          <w:b w:val="0"/>
          <w:sz w:val="28"/>
          <w:szCs w:val="28"/>
        </w:rPr>
      </w:pPr>
      <w:r w:rsidRPr="00B70E62">
        <w:rPr>
          <w:b w:val="0"/>
          <w:sz w:val="28"/>
          <w:szCs w:val="28"/>
        </w:rPr>
        <w:t>g) Tổ chức kiểm tra định kỳ hoặc đột xuất việc thực hiện công tác quản lý</w:t>
      </w:r>
      <w:r w:rsidR="005601C6" w:rsidRPr="00B70E62">
        <w:rPr>
          <w:b w:val="0"/>
          <w:sz w:val="28"/>
          <w:szCs w:val="28"/>
        </w:rPr>
        <w:t>, vận hành hệ thống chiếu sáng</w:t>
      </w:r>
      <w:r w:rsidRPr="00B70E62">
        <w:rPr>
          <w:b w:val="0"/>
          <w:sz w:val="28"/>
          <w:szCs w:val="28"/>
        </w:rPr>
        <w:t xml:space="preserve"> của đơn vị quản lý, vận hành. </w:t>
      </w:r>
    </w:p>
    <w:p w:rsidR="008C1873" w:rsidRPr="00B70E62" w:rsidRDefault="008C1873" w:rsidP="00D905D6">
      <w:pPr>
        <w:pStyle w:val="3"/>
        <w:spacing w:before="140" w:after="140"/>
        <w:ind w:firstLine="720"/>
        <w:rPr>
          <w:b w:val="0"/>
          <w:sz w:val="28"/>
          <w:szCs w:val="28"/>
        </w:rPr>
      </w:pPr>
      <w:r w:rsidRPr="00B70E62">
        <w:rPr>
          <w:b w:val="0"/>
          <w:sz w:val="28"/>
          <w:szCs w:val="28"/>
        </w:rPr>
        <w:t xml:space="preserve">h) Định kỳ 6 tháng, hàng năm báo cáo tình hình quản lý chiếu sáng đô thị </w:t>
      </w:r>
      <w:r w:rsidR="00747C12" w:rsidRPr="00B70E62">
        <w:rPr>
          <w:b w:val="0"/>
          <w:sz w:val="28"/>
          <w:szCs w:val="28"/>
        </w:rPr>
        <w:t xml:space="preserve">trên địa bàn </w:t>
      </w:r>
      <w:r w:rsidRPr="00B70E62">
        <w:rPr>
          <w:b w:val="0"/>
          <w:sz w:val="28"/>
          <w:szCs w:val="28"/>
        </w:rPr>
        <w:t>về Sở Xây dựng</w:t>
      </w:r>
      <w:r w:rsidR="00337C6A" w:rsidRPr="00B70E62">
        <w:rPr>
          <w:b w:val="0"/>
          <w:sz w:val="28"/>
          <w:szCs w:val="28"/>
        </w:rPr>
        <w:t>.</w:t>
      </w:r>
    </w:p>
    <w:p w:rsidR="003B554E" w:rsidRPr="00B70E62" w:rsidRDefault="00CE25B8" w:rsidP="00D905D6">
      <w:pPr>
        <w:pStyle w:val="3"/>
        <w:spacing w:before="140" w:after="140"/>
        <w:ind w:firstLine="720"/>
        <w:rPr>
          <w:b w:val="0"/>
          <w:sz w:val="28"/>
          <w:szCs w:val="28"/>
        </w:rPr>
      </w:pPr>
      <w:r w:rsidRPr="00B70E62">
        <w:rPr>
          <w:b w:val="0"/>
          <w:sz w:val="28"/>
          <w:szCs w:val="28"/>
        </w:rPr>
        <w:t xml:space="preserve">10. </w:t>
      </w:r>
      <w:r w:rsidR="003B554E" w:rsidRPr="00B70E62">
        <w:rPr>
          <w:b w:val="0"/>
          <w:sz w:val="28"/>
          <w:szCs w:val="28"/>
        </w:rPr>
        <w:t>Đơn vị quản lý, vận hành hệ thống chiếu sáng công cộng</w:t>
      </w:r>
    </w:p>
    <w:p w:rsidR="003B554E" w:rsidRPr="00B70E62" w:rsidRDefault="003B554E" w:rsidP="00D905D6">
      <w:pPr>
        <w:pStyle w:val="3"/>
        <w:spacing w:before="140" w:after="140"/>
        <w:ind w:firstLine="720"/>
        <w:rPr>
          <w:b w:val="0"/>
          <w:sz w:val="28"/>
          <w:szCs w:val="28"/>
        </w:rPr>
      </w:pPr>
      <w:r w:rsidRPr="00B70E62">
        <w:rPr>
          <w:b w:val="0"/>
          <w:sz w:val="28"/>
          <w:szCs w:val="28"/>
        </w:rPr>
        <w:t>a) Đảm bảo quản lý, vận hành hệ thống chiếu sáng công cộng đô thị theo quy định;</w:t>
      </w:r>
    </w:p>
    <w:p w:rsidR="003B554E" w:rsidRPr="00B70E62" w:rsidRDefault="003B554E" w:rsidP="00D905D6">
      <w:pPr>
        <w:pStyle w:val="3"/>
        <w:spacing w:before="140" w:after="140"/>
        <w:ind w:firstLine="720"/>
        <w:rPr>
          <w:b w:val="0"/>
          <w:sz w:val="28"/>
          <w:szCs w:val="28"/>
        </w:rPr>
      </w:pPr>
      <w:r w:rsidRPr="00B70E62">
        <w:rPr>
          <w:b w:val="0"/>
          <w:sz w:val="28"/>
          <w:szCs w:val="28"/>
        </w:rPr>
        <w:t>b) Thực hiện đúng nội dung và yêu cầu trong hợp đồng quản lý, vận hành</w:t>
      </w:r>
      <w:r w:rsidR="00A5236C" w:rsidRPr="00B70E62">
        <w:rPr>
          <w:b w:val="0"/>
          <w:sz w:val="28"/>
          <w:szCs w:val="28"/>
        </w:rPr>
        <w:t xml:space="preserve"> hệ thống chiếu sáng công cộng</w:t>
      </w:r>
      <w:r w:rsidR="00B756E8" w:rsidRPr="00B70E62">
        <w:rPr>
          <w:b w:val="0"/>
          <w:sz w:val="28"/>
          <w:szCs w:val="28"/>
        </w:rPr>
        <w:t xml:space="preserve"> và các quy định của pháp luật</w:t>
      </w:r>
      <w:r w:rsidRPr="00B70E62">
        <w:rPr>
          <w:b w:val="0"/>
          <w:sz w:val="28"/>
          <w:szCs w:val="28"/>
        </w:rPr>
        <w:t>.</w:t>
      </w:r>
    </w:p>
    <w:p w:rsidR="00A6369C" w:rsidRPr="00B70E62" w:rsidRDefault="00A6369C" w:rsidP="00D905D6">
      <w:pPr>
        <w:pStyle w:val="1"/>
        <w:numPr>
          <w:ilvl w:val="0"/>
          <w:numId w:val="0"/>
        </w:numPr>
        <w:spacing w:before="140" w:after="140"/>
        <w:ind w:firstLine="720"/>
        <w:rPr>
          <w:color w:val="auto"/>
        </w:rPr>
      </w:pPr>
      <w:r w:rsidRPr="00B70E62">
        <w:rPr>
          <w:color w:val="auto"/>
        </w:rPr>
        <w:lastRenderedPageBreak/>
        <w:t>Điều 2</w:t>
      </w:r>
      <w:r w:rsidR="009A3505">
        <w:rPr>
          <w:color w:val="auto"/>
        </w:rPr>
        <w:t>6</w:t>
      </w:r>
      <w:r w:rsidRPr="00B70E62">
        <w:rPr>
          <w:color w:val="auto"/>
        </w:rPr>
        <w:t>. Thẩm quyền và trách nhiệm quản lý nghĩa trang (trừ nghĩa trang liệt sĩ) và cơ sở hỏa táng</w:t>
      </w:r>
    </w:p>
    <w:p w:rsidR="00A6369C" w:rsidRPr="00B70E62" w:rsidRDefault="009A3505" w:rsidP="00D905D6">
      <w:pPr>
        <w:pStyle w:val="3"/>
        <w:spacing w:before="140" w:after="140"/>
        <w:ind w:firstLine="720"/>
        <w:rPr>
          <w:b w:val="0"/>
          <w:sz w:val="28"/>
          <w:szCs w:val="28"/>
        </w:rPr>
      </w:pPr>
      <w:r>
        <w:rPr>
          <w:b w:val="0"/>
          <w:sz w:val="28"/>
          <w:szCs w:val="28"/>
        </w:rPr>
        <w:t>1. Sở Xây dựng</w:t>
      </w:r>
    </w:p>
    <w:p w:rsidR="00A6369C" w:rsidRPr="00B70E62" w:rsidRDefault="00A6369C" w:rsidP="00D905D6">
      <w:pPr>
        <w:pStyle w:val="3"/>
        <w:spacing w:before="140" w:after="140"/>
        <w:ind w:firstLine="720"/>
        <w:rPr>
          <w:b w:val="0"/>
          <w:sz w:val="28"/>
          <w:szCs w:val="28"/>
        </w:rPr>
      </w:pPr>
      <w:r w:rsidRPr="00B70E62">
        <w:rPr>
          <w:b w:val="0"/>
          <w:sz w:val="28"/>
          <w:szCs w:val="28"/>
        </w:rPr>
        <w:t>Sở Xây dựng là cơ quan chuyên môn tham mưu giúp Ủy ban nhân dân tỉnh quản lý nhà nước về nghĩa trang</w:t>
      </w:r>
      <w:r w:rsidR="008B7F32" w:rsidRPr="00B70E62">
        <w:rPr>
          <w:b w:val="0"/>
          <w:sz w:val="28"/>
          <w:szCs w:val="28"/>
        </w:rPr>
        <w:t xml:space="preserve"> và cơ sở hỏa táng</w:t>
      </w:r>
      <w:r w:rsidRPr="00B70E62">
        <w:rPr>
          <w:b w:val="0"/>
          <w:sz w:val="28"/>
          <w:szCs w:val="28"/>
        </w:rPr>
        <w:t xml:space="preserve"> trên địa bàn tỉnh, chịu trách nhiệm thực hiện những nhiệm vụ sau:</w:t>
      </w:r>
    </w:p>
    <w:p w:rsidR="00A6369C" w:rsidRPr="00B70E62" w:rsidRDefault="00A6369C" w:rsidP="00D905D6">
      <w:pPr>
        <w:pStyle w:val="3"/>
        <w:spacing w:before="140" w:after="140"/>
        <w:ind w:firstLine="720"/>
        <w:rPr>
          <w:b w:val="0"/>
          <w:i/>
          <w:sz w:val="28"/>
          <w:szCs w:val="28"/>
        </w:rPr>
      </w:pPr>
      <w:r w:rsidRPr="00B70E62">
        <w:rPr>
          <w:b w:val="0"/>
          <w:sz w:val="28"/>
          <w:szCs w:val="28"/>
        </w:rPr>
        <w:t>a) Tổ chức lập, thẩm định, trình Ủy ban nhân dân tỉnh phê duyệt</w:t>
      </w:r>
      <w:r w:rsidR="00F5647A" w:rsidRPr="00B70E62">
        <w:rPr>
          <w:b w:val="0"/>
          <w:sz w:val="28"/>
          <w:szCs w:val="28"/>
        </w:rPr>
        <w:t xml:space="preserve"> nhiệm vụ và đồ án</w:t>
      </w:r>
      <w:r w:rsidRPr="00B70E62">
        <w:rPr>
          <w:b w:val="0"/>
          <w:sz w:val="28"/>
          <w:szCs w:val="28"/>
        </w:rPr>
        <w:t xml:space="preserve"> </w:t>
      </w:r>
      <w:r w:rsidR="00A56F2B" w:rsidRPr="00B70E62">
        <w:rPr>
          <w:b w:val="0"/>
          <w:sz w:val="28"/>
          <w:szCs w:val="28"/>
        </w:rPr>
        <w:t>q</w:t>
      </w:r>
      <w:r w:rsidRPr="00B70E62">
        <w:rPr>
          <w:b w:val="0"/>
          <w:sz w:val="28"/>
          <w:szCs w:val="28"/>
        </w:rPr>
        <w:t>uy hoạch nghĩa trang vùng tỉnh</w:t>
      </w:r>
      <w:r w:rsidR="00E25809" w:rsidRPr="00B70E62">
        <w:rPr>
          <w:b w:val="0"/>
          <w:sz w:val="28"/>
          <w:szCs w:val="28"/>
        </w:rPr>
        <w:t xml:space="preserve"> theo quy định</w:t>
      </w:r>
      <w:r w:rsidR="00E87DB2" w:rsidRPr="00B70E62">
        <w:rPr>
          <w:b w:val="0"/>
          <w:sz w:val="28"/>
          <w:szCs w:val="28"/>
        </w:rPr>
        <w:t>.</w:t>
      </w:r>
    </w:p>
    <w:p w:rsidR="00A6369C" w:rsidRPr="00B70E62" w:rsidRDefault="00753738" w:rsidP="00D905D6">
      <w:pPr>
        <w:pStyle w:val="3"/>
        <w:spacing w:before="140" w:after="140"/>
        <w:ind w:firstLine="720"/>
        <w:rPr>
          <w:b w:val="0"/>
          <w:sz w:val="28"/>
          <w:szCs w:val="28"/>
        </w:rPr>
      </w:pPr>
      <w:r w:rsidRPr="00B70E62">
        <w:rPr>
          <w:b w:val="0"/>
          <w:sz w:val="28"/>
          <w:szCs w:val="28"/>
        </w:rPr>
        <w:t>b</w:t>
      </w:r>
      <w:r w:rsidR="00A6369C" w:rsidRPr="00B70E62">
        <w:rPr>
          <w:b w:val="0"/>
          <w:sz w:val="28"/>
          <w:szCs w:val="28"/>
        </w:rPr>
        <w:t>) Xây dựng kế hoạch, chương trình</w:t>
      </w:r>
      <w:r w:rsidR="00CB590D" w:rsidRPr="00B70E62">
        <w:rPr>
          <w:b w:val="0"/>
          <w:sz w:val="28"/>
          <w:szCs w:val="28"/>
        </w:rPr>
        <w:t>,</w:t>
      </w:r>
      <w:r w:rsidR="00A6369C" w:rsidRPr="00B70E62">
        <w:rPr>
          <w:b w:val="0"/>
          <w:sz w:val="28"/>
          <w:szCs w:val="28"/>
        </w:rPr>
        <w:t xml:space="preserve"> cơ chế chính sách khuyến khích đầu tư xây dựng nghĩa trang, cơ sở hỏa táng trên địa bàn tỉnh; hướng dẫn, kiểm tra việc thực hiện các quy định của pháp luật về quy hoạch và các hoạt động xây dựng, quản lý, sử dụng nghĩa trang;</w:t>
      </w:r>
    </w:p>
    <w:p w:rsidR="00A6369C" w:rsidRPr="00B70E62" w:rsidRDefault="000A7835" w:rsidP="00D905D6">
      <w:pPr>
        <w:pStyle w:val="3"/>
        <w:spacing w:before="120" w:after="120"/>
        <w:ind w:firstLine="720"/>
        <w:rPr>
          <w:b w:val="0"/>
          <w:sz w:val="28"/>
          <w:szCs w:val="28"/>
        </w:rPr>
      </w:pPr>
      <w:r w:rsidRPr="00B70E62">
        <w:rPr>
          <w:b w:val="0"/>
          <w:sz w:val="28"/>
          <w:szCs w:val="28"/>
        </w:rPr>
        <w:t>c</w:t>
      </w:r>
      <w:r w:rsidR="00A6369C" w:rsidRPr="00B70E62">
        <w:rPr>
          <w:b w:val="0"/>
          <w:sz w:val="28"/>
          <w:szCs w:val="28"/>
        </w:rPr>
        <w:t>) Tổ chức các hoạt động xúc tiến đầu tư, vận động, khai thác các nguồn lực để tham gia trong lĩnh vực xây dựng, quản lý và sử dụng nghĩa trang, cơ sở hỏa táng theo phân công của Ủy ban nhân dân tỉnh;</w:t>
      </w:r>
    </w:p>
    <w:p w:rsidR="00DB6B83" w:rsidRPr="00B70E62" w:rsidRDefault="0012051A" w:rsidP="00D905D6">
      <w:pPr>
        <w:pStyle w:val="3"/>
        <w:spacing w:before="120" w:after="120"/>
        <w:ind w:firstLine="720"/>
        <w:rPr>
          <w:b w:val="0"/>
          <w:sz w:val="28"/>
          <w:szCs w:val="28"/>
        </w:rPr>
      </w:pPr>
      <w:r w:rsidRPr="00B70E62">
        <w:rPr>
          <w:b w:val="0"/>
          <w:sz w:val="28"/>
          <w:szCs w:val="28"/>
        </w:rPr>
        <w:t>d</w:t>
      </w:r>
      <w:r w:rsidR="00DB6B83" w:rsidRPr="00B70E62">
        <w:rPr>
          <w:b w:val="0"/>
          <w:sz w:val="28"/>
          <w:szCs w:val="28"/>
        </w:rPr>
        <w:t>) Hướng dẫn Ủy ban nhân dân cấp huyện tổ chức lập quy hoạch</w:t>
      </w:r>
      <w:r w:rsidR="00A56F2B" w:rsidRPr="00B70E62">
        <w:rPr>
          <w:b w:val="0"/>
          <w:sz w:val="28"/>
          <w:szCs w:val="28"/>
        </w:rPr>
        <w:t xml:space="preserve"> chi tiết</w:t>
      </w:r>
      <w:r w:rsidR="00DB6B83" w:rsidRPr="00B70E62">
        <w:rPr>
          <w:b w:val="0"/>
          <w:sz w:val="28"/>
          <w:szCs w:val="28"/>
        </w:rPr>
        <w:t xml:space="preserve"> xây dựng nghĩa trang</w:t>
      </w:r>
      <w:r w:rsidR="00620DEF" w:rsidRPr="00B70E62">
        <w:rPr>
          <w:b w:val="0"/>
          <w:sz w:val="28"/>
          <w:szCs w:val="28"/>
        </w:rPr>
        <w:t xml:space="preserve"> và</w:t>
      </w:r>
      <w:r w:rsidR="002673C4" w:rsidRPr="00B70E62">
        <w:rPr>
          <w:b w:val="0"/>
          <w:sz w:val="28"/>
          <w:szCs w:val="28"/>
        </w:rPr>
        <w:t xml:space="preserve"> cơ sở hỏa táng</w:t>
      </w:r>
      <w:r w:rsidR="00FD7C8D" w:rsidRPr="00B70E62">
        <w:rPr>
          <w:b w:val="0"/>
          <w:sz w:val="28"/>
          <w:szCs w:val="28"/>
        </w:rPr>
        <w:t>;</w:t>
      </w:r>
      <w:r w:rsidR="00764FF0" w:rsidRPr="00B70E62">
        <w:rPr>
          <w:b w:val="0"/>
          <w:sz w:val="28"/>
          <w:szCs w:val="28"/>
        </w:rPr>
        <w:t xml:space="preserve"> xây dựng mới</w:t>
      </w:r>
      <w:r w:rsidR="00E74BD2" w:rsidRPr="00B70E62">
        <w:rPr>
          <w:b w:val="0"/>
          <w:sz w:val="28"/>
          <w:szCs w:val="28"/>
        </w:rPr>
        <w:t xml:space="preserve"> hoặc </w:t>
      </w:r>
      <w:r w:rsidR="00DB6B83" w:rsidRPr="00B70E62">
        <w:rPr>
          <w:b w:val="0"/>
          <w:sz w:val="28"/>
          <w:szCs w:val="28"/>
        </w:rPr>
        <w:t>mở rộng</w:t>
      </w:r>
      <w:r w:rsidR="00E74BD2" w:rsidRPr="00B70E62">
        <w:rPr>
          <w:b w:val="0"/>
          <w:sz w:val="28"/>
          <w:szCs w:val="28"/>
        </w:rPr>
        <w:t xml:space="preserve"> nghĩa trang và cơ sở hỏa táng;</w:t>
      </w:r>
      <w:r w:rsidR="00764FF0" w:rsidRPr="00B70E62">
        <w:rPr>
          <w:b w:val="0"/>
          <w:sz w:val="28"/>
          <w:szCs w:val="28"/>
        </w:rPr>
        <w:t xml:space="preserve"> cải tạo,</w:t>
      </w:r>
      <w:r w:rsidR="00DB6B83" w:rsidRPr="00B70E62">
        <w:rPr>
          <w:b w:val="0"/>
          <w:sz w:val="28"/>
          <w:szCs w:val="28"/>
        </w:rPr>
        <w:t xml:space="preserve"> đóng cửa, di </w:t>
      </w:r>
      <w:r w:rsidR="00B91C53" w:rsidRPr="00B70E62">
        <w:rPr>
          <w:b w:val="0"/>
          <w:sz w:val="28"/>
          <w:szCs w:val="28"/>
        </w:rPr>
        <w:t>chuyển</w:t>
      </w:r>
      <w:r w:rsidR="00DB6B83" w:rsidRPr="00B70E62">
        <w:rPr>
          <w:b w:val="0"/>
          <w:sz w:val="28"/>
          <w:szCs w:val="28"/>
        </w:rPr>
        <w:t xml:space="preserve"> nghĩa trang trên địa bàn tỉnh;</w:t>
      </w:r>
    </w:p>
    <w:p w:rsidR="00A6369C" w:rsidRPr="00B70E62" w:rsidRDefault="008A06DA" w:rsidP="00D905D6">
      <w:pPr>
        <w:pStyle w:val="3"/>
        <w:spacing w:before="120" w:after="120"/>
        <w:ind w:firstLine="720"/>
        <w:rPr>
          <w:b w:val="0"/>
          <w:sz w:val="28"/>
          <w:szCs w:val="28"/>
        </w:rPr>
      </w:pPr>
      <w:r w:rsidRPr="00B70E62">
        <w:rPr>
          <w:b w:val="0"/>
          <w:sz w:val="28"/>
          <w:szCs w:val="28"/>
        </w:rPr>
        <w:t>đ</w:t>
      </w:r>
      <w:r w:rsidR="00A6369C" w:rsidRPr="00B70E62">
        <w:rPr>
          <w:b w:val="0"/>
          <w:sz w:val="28"/>
          <w:szCs w:val="28"/>
        </w:rPr>
        <w:t xml:space="preserve">) Tổ chức lập giá dịch vụ nghĩa trang, dịch vụ hỏa táng gửi Sở Tài chính thẩm định trình Ủy ban nhân dân tỉnh </w:t>
      </w:r>
      <w:r w:rsidR="00317CC7" w:rsidRPr="00B70E62">
        <w:rPr>
          <w:b w:val="0"/>
          <w:sz w:val="28"/>
          <w:szCs w:val="28"/>
        </w:rPr>
        <w:t>phê duyệt</w:t>
      </w:r>
      <w:r w:rsidR="00A6369C" w:rsidRPr="00B70E62">
        <w:rPr>
          <w:b w:val="0"/>
          <w:sz w:val="28"/>
          <w:szCs w:val="28"/>
        </w:rPr>
        <w:t xml:space="preserve"> đối với </w:t>
      </w:r>
      <w:r w:rsidR="008D2275" w:rsidRPr="00B70E62">
        <w:rPr>
          <w:b w:val="0"/>
          <w:sz w:val="28"/>
          <w:szCs w:val="28"/>
        </w:rPr>
        <w:t xml:space="preserve">các </w:t>
      </w:r>
      <w:r w:rsidR="00A6369C" w:rsidRPr="00B70E62">
        <w:rPr>
          <w:b w:val="0"/>
          <w:sz w:val="28"/>
          <w:szCs w:val="28"/>
        </w:rPr>
        <w:t>nghĩa trang và cơ sở hỏa táng được đầu tư từ nguồn vốn ngân sách nhà nước;</w:t>
      </w:r>
    </w:p>
    <w:p w:rsidR="00A6369C" w:rsidRPr="00B70E62" w:rsidRDefault="008A06DA" w:rsidP="00D905D6">
      <w:pPr>
        <w:pStyle w:val="3"/>
        <w:spacing w:before="120" w:after="120"/>
        <w:ind w:firstLine="720"/>
        <w:rPr>
          <w:b w:val="0"/>
          <w:sz w:val="28"/>
          <w:szCs w:val="28"/>
        </w:rPr>
      </w:pPr>
      <w:r w:rsidRPr="00B70E62">
        <w:rPr>
          <w:b w:val="0"/>
          <w:sz w:val="28"/>
          <w:szCs w:val="28"/>
        </w:rPr>
        <w:t>e</w:t>
      </w:r>
      <w:r w:rsidR="00A6369C" w:rsidRPr="00B70E62">
        <w:rPr>
          <w:b w:val="0"/>
          <w:sz w:val="28"/>
          <w:szCs w:val="28"/>
        </w:rPr>
        <w:t xml:space="preserve">) </w:t>
      </w:r>
      <w:r w:rsidR="00053AE0" w:rsidRPr="00B70E62">
        <w:rPr>
          <w:b w:val="0"/>
          <w:sz w:val="28"/>
          <w:szCs w:val="28"/>
        </w:rPr>
        <w:t>T</w:t>
      </w:r>
      <w:r w:rsidR="00A6369C" w:rsidRPr="00B70E62">
        <w:rPr>
          <w:b w:val="0"/>
          <w:sz w:val="28"/>
          <w:szCs w:val="28"/>
        </w:rPr>
        <w:t xml:space="preserve">ham mưu Ủy ban nhân dân tỉnh chấp thuận giá dịch vụ nghĩa trang, dịch vụ hỏa táng và giá chuyển nhượng quyền sử dụng phần mộ cá nhân </w:t>
      </w:r>
      <w:r w:rsidR="001D2F36" w:rsidRPr="00B70E62">
        <w:rPr>
          <w:b w:val="0"/>
          <w:sz w:val="28"/>
          <w:szCs w:val="28"/>
        </w:rPr>
        <w:t>đối với các nghĩa trang và cơ sở hỏa táng được đầu tư từ nguồn vốn ngoài ngân sách nhà nước</w:t>
      </w:r>
      <w:r w:rsidR="00A6369C" w:rsidRPr="00B70E62">
        <w:rPr>
          <w:b w:val="0"/>
          <w:sz w:val="28"/>
          <w:szCs w:val="28"/>
        </w:rPr>
        <w:t>;</w:t>
      </w:r>
    </w:p>
    <w:p w:rsidR="00A6369C" w:rsidRPr="00B70E62" w:rsidRDefault="008A06DA" w:rsidP="00D905D6">
      <w:pPr>
        <w:pStyle w:val="3"/>
        <w:spacing w:before="120" w:after="120"/>
        <w:ind w:firstLine="720"/>
        <w:rPr>
          <w:b w:val="0"/>
          <w:sz w:val="28"/>
          <w:szCs w:val="28"/>
        </w:rPr>
      </w:pPr>
      <w:r w:rsidRPr="00B70E62">
        <w:rPr>
          <w:b w:val="0"/>
          <w:sz w:val="28"/>
          <w:szCs w:val="28"/>
        </w:rPr>
        <w:t>g</w:t>
      </w:r>
      <w:r w:rsidR="00A6369C" w:rsidRPr="00B70E62">
        <w:rPr>
          <w:b w:val="0"/>
          <w:sz w:val="28"/>
          <w:szCs w:val="28"/>
        </w:rPr>
        <w:t>) Chỉ đạo Thanh tra</w:t>
      </w:r>
      <w:r w:rsidR="00507405" w:rsidRPr="00B70E62">
        <w:rPr>
          <w:b w:val="0"/>
          <w:sz w:val="28"/>
          <w:szCs w:val="28"/>
        </w:rPr>
        <w:t xml:space="preserve"> Sở</w:t>
      </w:r>
      <w:r w:rsidR="00A6369C" w:rsidRPr="00B70E62">
        <w:rPr>
          <w:b w:val="0"/>
          <w:sz w:val="28"/>
          <w:szCs w:val="28"/>
        </w:rPr>
        <w:t xml:space="preserve"> Xây dựng chủ trì phối hợp với Ủy ban nhân dân cấp huyện tổ chức kiểm tra, thanh tra, xử lý vi phạm pháp luật về quản lý đầu tư xây dựng, quản lý nghĩa trang, cơ sở hỏa táng trên địa bàn;</w:t>
      </w:r>
    </w:p>
    <w:p w:rsidR="00A6369C" w:rsidRPr="00B70E62" w:rsidRDefault="008A06DA" w:rsidP="00D905D6">
      <w:pPr>
        <w:pStyle w:val="3"/>
        <w:spacing w:before="120" w:after="120"/>
        <w:ind w:firstLine="720"/>
        <w:rPr>
          <w:b w:val="0"/>
          <w:sz w:val="28"/>
          <w:szCs w:val="28"/>
        </w:rPr>
      </w:pPr>
      <w:r w:rsidRPr="00B70E62">
        <w:rPr>
          <w:b w:val="0"/>
          <w:sz w:val="28"/>
          <w:szCs w:val="28"/>
        </w:rPr>
        <w:t>h</w:t>
      </w:r>
      <w:r w:rsidR="00A6369C" w:rsidRPr="00B70E62">
        <w:rPr>
          <w:b w:val="0"/>
          <w:sz w:val="28"/>
          <w:szCs w:val="28"/>
        </w:rPr>
        <w:t>) Tổng hợp, báo cáo Bộ Xây dựng và Ủy ban nhân dân tỉnh theo định kỳ về xây dựng, quản lý và sử dụng nghĩa trang trên địa bàn tỉnh.</w:t>
      </w:r>
    </w:p>
    <w:p w:rsidR="00A6369C" w:rsidRPr="00B70E62" w:rsidRDefault="009A3505" w:rsidP="00D905D6">
      <w:pPr>
        <w:pStyle w:val="3"/>
        <w:spacing w:before="120" w:after="120"/>
        <w:ind w:firstLine="720"/>
        <w:rPr>
          <w:b w:val="0"/>
          <w:sz w:val="28"/>
          <w:szCs w:val="28"/>
        </w:rPr>
      </w:pPr>
      <w:r>
        <w:rPr>
          <w:b w:val="0"/>
          <w:sz w:val="28"/>
          <w:szCs w:val="28"/>
        </w:rPr>
        <w:t>2. Sở Tài nguyên và Môi trường</w:t>
      </w:r>
    </w:p>
    <w:p w:rsidR="00A6369C" w:rsidRPr="00B70E62" w:rsidRDefault="00A6369C" w:rsidP="001D73A3">
      <w:pPr>
        <w:pStyle w:val="3"/>
        <w:spacing w:before="180" w:after="180"/>
        <w:ind w:firstLine="720"/>
        <w:rPr>
          <w:b w:val="0"/>
          <w:sz w:val="28"/>
          <w:szCs w:val="28"/>
        </w:rPr>
      </w:pPr>
      <w:r w:rsidRPr="00B70E62">
        <w:rPr>
          <w:b w:val="0"/>
          <w:sz w:val="28"/>
          <w:szCs w:val="28"/>
        </w:rPr>
        <w:t xml:space="preserve">a) Tham mưu Ủy ban nhân dân tỉnh trong công tác quy hoạch, kế hoạch sử dụng đất, các thủ tục về đất đai để xây dựng nghĩa trang, quy định vùng hạn chế, vùng cấm khai thác nước ngầm, khai thác khoáng sản theo </w:t>
      </w:r>
      <w:r w:rsidR="000366A9" w:rsidRPr="00B70E62">
        <w:rPr>
          <w:b w:val="0"/>
          <w:sz w:val="28"/>
          <w:szCs w:val="28"/>
        </w:rPr>
        <w:t xml:space="preserve">quy hoạch nghĩa trang </w:t>
      </w:r>
      <w:r w:rsidRPr="00B70E62">
        <w:rPr>
          <w:b w:val="0"/>
          <w:sz w:val="28"/>
          <w:szCs w:val="28"/>
        </w:rPr>
        <w:t>được phê duyệt;</w:t>
      </w:r>
    </w:p>
    <w:p w:rsidR="00A6369C" w:rsidRPr="00B70E62" w:rsidRDefault="00A6369C" w:rsidP="001D73A3">
      <w:pPr>
        <w:pStyle w:val="3"/>
        <w:spacing w:before="180" w:after="180"/>
        <w:ind w:firstLine="720"/>
        <w:rPr>
          <w:b w:val="0"/>
          <w:sz w:val="28"/>
          <w:szCs w:val="28"/>
        </w:rPr>
      </w:pPr>
      <w:r w:rsidRPr="00B70E62">
        <w:rPr>
          <w:b w:val="0"/>
          <w:sz w:val="28"/>
          <w:szCs w:val="28"/>
        </w:rPr>
        <w:t>b) Hướng dẫn chủ đầu tư lập Báo cáo đánh giá tác động môi trường và tham mưu Ủy ban nhân dân tỉnh trong việc thẩm định, phê duyệt Báo cáo đánh giá tác động môi trường các dự án đầu tư xây dựng nghĩa trang theo quy định;</w:t>
      </w:r>
    </w:p>
    <w:p w:rsidR="00A6369C" w:rsidRPr="00B70E62" w:rsidRDefault="00A6369C" w:rsidP="001D73A3">
      <w:pPr>
        <w:pStyle w:val="3"/>
        <w:spacing w:before="180" w:after="180"/>
        <w:ind w:firstLine="720"/>
        <w:rPr>
          <w:b w:val="0"/>
          <w:sz w:val="28"/>
          <w:szCs w:val="28"/>
        </w:rPr>
      </w:pPr>
      <w:r w:rsidRPr="00B70E62">
        <w:rPr>
          <w:b w:val="0"/>
          <w:sz w:val="28"/>
          <w:szCs w:val="28"/>
        </w:rPr>
        <w:lastRenderedPageBreak/>
        <w:t>c) Phối hợp với Ủy ban nhân dân cấp huyện thanh tra, kiểm tra, xử lý, kiến nghị xử lý các hành vi vi phạm trong việc sử dụng đất xây dựng nghĩa trang trên địa bàn toàn tỉnh;</w:t>
      </w:r>
    </w:p>
    <w:p w:rsidR="00A6369C" w:rsidRPr="00B70E62" w:rsidRDefault="00A6369C" w:rsidP="001D73A3">
      <w:pPr>
        <w:pStyle w:val="3"/>
        <w:spacing w:before="180" w:after="180"/>
        <w:ind w:firstLine="720"/>
        <w:rPr>
          <w:b w:val="0"/>
          <w:sz w:val="28"/>
          <w:szCs w:val="28"/>
        </w:rPr>
      </w:pPr>
      <w:r w:rsidRPr="00B70E62">
        <w:rPr>
          <w:b w:val="0"/>
          <w:sz w:val="28"/>
          <w:szCs w:val="28"/>
        </w:rPr>
        <w:t>d) Hướng dẫn, kiểm tra, đôn đốc, xử lý và kiến nghị xử lý các hành vi vi phạm trong việc vệ sinh môi trường tại các nghĩa trang trên địa bàn.</w:t>
      </w:r>
    </w:p>
    <w:p w:rsidR="00A6369C" w:rsidRPr="00B70E62" w:rsidRDefault="009A3505" w:rsidP="001D73A3">
      <w:pPr>
        <w:pStyle w:val="3"/>
        <w:spacing w:before="180" w:after="180"/>
        <w:ind w:firstLine="720"/>
        <w:rPr>
          <w:b w:val="0"/>
          <w:sz w:val="28"/>
          <w:szCs w:val="28"/>
        </w:rPr>
      </w:pPr>
      <w:r>
        <w:rPr>
          <w:b w:val="0"/>
          <w:sz w:val="28"/>
          <w:szCs w:val="28"/>
        </w:rPr>
        <w:t>3. Sở Tài chính</w:t>
      </w:r>
    </w:p>
    <w:p w:rsidR="00A6369C" w:rsidRPr="00B70E62" w:rsidRDefault="00A6369C" w:rsidP="001D73A3">
      <w:pPr>
        <w:pStyle w:val="3"/>
        <w:spacing w:before="180" w:after="180"/>
        <w:ind w:firstLine="720"/>
        <w:rPr>
          <w:b w:val="0"/>
          <w:sz w:val="28"/>
          <w:szCs w:val="28"/>
        </w:rPr>
      </w:pPr>
      <w:r w:rsidRPr="00B70E62">
        <w:rPr>
          <w:b w:val="0"/>
          <w:sz w:val="28"/>
          <w:szCs w:val="28"/>
        </w:rPr>
        <w:t>a) Hướng dẫn việc sử dụng vốn ngân sách trong đầu tư xây dựng, cải tạo mở rộng, di chuyển nghĩa trang, chi phí quản lý nghĩa trang, nguồn thu từ phí, lệ phí dịch vụ trong nghĩa trang;</w:t>
      </w:r>
    </w:p>
    <w:p w:rsidR="00A6369C" w:rsidRPr="00B70E62" w:rsidRDefault="00A6369C" w:rsidP="001D73A3">
      <w:pPr>
        <w:pStyle w:val="3"/>
        <w:spacing w:before="180" w:after="180"/>
        <w:ind w:firstLine="720"/>
        <w:rPr>
          <w:b w:val="0"/>
          <w:sz w:val="28"/>
          <w:szCs w:val="28"/>
        </w:rPr>
      </w:pPr>
      <w:r w:rsidRPr="00B70E62">
        <w:rPr>
          <w:b w:val="0"/>
          <w:sz w:val="28"/>
          <w:szCs w:val="28"/>
        </w:rPr>
        <w:t>b</w:t>
      </w:r>
      <w:r w:rsidR="003D57F0" w:rsidRPr="00B70E62">
        <w:rPr>
          <w:b w:val="0"/>
          <w:sz w:val="28"/>
          <w:szCs w:val="28"/>
        </w:rPr>
        <w:t>)</w:t>
      </w:r>
      <w:r w:rsidRPr="00B70E62">
        <w:rPr>
          <w:b w:val="0"/>
          <w:sz w:val="28"/>
          <w:szCs w:val="28"/>
        </w:rPr>
        <w:t xml:space="preserve"> Tổ chức thẩm định và trình UBND tỉnh </w:t>
      </w:r>
      <w:r w:rsidR="00A53907" w:rsidRPr="00B70E62">
        <w:rPr>
          <w:b w:val="0"/>
          <w:sz w:val="28"/>
          <w:szCs w:val="28"/>
        </w:rPr>
        <w:t>phê duyệt</w:t>
      </w:r>
      <w:r w:rsidRPr="00B70E62">
        <w:rPr>
          <w:b w:val="0"/>
          <w:sz w:val="28"/>
          <w:szCs w:val="28"/>
        </w:rPr>
        <w:t xml:space="preserve"> giá dịch vụ nghĩa trang, dịch vụ hỏa táng đối với</w:t>
      </w:r>
      <w:r w:rsidR="00B66873" w:rsidRPr="00B70E62">
        <w:rPr>
          <w:b w:val="0"/>
          <w:sz w:val="28"/>
          <w:szCs w:val="28"/>
        </w:rPr>
        <w:t xml:space="preserve"> các</w:t>
      </w:r>
      <w:r w:rsidRPr="00B70E62">
        <w:rPr>
          <w:b w:val="0"/>
          <w:sz w:val="28"/>
          <w:szCs w:val="28"/>
        </w:rPr>
        <w:t xml:space="preserve"> nghĩa trang và cơ sở hỏa táng được đầu tư từ nguồn vốn ngân sách nhà nước;</w:t>
      </w:r>
    </w:p>
    <w:p w:rsidR="00A6369C" w:rsidRPr="00B70E62" w:rsidRDefault="00A77DD7" w:rsidP="001D73A3">
      <w:pPr>
        <w:pStyle w:val="3"/>
        <w:spacing w:before="180" w:after="180"/>
        <w:ind w:firstLine="720"/>
        <w:rPr>
          <w:b w:val="0"/>
          <w:sz w:val="28"/>
          <w:szCs w:val="28"/>
        </w:rPr>
      </w:pPr>
      <w:r w:rsidRPr="00B70E62">
        <w:rPr>
          <w:b w:val="0"/>
          <w:sz w:val="28"/>
          <w:szCs w:val="28"/>
        </w:rPr>
        <w:t>4</w:t>
      </w:r>
      <w:r w:rsidR="009A3505">
        <w:rPr>
          <w:b w:val="0"/>
          <w:sz w:val="28"/>
          <w:szCs w:val="28"/>
        </w:rPr>
        <w:t>. Ủy ban nhân dân cấp huyện</w:t>
      </w:r>
    </w:p>
    <w:p w:rsidR="00A6369C" w:rsidRPr="00B70E62" w:rsidRDefault="00A6369C" w:rsidP="001D73A3">
      <w:pPr>
        <w:pStyle w:val="3"/>
        <w:spacing w:before="180" w:after="180"/>
        <w:ind w:firstLine="720"/>
        <w:rPr>
          <w:b w:val="0"/>
          <w:sz w:val="28"/>
          <w:szCs w:val="28"/>
        </w:rPr>
      </w:pPr>
      <w:r w:rsidRPr="00B70E62">
        <w:rPr>
          <w:b w:val="0"/>
          <w:sz w:val="28"/>
          <w:szCs w:val="28"/>
        </w:rPr>
        <w:t xml:space="preserve">a) </w:t>
      </w:r>
      <w:r w:rsidR="00881796" w:rsidRPr="00B70E62">
        <w:rPr>
          <w:b w:val="0"/>
          <w:sz w:val="28"/>
          <w:szCs w:val="28"/>
        </w:rPr>
        <w:t>Ủy ban nhân dân</w:t>
      </w:r>
      <w:r w:rsidRPr="00B70E62">
        <w:rPr>
          <w:b w:val="0"/>
          <w:sz w:val="28"/>
          <w:szCs w:val="28"/>
        </w:rPr>
        <w:t xml:space="preserve"> cấp huyện </w:t>
      </w:r>
      <w:r w:rsidR="0011218B" w:rsidRPr="00B70E62">
        <w:rPr>
          <w:b w:val="0"/>
          <w:sz w:val="28"/>
          <w:szCs w:val="28"/>
        </w:rPr>
        <w:t>thực hiện</w:t>
      </w:r>
      <w:r w:rsidRPr="00B70E62">
        <w:rPr>
          <w:b w:val="0"/>
          <w:sz w:val="28"/>
          <w:szCs w:val="28"/>
        </w:rPr>
        <w:t xml:space="preserve"> quản lý nhà nước đối với các nghĩa trang và cơ sở hỏa táng trên địa bàn </w:t>
      </w:r>
      <w:r w:rsidR="005842FE" w:rsidRPr="00B70E62">
        <w:rPr>
          <w:b w:val="0"/>
          <w:sz w:val="28"/>
          <w:szCs w:val="28"/>
        </w:rPr>
        <w:t>do mình</w:t>
      </w:r>
      <w:r w:rsidRPr="00B70E62">
        <w:rPr>
          <w:b w:val="0"/>
          <w:sz w:val="28"/>
          <w:szCs w:val="28"/>
        </w:rPr>
        <w:t xml:space="preserve"> quản lý; có phân cấp quản lý nghĩa trang</w:t>
      </w:r>
      <w:r w:rsidR="001E42BD" w:rsidRPr="00B70E62">
        <w:rPr>
          <w:b w:val="0"/>
          <w:sz w:val="28"/>
          <w:szCs w:val="28"/>
        </w:rPr>
        <w:t xml:space="preserve"> và</w:t>
      </w:r>
      <w:r w:rsidRPr="00B70E62">
        <w:rPr>
          <w:b w:val="0"/>
          <w:sz w:val="28"/>
          <w:szCs w:val="28"/>
        </w:rPr>
        <w:t xml:space="preserve"> cơ sở hỏa táng</w:t>
      </w:r>
      <w:r w:rsidR="003A0C7C" w:rsidRPr="00B70E62">
        <w:rPr>
          <w:b w:val="0"/>
          <w:sz w:val="28"/>
          <w:szCs w:val="28"/>
        </w:rPr>
        <w:t xml:space="preserve"> cho UBND cấp xã</w:t>
      </w:r>
      <w:r w:rsidRPr="00B70E62">
        <w:rPr>
          <w:b w:val="0"/>
          <w:sz w:val="28"/>
          <w:szCs w:val="28"/>
        </w:rPr>
        <w:t>;</w:t>
      </w:r>
    </w:p>
    <w:p w:rsidR="00A6369C" w:rsidRPr="00B70E62" w:rsidRDefault="00A6369C" w:rsidP="001D73A3">
      <w:pPr>
        <w:pStyle w:val="3"/>
        <w:spacing w:before="180" w:after="180"/>
        <w:ind w:firstLine="720"/>
        <w:rPr>
          <w:b w:val="0"/>
          <w:sz w:val="28"/>
          <w:szCs w:val="28"/>
        </w:rPr>
      </w:pPr>
      <w:r w:rsidRPr="00B70E62">
        <w:rPr>
          <w:b w:val="0"/>
          <w:sz w:val="28"/>
          <w:szCs w:val="28"/>
        </w:rPr>
        <w:t>b) Tổ chức lập, thẩm định, phê duyệt quy hoạch chi tiết xây dựng nghĩa trang</w:t>
      </w:r>
      <w:r w:rsidR="0055063F" w:rsidRPr="00B70E62">
        <w:rPr>
          <w:b w:val="0"/>
          <w:sz w:val="28"/>
          <w:szCs w:val="28"/>
        </w:rPr>
        <w:t xml:space="preserve"> và cơ sở hỏa táng</w:t>
      </w:r>
      <w:r w:rsidR="0085429F" w:rsidRPr="00B70E62">
        <w:rPr>
          <w:b w:val="0"/>
          <w:sz w:val="28"/>
          <w:szCs w:val="28"/>
        </w:rPr>
        <w:t xml:space="preserve"> thuộc phạm vi địa giới hành chính do mình quản lý</w:t>
      </w:r>
      <w:r w:rsidRPr="00B70E62">
        <w:rPr>
          <w:b w:val="0"/>
          <w:sz w:val="28"/>
          <w:szCs w:val="28"/>
        </w:rPr>
        <w:t>;</w:t>
      </w:r>
    </w:p>
    <w:p w:rsidR="00A6369C" w:rsidRPr="00B70E62" w:rsidRDefault="00A6369C" w:rsidP="001D73A3">
      <w:pPr>
        <w:pStyle w:val="3"/>
        <w:spacing w:before="180" w:after="180"/>
        <w:ind w:firstLine="720"/>
        <w:rPr>
          <w:b w:val="0"/>
          <w:sz w:val="28"/>
          <w:szCs w:val="28"/>
        </w:rPr>
      </w:pPr>
      <w:r w:rsidRPr="00B70E62">
        <w:rPr>
          <w:b w:val="0"/>
          <w:sz w:val="28"/>
          <w:szCs w:val="28"/>
        </w:rPr>
        <w:t xml:space="preserve">c) Thực hiện việc cải tạo, đóng cửa, di chuyển nghĩa trang và các phần mộ riêng lẻ </w:t>
      </w:r>
      <w:r w:rsidR="003D2CB5" w:rsidRPr="00B70E62">
        <w:rPr>
          <w:b w:val="0"/>
          <w:sz w:val="28"/>
          <w:szCs w:val="28"/>
        </w:rPr>
        <w:t>thuộc phạm vi địa giới hành chính</w:t>
      </w:r>
      <w:r w:rsidRPr="00B70E62">
        <w:rPr>
          <w:b w:val="0"/>
          <w:sz w:val="28"/>
          <w:szCs w:val="28"/>
        </w:rPr>
        <w:t xml:space="preserve"> do mình quản lý;</w:t>
      </w:r>
    </w:p>
    <w:p w:rsidR="00A6369C" w:rsidRPr="00B70E62" w:rsidRDefault="00F91B5F" w:rsidP="001D73A3">
      <w:pPr>
        <w:pStyle w:val="3"/>
        <w:spacing w:before="180" w:after="180"/>
        <w:ind w:firstLine="720"/>
        <w:rPr>
          <w:b w:val="0"/>
          <w:sz w:val="28"/>
          <w:szCs w:val="28"/>
        </w:rPr>
      </w:pPr>
      <w:r w:rsidRPr="00B70E62">
        <w:rPr>
          <w:b w:val="0"/>
          <w:sz w:val="28"/>
          <w:szCs w:val="28"/>
        </w:rPr>
        <w:t>d</w:t>
      </w:r>
      <w:r w:rsidR="00A6369C" w:rsidRPr="00B70E62">
        <w:rPr>
          <w:b w:val="0"/>
          <w:sz w:val="28"/>
          <w:szCs w:val="28"/>
        </w:rPr>
        <w:t>) Phê duyệt quy chế quản lý nghĩa trang</w:t>
      </w:r>
      <w:r w:rsidR="000B7326" w:rsidRPr="00B70E62">
        <w:rPr>
          <w:b w:val="0"/>
          <w:sz w:val="28"/>
          <w:szCs w:val="28"/>
        </w:rPr>
        <w:t xml:space="preserve"> đối với các nghĩa trang</w:t>
      </w:r>
      <w:r w:rsidR="00A6369C" w:rsidRPr="00B70E62">
        <w:rPr>
          <w:b w:val="0"/>
          <w:sz w:val="28"/>
          <w:szCs w:val="28"/>
        </w:rPr>
        <w:t xml:space="preserve"> </w:t>
      </w:r>
      <w:r w:rsidR="00DE26C8" w:rsidRPr="00B70E62">
        <w:rPr>
          <w:b w:val="0"/>
          <w:sz w:val="28"/>
          <w:szCs w:val="28"/>
        </w:rPr>
        <w:t>được đầu tư từ nguồn vốn ngân sách nhà nước</w:t>
      </w:r>
      <w:r w:rsidR="00A6369C" w:rsidRPr="00B70E62">
        <w:rPr>
          <w:b w:val="0"/>
          <w:sz w:val="28"/>
          <w:szCs w:val="28"/>
        </w:rPr>
        <w:t>;</w:t>
      </w:r>
    </w:p>
    <w:p w:rsidR="00A6369C" w:rsidRPr="00B70E62" w:rsidRDefault="00D47CBB" w:rsidP="001D73A3">
      <w:pPr>
        <w:pStyle w:val="3"/>
        <w:spacing w:before="180" w:after="180"/>
        <w:ind w:firstLine="720"/>
        <w:rPr>
          <w:b w:val="0"/>
          <w:sz w:val="28"/>
          <w:szCs w:val="28"/>
        </w:rPr>
      </w:pPr>
      <w:r w:rsidRPr="00B70E62">
        <w:rPr>
          <w:b w:val="0"/>
          <w:sz w:val="28"/>
          <w:szCs w:val="28"/>
        </w:rPr>
        <w:t>đ</w:t>
      </w:r>
      <w:r w:rsidR="00A6369C" w:rsidRPr="00B70E62">
        <w:rPr>
          <w:b w:val="0"/>
          <w:sz w:val="28"/>
          <w:szCs w:val="28"/>
        </w:rPr>
        <w:t>) Phối hợp với Thanh tra Sở Xây dựng tổ chức thanh tra, kiểm tra, xử lý vi phạm các quy định của pháp luật về đầu tư xây dựng, quản lý và sử dụng nghĩa trang trên địa bàn;</w:t>
      </w:r>
    </w:p>
    <w:p w:rsidR="00A6369C" w:rsidRPr="00B70E62" w:rsidRDefault="00D47CBB" w:rsidP="001D73A3">
      <w:pPr>
        <w:pStyle w:val="3"/>
        <w:spacing w:before="180" w:after="180"/>
        <w:ind w:firstLine="720"/>
        <w:rPr>
          <w:b w:val="0"/>
          <w:sz w:val="28"/>
          <w:szCs w:val="28"/>
        </w:rPr>
      </w:pPr>
      <w:r w:rsidRPr="00B70E62">
        <w:rPr>
          <w:b w:val="0"/>
          <w:sz w:val="28"/>
          <w:szCs w:val="28"/>
        </w:rPr>
        <w:t>e</w:t>
      </w:r>
      <w:r w:rsidR="00A6369C" w:rsidRPr="00B70E62">
        <w:rPr>
          <w:b w:val="0"/>
          <w:sz w:val="28"/>
          <w:szCs w:val="28"/>
        </w:rPr>
        <w:t>) Phối hợp với Sở Tài nguyên và Môi trường tiến hành thanh tra, kiểm tra việc tuân thủ các quy định về bảo vệ môi trường trong quá trình xây dựng, sử dụng</w:t>
      </w:r>
      <w:r w:rsidR="00A247EC" w:rsidRPr="00B70E62">
        <w:rPr>
          <w:b w:val="0"/>
          <w:sz w:val="28"/>
          <w:szCs w:val="28"/>
        </w:rPr>
        <w:t>,</w:t>
      </w:r>
      <w:r w:rsidR="00A6369C" w:rsidRPr="00B70E62">
        <w:rPr>
          <w:b w:val="0"/>
          <w:sz w:val="28"/>
          <w:szCs w:val="28"/>
        </w:rPr>
        <w:t xml:space="preserve"> quản lý nghĩa trang</w:t>
      </w:r>
      <w:r w:rsidR="00A247EC" w:rsidRPr="00B70E62">
        <w:rPr>
          <w:b w:val="0"/>
          <w:sz w:val="28"/>
          <w:szCs w:val="28"/>
        </w:rPr>
        <w:t xml:space="preserve"> và cơ sở hỏa táng</w:t>
      </w:r>
      <w:r w:rsidR="00A6369C" w:rsidRPr="00B70E62">
        <w:rPr>
          <w:b w:val="0"/>
          <w:sz w:val="28"/>
          <w:szCs w:val="28"/>
        </w:rPr>
        <w:t>;</w:t>
      </w:r>
    </w:p>
    <w:p w:rsidR="00A6369C" w:rsidRPr="00B70E62" w:rsidRDefault="00D47CBB" w:rsidP="001D73A3">
      <w:pPr>
        <w:pStyle w:val="3"/>
        <w:spacing w:before="180" w:after="180"/>
        <w:ind w:firstLine="720"/>
        <w:rPr>
          <w:b w:val="0"/>
          <w:sz w:val="28"/>
          <w:szCs w:val="28"/>
        </w:rPr>
      </w:pPr>
      <w:r w:rsidRPr="00B70E62">
        <w:rPr>
          <w:b w:val="0"/>
          <w:sz w:val="28"/>
          <w:szCs w:val="28"/>
        </w:rPr>
        <w:t>g</w:t>
      </w:r>
      <w:r w:rsidR="00A6369C" w:rsidRPr="00B70E62">
        <w:rPr>
          <w:b w:val="0"/>
          <w:sz w:val="28"/>
          <w:szCs w:val="28"/>
        </w:rPr>
        <w:t>) Báo cáo Sở Xây dựng theo định kỳ về xây dựng, quản lý</w:t>
      </w:r>
      <w:r w:rsidR="00600745" w:rsidRPr="00B70E62">
        <w:rPr>
          <w:b w:val="0"/>
          <w:sz w:val="28"/>
          <w:szCs w:val="28"/>
        </w:rPr>
        <w:t>, sử dụng</w:t>
      </w:r>
      <w:r w:rsidR="00A6369C" w:rsidRPr="00B70E62">
        <w:rPr>
          <w:b w:val="0"/>
          <w:sz w:val="28"/>
          <w:szCs w:val="28"/>
        </w:rPr>
        <w:t xml:space="preserve"> nghĩa trang</w:t>
      </w:r>
      <w:r w:rsidR="008A53AC" w:rsidRPr="00B70E62">
        <w:rPr>
          <w:b w:val="0"/>
          <w:sz w:val="28"/>
          <w:szCs w:val="28"/>
        </w:rPr>
        <w:t xml:space="preserve"> và cơ sở hỏa táng</w:t>
      </w:r>
      <w:r w:rsidR="00A6369C" w:rsidRPr="00B70E62">
        <w:rPr>
          <w:b w:val="0"/>
          <w:sz w:val="28"/>
          <w:szCs w:val="28"/>
        </w:rPr>
        <w:t xml:space="preserve"> trên địa bàn.</w:t>
      </w:r>
    </w:p>
    <w:p w:rsidR="00A6369C" w:rsidRPr="00B70E62" w:rsidRDefault="00A77DD7" w:rsidP="001D73A3">
      <w:pPr>
        <w:pStyle w:val="3"/>
        <w:spacing w:before="180" w:after="180"/>
        <w:ind w:firstLine="720"/>
        <w:rPr>
          <w:b w:val="0"/>
          <w:sz w:val="28"/>
          <w:szCs w:val="28"/>
        </w:rPr>
      </w:pPr>
      <w:r w:rsidRPr="00B70E62">
        <w:rPr>
          <w:b w:val="0"/>
          <w:sz w:val="28"/>
          <w:szCs w:val="28"/>
        </w:rPr>
        <w:t>5</w:t>
      </w:r>
      <w:r w:rsidR="009A3505">
        <w:rPr>
          <w:b w:val="0"/>
          <w:sz w:val="28"/>
          <w:szCs w:val="28"/>
        </w:rPr>
        <w:t>. Ủy ban nhân dân cấp xã</w:t>
      </w:r>
    </w:p>
    <w:p w:rsidR="00A6369C" w:rsidRPr="00B70E62" w:rsidRDefault="00A6369C" w:rsidP="001D73A3">
      <w:pPr>
        <w:pStyle w:val="3"/>
        <w:spacing w:before="180" w:after="180"/>
        <w:ind w:firstLine="720"/>
        <w:rPr>
          <w:b w:val="0"/>
          <w:sz w:val="28"/>
          <w:szCs w:val="28"/>
        </w:rPr>
      </w:pPr>
      <w:r w:rsidRPr="00B70E62">
        <w:rPr>
          <w:b w:val="0"/>
          <w:sz w:val="28"/>
          <w:szCs w:val="28"/>
        </w:rPr>
        <w:t>a) Thực hiện công tác quản lý nghĩa trang</w:t>
      </w:r>
      <w:r w:rsidR="005660DC" w:rsidRPr="00B70E62">
        <w:rPr>
          <w:b w:val="0"/>
          <w:sz w:val="28"/>
          <w:szCs w:val="28"/>
        </w:rPr>
        <w:t xml:space="preserve"> và cơ sở hỏa táng</w:t>
      </w:r>
      <w:r w:rsidRPr="00B70E62">
        <w:rPr>
          <w:b w:val="0"/>
          <w:sz w:val="28"/>
          <w:szCs w:val="28"/>
        </w:rPr>
        <w:t xml:space="preserve"> theo </w:t>
      </w:r>
      <w:r w:rsidR="00842434" w:rsidRPr="00B70E62">
        <w:rPr>
          <w:b w:val="0"/>
          <w:sz w:val="28"/>
          <w:szCs w:val="28"/>
        </w:rPr>
        <w:t>phân cấp</w:t>
      </w:r>
      <w:r w:rsidRPr="00B70E62">
        <w:rPr>
          <w:b w:val="0"/>
          <w:sz w:val="28"/>
          <w:szCs w:val="28"/>
        </w:rPr>
        <w:t xml:space="preserve"> của Ủy ban nhân dân cấp huyện;</w:t>
      </w:r>
    </w:p>
    <w:p w:rsidR="00A6369C" w:rsidRPr="00B70E62" w:rsidRDefault="00A6369C" w:rsidP="001D73A3">
      <w:pPr>
        <w:pStyle w:val="3"/>
        <w:spacing w:before="180" w:after="180"/>
        <w:ind w:firstLine="720"/>
        <w:rPr>
          <w:b w:val="0"/>
          <w:sz w:val="28"/>
          <w:szCs w:val="28"/>
        </w:rPr>
      </w:pPr>
      <w:r w:rsidRPr="00B70E62">
        <w:rPr>
          <w:b w:val="0"/>
          <w:sz w:val="28"/>
          <w:szCs w:val="28"/>
        </w:rPr>
        <w:t>b) Tuyên truyền, phổ biến các quy định của pháp luật về xây dựng, quản lý</w:t>
      </w:r>
      <w:r w:rsidR="00CF6427" w:rsidRPr="00B70E62">
        <w:rPr>
          <w:b w:val="0"/>
          <w:sz w:val="28"/>
          <w:szCs w:val="28"/>
        </w:rPr>
        <w:t>,</w:t>
      </w:r>
      <w:r w:rsidRPr="00B70E62">
        <w:rPr>
          <w:b w:val="0"/>
          <w:sz w:val="28"/>
          <w:szCs w:val="28"/>
        </w:rPr>
        <w:t xml:space="preserve"> sử dụng nghĩa trang</w:t>
      </w:r>
      <w:r w:rsidR="00CF6427" w:rsidRPr="00B70E62">
        <w:rPr>
          <w:b w:val="0"/>
          <w:sz w:val="28"/>
          <w:szCs w:val="28"/>
        </w:rPr>
        <w:t xml:space="preserve"> và cơ sở hỏa táng</w:t>
      </w:r>
      <w:r w:rsidRPr="00B70E62">
        <w:rPr>
          <w:b w:val="0"/>
          <w:sz w:val="28"/>
          <w:szCs w:val="28"/>
        </w:rPr>
        <w:t xml:space="preserve"> cho </w:t>
      </w:r>
      <w:r w:rsidR="00CF6427" w:rsidRPr="00B70E62">
        <w:rPr>
          <w:b w:val="0"/>
          <w:sz w:val="28"/>
          <w:szCs w:val="28"/>
        </w:rPr>
        <w:t>người</w:t>
      </w:r>
      <w:r w:rsidRPr="00B70E62">
        <w:rPr>
          <w:b w:val="0"/>
          <w:sz w:val="28"/>
          <w:szCs w:val="28"/>
        </w:rPr>
        <w:t xml:space="preserve"> dân trên địa bàn</w:t>
      </w:r>
      <w:r w:rsidR="002E4C91" w:rsidRPr="00B70E62">
        <w:rPr>
          <w:b w:val="0"/>
          <w:sz w:val="28"/>
          <w:szCs w:val="28"/>
        </w:rPr>
        <w:t xml:space="preserve"> biết</w:t>
      </w:r>
      <w:r w:rsidRPr="00B70E62">
        <w:rPr>
          <w:b w:val="0"/>
          <w:sz w:val="28"/>
          <w:szCs w:val="28"/>
        </w:rPr>
        <w:t xml:space="preserve">; </w:t>
      </w:r>
      <w:r w:rsidR="00BA1B80" w:rsidRPr="00B70E62">
        <w:rPr>
          <w:b w:val="0"/>
          <w:sz w:val="28"/>
          <w:szCs w:val="28"/>
        </w:rPr>
        <w:t>t</w:t>
      </w:r>
      <w:r w:rsidRPr="00B70E62">
        <w:rPr>
          <w:b w:val="0"/>
          <w:sz w:val="28"/>
          <w:szCs w:val="28"/>
        </w:rPr>
        <w:t xml:space="preserve">uyên truyền, vận động </w:t>
      </w:r>
      <w:r w:rsidR="00E820A0" w:rsidRPr="00B70E62">
        <w:rPr>
          <w:b w:val="0"/>
          <w:sz w:val="28"/>
          <w:szCs w:val="28"/>
        </w:rPr>
        <w:t>người dân</w:t>
      </w:r>
      <w:r w:rsidRPr="00B70E62">
        <w:rPr>
          <w:b w:val="0"/>
          <w:sz w:val="28"/>
          <w:szCs w:val="28"/>
        </w:rPr>
        <w:t xml:space="preserve"> táng người chết vào các nghĩa trang</w:t>
      </w:r>
      <w:r w:rsidR="00273A09" w:rsidRPr="00B70E62">
        <w:rPr>
          <w:b w:val="0"/>
          <w:sz w:val="28"/>
          <w:szCs w:val="28"/>
        </w:rPr>
        <w:t>,</w:t>
      </w:r>
      <w:r w:rsidRPr="00B70E62">
        <w:rPr>
          <w:b w:val="0"/>
          <w:sz w:val="28"/>
          <w:szCs w:val="28"/>
        </w:rPr>
        <w:t xml:space="preserve"> cơ sở hoả táng </w:t>
      </w:r>
      <w:r w:rsidRPr="00B70E62">
        <w:rPr>
          <w:b w:val="0"/>
          <w:sz w:val="28"/>
          <w:szCs w:val="28"/>
        </w:rPr>
        <w:lastRenderedPageBreak/>
        <w:t>đã được xây dựng</w:t>
      </w:r>
      <w:r w:rsidR="00665781" w:rsidRPr="00B70E62">
        <w:rPr>
          <w:b w:val="0"/>
          <w:sz w:val="28"/>
          <w:szCs w:val="28"/>
        </w:rPr>
        <w:t xml:space="preserve"> theo quy hoạch</w:t>
      </w:r>
      <w:r w:rsidRPr="00B70E62">
        <w:rPr>
          <w:b w:val="0"/>
          <w:sz w:val="28"/>
          <w:szCs w:val="28"/>
        </w:rPr>
        <w:t xml:space="preserve">; </w:t>
      </w:r>
      <w:r w:rsidR="00665781" w:rsidRPr="00B70E62">
        <w:rPr>
          <w:b w:val="0"/>
          <w:sz w:val="28"/>
          <w:szCs w:val="28"/>
        </w:rPr>
        <w:t>tuyên truyền</w:t>
      </w:r>
      <w:r w:rsidR="00E60D33" w:rsidRPr="00B70E62">
        <w:rPr>
          <w:b w:val="0"/>
          <w:sz w:val="28"/>
          <w:szCs w:val="28"/>
        </w:rPr>
        <w:t>, vận động người dân sử dụng hình thức hỏa táng, tổ chức tang lễ tiết kiệm, văn minh, hiện đại.</w:t>
      </w:r>
    </w:p>
    <w:p w:rsidR="00A6369C" w:rsidRPr="00B70E62" w:rsidRDefault="00A703C3" w:rsidP="001D73A3">
      <w:pPr>
        <w:pStyle w:val="3"/>
        <w:spacing w:before="180" w:after="180"/>
        <w:ind w:firstLine="720"/>
        <w:rPr>
          <w:b w:val="0"/>
          <w:sz w:val="28"/>
          <w:szCs w:val="28"/>
        </w:rPr>
      </w:pPr>
      <w:r w:rsidRPr="00B70E62">
        <w:rPr>
          <w:b w:val="0"/>
          <w:sz w:val="28"/>
          <w:szCs w:val="28"/>
        </w:rPr>
        <w:t>c</w:t>
      </w:r>
      <w:r w:rsidR="00A6369C" w:rsidRPr="00B70E62">
        <w:rPr>
          <w:b w:val="0"/>
          <w:sz w:val="28"/>
          <w:szCs w:val="28"/>
        </w:rPr>
        <w:t>) Báo cáo Ủy ban nhân dân</w:t>
      </w:r>
      <w:r w:rsidR="0023365D" w:rsidRPr="00B70E62">
        <w:rPr>
          <w:b w:val="0"/>
          <w:sz w:val="28"/>
          <w:szCs w:val="28"/>
        </w:rPr>
        <w:t xml:space="preserve"> cấp</w:t>
      </w:r>
      <w:r w:rsidR="00A6369C" w:rsidRPr="00B70E62">
        <w:rPr>
          <w:b w:val="0"/>
          <w:sz w:val="28"/>
          <w:szCs w:val="28"/>
        </w:rPr>
        <w:t xml:space="preserve"> huyện theo định kỳ về xây dựng, quản lý và sử dụng nghĩa trang</w:t>
      </w:r>
      <w:r w:rsidR="005E6F1A" w:rsidRPr="00B70E62">
        <w:rPr>
          <w:b w:val="0"/>
          <w:sz w:val="28"/>
          <w:szCs w:val="28"/>
        </w:rPr>
        <w:t>, cơ sở hỏa táng</w:t>
      </w:r>
      <w:r w:rsidR="00A6369C" w:rsidRPr="00B70E62">
        <w:rPr>
          <w:b w:val="0"/>
          <w:sz w:val="28"/>
          <w:szCs w:val="28"/>
        </w:rPr>
        <w:t xml:space="preserve"> trên địa bàn.</w:t>
      </w:r>
    </w:p>
    <w:p w:rsidR="00A6369C" w:rsidRPr="00B70E62" w:rsidRDefault="00A77DD7" w:rsidP="001D73A3">
      <w:pPr>
        <w:pStyle w:val="3"/>
        <w:spacing w:before="180" w:after="180"/>
        <w:ind w:firstLine="720"/>
        <w:rPr>
          <w:b w:val="0"/>
          <w:sz w:val="28"/>
          <w:szCs w:val="28"/>
        </w:rPr>
      </w:pPr>
      <w:r w:rsidRPr="00B70E62">
        <w:rPr>
          <w:b w:val="0"/>
          <w:sz w:val="28"/>
          <w:szCs w:val="28"/>
        </w:rPr>
        <w:t>6</w:t>
      </w:r>
      <w:r w:rsidR="00A6369C" w:rsidRPr="00B70E62">
        <w:rPr>
          <w:b w:val="0"/>
          <w:sz w:val="28"/>
          <w:szCs w:val="28"/>
        </w:rPr>
        <w:t>. Đơn vị quản lý nghĩa trang</w:t>
      </w:r>
      <w:r w:rsidR="00D366D1" w:rsidRPr="00B70E62">
        <w:rPr>
          <w:b w:val="0"/>
          <w:sz w:val="28"/>
          <w:szCs w:val="28"/>
        </w:rPr>
        <w:t>, cơ sở hỏa táng</w:t>
      </w:r>
    </w:p>
    <w:p w:rsidR="00A6369C" w:rsidRPr="00B70E62" w:rsidRDefault="00A6369C" w:rsidP="001D73A3">
      <w:pPr>
        <w:pStyle w:val="3"/>
        <w:spacing w:before="180" w:after="180"/>
        <w:ind w:firstLine="720"/>
        <w:rPr>
          <w:b w:val="0"/>
          <w:sz w:val="28"/>
          <w:szCs w:val="28"/>
        </w:rPr>
      </w:pPr>
      <w:r w:rsidRPr="00B70E62">
        <w:rPr>
          <w:b w:val="0"/>
          <w:sz w:val="28"/>
          <w:szCs w:val="28"/>
        </w:rPr>
        <w:t xml:space="preserve">a) </w:t>
      </w:r>
      <w:r w:rsidR="008B2667" w:rsidRPr="00B70E62">
        <w:rPr>
          <w:b w:val="0"/>
          <w:sz w:val="28"/>
          <w:szCs w:val="28"/>
        </w:rPr>
        <w:t>Quản lý nghĩa trang theo quy định của pháp luật và quy chế quản lý nghĩa trang được phê duyệt</w:t>
      </w:r>
      <w:r w:rsidR="00170755" w:rsidRPr="00B70E62">
        <w:rPr>
          <w:b w:val="0"/>
          <w:sz w:val="28"/>
          <w:szCs w:val="28"/>
        </w:rPr>
        <w:t>;</w:t>
      </w:r>
    </w:p>
    <w:p w:rsidR="00172350" w:rsidRPr="00B70E62" w:rsidRDefault="00A6369C" w:rsidP="001D73A3">
      <w:pPr>
        <w:pStyle w:val="3"/>
        <w:spacing w:before="180" w:after="180"/>
        <w:ind w:firstLine="720"/>
        <w:rPr>
          <w:b w:val="0"/>
          <w:sz w:val="28"/>
          <w:szCs w:val="28"/>
        </w:rPr>
      </w:pPr>
      <w:r w:rsidRPr="00B70E62">
        <w:rPr>
          <w:b w:val="0"/>
          <w:sz w:val="28"/>
          <w:szCs w:val="28"/>
        </w:rPr>
        <w:t>b)</w:t>
      </w:r>
      <w:r w:rsidR="00D87ECE" w:rsidRPr="00B70E62">
        <w:rPr>
          <w:b w:val="0"/>
          <w:sz w:val="28"/>
          <w:szCs w:val="28"/>
        </w:rPr>
        <w:t xml:space="preserve"> </w:t>
      </w:r>
      <w:r w:rsidR="00172350" w:rsidRPr="00B70E62">
        <w:rPr>
          <w:b w:val="0"/>
          <w:sz w:val="28"/>
          <w:szCs w:val="28"/>
        </w:rPr>
        <w:t>Niêm yết công khai giá dịch vụ nghĩa trang, cơ sở hỏa táng và đảm bảo chất lượng dịch vụ;</w:t>
      </w:r>
    </w:p>
    <w:p w:rsidR="00A6369C" w:rsidRPr="00B70E62" w:rsidRDefault="00172350" w:rsidP="001D73A3">
      <w:pPr>
        <w:pStyle w:val="3"/>
        <w:spacing w:before="180" w:after="180"/>
        <w:ind w:firstLine="720"/>
        <w:rPr>
          <w:b w:val="0"/>
          <w:sz w:val="28"/>
          <w:szCs w:val="28"/>
        </w:rPr>
      </w:pPr>
      <w:r w:rsidRPr="00B70E62">
        <w:rPr>
          <w:b w:val="0"/>
          <w:sz w:val="28"/>
          <w:szCs w:val="28"/>
        </w:rPr>
        <w:t xml:space="preserve">c) </w:t>
      </w:r>
      <w:r w:rsidR="00D87ECE" w:rsidRPr="00B70E62">
        <w:rPr>
          <w:b w:val="0"/>
          <w:sz w:val="28"/>
          <w:szCs w:val="28"/>
        </w:rPr>
        <w:t>Xây dựng nội quy quản lý cơ sở hỏa táng và thực hiện dịch vụ hỏa táng theo đúng giá dịch vụ hỏa táng đã được niêm yết công khai tại cơ sở hỏa táng</w:t>
      </w:r>
      <w:r w:rsidR="006C4638" w:rsidRPr="00B70E62">
        <w:rPr>
          <w:b w:val="0"/>
          <w:sz w:val="28"/>
          <w:szCs w:val="28"/>
        </w:rPr>
        <w:t>;</w:t>
      </w:r>
      <w:r w:rsidR="00680ACF" w:rsidRPr="00B70E62">
        <w:rPr>
          <w:b w:val="0"/>
          <w:sz w:val="28"/>
          <w:szCs w:val="28"/>
        </w:rPr>
        <w:t xml:space="preserve"> xây dựng và thực hiện đúng quy trình quản lý vận hành lò hỏa táng, định kỳ kiểm tra, bảo trì các thiết bị liên quan đến việc hỏa táng đảm bảo các yêu cầu kỹ thuật, lò hỏa táng hoạt động tốt, an toàn.</w:t>
      </w:r>
    </w:p>
    <w:p w:rsidR="00A6369C" w:rsidRPr="00B70E62" w:rsidRDefault="00A6369C" w:rsidP="001D73A3">
      <w:pPr>
        <w:pStyle w:val="3"/>
        <w:spacing w:before="180" w:after="180"/>
        <w:ind w:firstLine="720"/>
        <w:rPr>
          <w:b w:val="0"/>
          <w:sz w:val="28"/>
          <w:szCs w:val="28"/>
        </w:rPr>
      </w:pPr>
      <w:r w:rsidRPr="00B70E62">
        <w:rPr>
          <w:b w:val="0"/>
          <w:sz w:val="28"/>
          <w:szCs w:val="28"/>
        </w:rPr>
        <w:t xml:space="preserve">d) Lập và lưu </w:t>
      </w:r>
      <w:r w:rsidR="00477146" w:rsidRPr="00B70E62">
        <w:rPr>
          <w:b w:val="0"/>
          <w:sz w:val="28"/>
          <w:szCs w:val="28"/>
        </w:rPr>
        <w:t>trữ</w:t>
      </w:r>
      <w:r w:rsidRPr="00B70E62">
        <w:rPr>
          <w:b w:val="0"/>
          <w:sz w:val="28"/>
          <w:szCs w:val="28"/>
        </w:rPr>
        <w:t xml:space="preserve"> hồ sơ nghĩa trang, cơ sở hỏa táng; </w:t>
      </w:r>
      <w:r w:rsidR="00593994" w:rsidRPr="00B70E62">
        <w:rPr>
          <w:b w:val="0"/>
          <w:sz w:val="28"/>
          <w:szCs w:val="28"/>
        </w:rPr>
        <w:t>c</w:t>
      </w:r>
      <w:r w:rsidRPr="00B70E62">
        <w:rPr>
          <w:b w:val="0"/>
          <w:sz w:val="28"/>
          <w:szCs w:val="28"/>
        </w:rPr>
        <w:t>ung cấp thông tin cho các tổ chức</w:t>
      </w:r>
      <w:r w:rsidR="00FD3BC1" w:rsidRPr="00B70E62">
        <w:rPr>
          <w:b w:val="0"/>
          <w:sz w:val="28"/>
          <w:szCs w:val="28"/>
        </w:rPr>
        <w:t>,</w:t>
      </w:r>
      <w:r w:rsidRPr="00B70E62">
        <w:rPr>
          <w:b w:val="0"/>
          <w:sz w:val="28"/>
          <w:szCs w:val="28"/>
        </w:rPr>
        <w:t xml:space="preserve"> cá nhân khi có yêu cầu theo quy định của pháp luật</w:t>
      </w:r>
      <w:r w:rsidR="006E0A99" w:rsidRPr="00B70E62">
        <w:rPr>
          <w:b w:val="0"/>
          <w:sz w:val="28"/>
          <w:szCs w:val="28"/>
        </w:rPr>
        <w:t>;</w:t>
      </w:r>
    </w:p>
    <w:p w:rsidR="00A6369C" w:rsidRPr="00B70E62" w:rsidRDefault="00057523" w:rsidP="001D73A3">
      <w:pPr>
        <w:pStyle w:val="3"/>
        <w:spacing w:before="180" w:after="180"/>
        <w:ind w:firstLine="720"/>
        <w:rPr>
          <w:b w:val="0"/>
          <w:sz w:val="28"/>
          <w:szCs w:val="28"/>
        </w:rPr>
      </w:pPr>
      <w:r w:rsidRPr="00B70E62">
        <w:rPr>
          <w:b w:val="0"/>
          <w:sz w:val="28"/>
          <w:szCs w:val="28"/>
        </w:rPr>
        <w:t>đ</w:t>
      </w:r>
      <w:r w:rsidR="00254A7C" w:rsidRPr="00B70E62">
        <w:rPr>
          <w:b w:val="0"/>
          <w:sz w:val="28"/>
          <w:szCs w:val="28"/>
        </w:rPr>
        <w:t>) Xử lý nước thải trong nghĩa trang, thu gom, vận chuyển, xử lý chất thải rắn phát sinh từ cơ sở hỏa táng tuân thủ theo</w:t>
      </w:r>
      <w:r w:rsidR="007800B3" w:rsidRPr="00B70E62">
        <w:rPr>
          <w:b w:val="0"/>
          <w:sz w:val="28"/>
          <w:szCs w:val="28"/>
        </w:rPr>
        <w:t xml:space="preserve"> các</w:t>
      </w:r>
      <w:r w:rsidR="00254A7C" w:rsidRPr="00B70E62">
        <w:rPr>
          <w:b w:val="0"/>
          <w:sz w:val="28"/>
          <w:szCs w:val="28"/>
        </w:rPr>
        <w:t xml:space="preserve"> quy định của pháp luật về</w:t>
      </w:r>
      <w:r w:rsidR="001523EC" w:rsidRPr="00B70E62">
        <w:rPr>
          <w:b w:val="0"/>
          <w:sz w:val="28"/>
          <w:szCs w:val="28"/>
        </w:rPr>
        <w:t xml:space="preserve"> quản lý chất thải;</w:t>
      </w:r>
    </w:p>
    <w:p w:rsidR="00A6369C" w:rsidRPr="00B70E62" w:rsidRDefault="00057523" w:rsidP="001D73A3">
      <w:pPr>
        <w:pStyle w:val="3"/>
        <w:spacing w:before="180" w:after="180"/>
        <w:ind w:firstLine="720"/>
        <w:rPr>
          <w:b w:val="0"/>
          <w:sz w:val="28"/>
          <w:szCs w:val="28"/>
        </w:rPr>
      </w:pPr>
      <w:r w:rsidRPr="00B70E62">
        <w:rPr>
          <w:b w:val="0"/>
          <w:sz w:val="28"/>
          <w:szCs w:val="28"/>
        </w:rPr>
        <w:t>e</w:t>
      </w:r>
      <w:r w:rsidR="00A6369C" w:rsidRPr="00B70E62">
        <w:rPr>
          <w:b w:val="0"/>
          <w:sz w:val="28"/>
          <w:szCs w:val="28"/>
        </w:rPr>
        <w:t xml:space="preserve">) Báo cáo định kỳ 2 lần/năm và báo cáo đột xuất về tình hình quản lý, sử dụng nghĩa trang, cơ sở hỏa táng theo yêu cầu của cơ quan </w:t>
      </w:r>
      <w:r w:rsidR="00AC364B" w:rsidRPr="00B70E62">
        <w:rPr>
          <w:b w:val="0"/>
          <w:sz w:val="28"/>
          <w:szCs w:val="28"/>
        </w:rPr>
        <w:t>quản lý nghĩa trang, cơ sở hỏa táng theo phân cấp</w:t>
      </w:r>
      <w:r w:rsidR="00A6369C" w:rsidRPr="00B70E62">
        <w:rPr>
          <w:b w:val="0"/>
          <w:sz w:val="28"/>
          <w:szCs w:val="28"/>
        </w:rPr>
        <w:t xml:space="preserve"> và của Sở Xây dựng.</w:t>
      </w:r>
    </w:p>
    <w:p w:rsidR="00927013" w:rsidRPr="00B70E62" w:rsidRDefault="00927013" w:rsidP="001D73A3">
      <w:pPr>
        <w:pStyle w:val="1"/>
        <w:numPr>
          <w:ilvl w:val="0"/>
          <w:numId w:val="0"/>
        </w:numPr>
        <w:spacing w:before="180" w:after="180"/>
        <w:ind w:firstLine="720"/>
        <w:rPr>
          <w:color w:val="auto"/>
        </w:rPr>
      </w:pPr>
      <w:r w:rsidRPr="00B70E62">
        <w:rPr>
          <w:color w:val="auto"/>
        </w:rPr>
        <w:t>Điều 2</w:t>
      </w:r>
      <w:r w:rsidR="009A3505">
        <w:rPr>
          <w:color w:val="auto"/>
        </w:rPr>
        <w:t>7</w:t>
      </w:r>
      <w:r w:rsidRPr="00B70E62">
        <w:rPr>
          <w:color w:val="auto"/>
        </w:rPr>
        <w:t>. Thẩm quyền và trách nhiệm quản lý đường đô thị</w:t>
      </w:r>
    </w:p>
    <w:p w:rsidR="000E2860" w:rsidRPr="00B70E62" w:rsidRDefault="000E2860" w:rsidP="001D73A3">
      <w:pPr>
        <w:pStyle w:val="1"/>
        <w:numPr>
          <w:ilvl w:val="0"/>
          <w:numId w:val="0"/>
        </w:numPr>
        <w:spacing w:before="180" w:after="180"/>
        <w:ind w:firstLine="720"/>
        <w:rPr>
          <w:b w:val="0"/>
          <w:color w:val="auto"/>
        </w:rPr>
      </w:pPr>
      <w:r w:rsidRPr="00B70E62">
        <w:rPr>
          <w:b w:val="0"/>
          <w:color w:val="auto"/>
        </w:rPr>
        <w:t>Thực hiện theo Quy định</w:t>
      </w:r>
      <w:r w:rsidR="009A7AB7" w:rsidRPr="00B70E62">
        <w:rPr>
          <w:b w:val="0"/>
          <w:color w:val="auto"/>
        </w:rPr>
        <w:t xml:space="preserve"> về phân công, phân cấp quản lý đường đô thị trên địa bàn tỉnh Trà Vinh ban hành kèm theo Quyết định số 39/2016/QĐ-UBND ngày 05/10/2016 của Ủy ban nhân dân </w:t>
      </w:r>
      <w:r w:rsidR="002C5343" w:rsidRPr="00B70E62">
        <w:rPr>
          <w:b w:val="0"/>
          <w:color w:val="auto"/>
        </w:rPr>
        <w:t>tỉnh Trà Vinh</w:t>
      </w:r>
      <w:r w:rsidR="009A7AB7" w:rsidRPr="00B70E62">
        <w:rPr>
          <w:b w:val="0"/>
          <w:color w:val="auto"/>
        </w:rPr>
        <w:t>.</w:t>
      </w:r>
    </w:p>
    <w:p w:rsidR="00927013" w:rsidRPr="00B70E62" w:rsidRDefault="00927013" w:rsidP="001D73A3">
      <w:pPr>
        <w:pStyle w:val="1"/>
        <w:numPr>
          <w:ilvl w:val="0"/>
          <w:numId w:val="0"/>
        </w:numPr>
        <w:spacing w:before="180" w:after="180"/>
        <w:ind w:firstLine="720"/>
        <w:rPr>
          <w:color w:val="auto"/>
        </w:rPr>
      </w:pPr>
      <w:r w:rsidRPr="00B70E62">
        <w:rPr>
          <w:color w:val="auto"/>
        </w:rPr>
        <w:t xml:space="preserve">Điều </w:t>
      </w:r>
      <w:r w:rsidR="009A3505">
        <w:rPr>
          <w:color w:val="auto"/>
        </w:rPr>
        <w:t>28</w:t>
      </w:r>
      <w:r w:rsidRPr="00B70E62">
        <w:rPr>
          <w:color w:val="auto"/>
        </w:rPr>
        <w:t>. Trách nhiệm và thẩm quyền quản lý sử dụng chung cơ sở hạ tầng kỹ thuật đô thị</w:t>
      </w:r>
    </w:p>
    <w:p w:rsidR="000E2860" w:rsidRPr="00B70E62" w:rsidRDefault="000E2860" w:rsidP="001D73A3">
      <w:pPr>
        <w:pStyle w:val="1"/>
        <w:numPr>
          <w:ilvl w:val="0"/>
          <w:numId w:val="0"/>
        </w:numPr>
        <w:spacing w:before="180" w:after="180"/>
        <w:ind w:firstLine="720"/>
        <w:rPr>
          <w:b w:val="0"/>
          <w:color w:val="auto"/>
        </w:rPr>
      </w:pPr>
      <w:r w:rsidRPr="00B70E62">
        <w:rPr>
          <w:b w:val="0"/>
          <w:color w:val="auto"/>
        </w:rPr>
        <w:t>Thực hiện theo Quy định</w:t>
      </w:r>
      <w:r w:rsidR="00D35244" w:rsidRPr="00B70E62">
        <w:rPr>
          <w:b w:val="0"/>
          <w:color w:val="auto"/>
        </w:rPr>
        <w:t xml:space="preserve"> quản lý, phân cấp quản lý sử dụng chung công trình hạ tầng kỹ thuật trên địa bàn tỉnh Trà Vinh</w:t>
      </w:r>
      <w:r w:rsidR="002C5343" w:rsidRPr="00B70E62">
        <w:rPr>
          <w:b w:val="0"/>
          <w:color w:val="auto"/>
        </w:rPr>
        <w:t xml:space="preserve"> ban hành kèm theo Quyết định số 40/2013/QĐ-UBND ngày 08/11/2013 của Ủy ban nhân dân tỉnh Trà Vinh.</w:t>
      </w:r>
    </w:p>
    <w:p w:rsidR="006B6664" w:rsidRPr="00B70E62" w:rsidRDefault="006B6664" w:rsidP="001D73A3">
      <w:pPr>
        <w:pStyle w:val="1"/>
        <w:numPr>
          <w:ilvl w:val="0"/>
          <w:numId w:val="0"/>
        </w:numPr>
        <w:tabs>
          <w:tab w:val="left" w:pos="1560"/>
        </w:tabs>
        <w:spacing w:before="160" w:after="160"/>
        <w:ind w:firstLine="720"/>
        <w:rPr>
          <w:color w:val="auto"/>
        </w:rPr>
      </w:pPr>
      <w:r w:rsidRPr="00B70E62">
        <w:rPr>
          <w:color w:val="auto"/>
        </w:rPr>
        <w:t xml:space="preserve">Điều </w:t>
      </w:r>
      <w:r w:rsidR="009A3505">
        <w:rPr>
          <w:color w:val="auto"/>
        </w:rPr>
        <w:t>29</w:t>
      </w:r>
      <w:r w:rsidRPr="00B70E62">
        <w:rPr>
          <w:color w:val="auto"/>
        </w:rPr>
        <w:t>. Thẩm quyền và trách nhiệm quản lý xây dựng ngầm đô thị</w:t>
      </w:r>
    </w:p>
    <w:p w:rsidR="006B6664" w:rsidRPr="00B70E62" w:rsidRDefault="009A3505" w:rsidP="00385FFF">
      <w:pPr>
        <w:pStyle w:val="3"/>
        <w:spacing w:before="160" w:after="120"/>
        <w:ind w:firstLine="720"/>
        <w:rPr>
          <w:b w:val="0"/>
          <w:sz w:val="28"/>
          <w:szCs w:val="28"/>
        </w:rPr>
      </w:pPr>
      <w:r>
        <w:rPr>
          <w:b w:val="0"/>
          <w:sz w:val="28"/>
          <w:szCs w:val="28"/>
        </w:rPr>
        <w:t>1. Sở Xây dựng</w:t>
      </w:r>
    </w:p>
    <w:p w:rsidR="006B6664" w:rsidRPr="00B70E62" w:rsidRDefault="006B6664" w:rsidP="00385FFF">
      <w:pPr>
        <w:pStyle w:val="3"/>
        <w:spacing w:before="160" w:after="120"/>
        <w:ind w:firstLine="720"/>
        <w:rPr>
          <w:b w:val="0"/>
          <w:sz w:val="28"/>
          <w:szCs w:val="28"/>
        </w:rPr>
      </w:pPr>
      <w:r w:rsidRPr="00B70E62">
        <w:rPr>
          <w:b w:val="0"/>
          <w:sz w:val="28"/>
          <w:szCs w:val="28"/>
        </w:rPr>
        <w:t>a) Tham mưu Ủy ban nhân dân tỉnh thực hiện chức năng quản lý nhà nước về công trình ngầm của các đô thị trên địa bàn tỉnh;</w:t>
      </w:r>
    </w:p>
    <w:p w:rsidR="006B6664" w:rsidRPr="00B70E62" w:rsidRDefault="006B6664" w:rsidP="00385FFF">
      <w:pPr>
        <w:pStyle w:val="3"/>
        <w:spacing w:before="160" w:after="120"/>
        <w:ind w:firstLine="720"/>
        <w:rPr>
          <w:b w:val="0"/>
          <w:sz w:val="28"/>
          <w:szCs w:val="28"/>
        </w:rPr>
      </w:pPr>
      <w:r w:rsidRPr="00B70E62">
        <w:rPr>
          <w:b w:val="0"/>
          <w:sz w:val="28"/>
          <w:szCs w:val="28"/>
        </w:rPr>
        <w:lastRenderedPageBreak/>
        <w:t xml:space="preserve">b) Xây dựng kế hoạch, chương trình phát triển xây dựng ngầm đô thị trình </w:t>
      </w:r>
      <w:r w:rsidR="00B23C01" w:rsidRPr="00B70E62">
        <w:rPr>
          <w:b w:val="0"/>
          <w:sz w:val="28"/>
          <w:szCs w:val="28"/>
        </w:rPr>
        <w:t>Ủy ban nhân dân</w:t>
      </w:r>
      <w:r w:rsidRPr="00B70E62">
        <w:rPr>
          <w:b w:val="0"/>
          <w:sz w:val="28"/>
          <w:szCs w:val="28"/>
        </w:rPr>
        <w:t xml:space="preserve"> tỉnh phê duyệt; kiểm tra, hướng dẫn thực hiện sau khi được phê duyệt;</w:t>
      </w:r>
    </w:p>
    <w:p w:rsidR="006B6664" w:rsidRPr="00B70E62" w:rsidRDefault="006B6664" w:rsidP="00385FFF">
      <w:pPr>
        <w:pStyle w:val="3"/>
        <w:spacing w:before="160" w:after="120"/>
        <w:ind w:firstLine="720"/>
        <w:rPr>
          <w:b w:val="0"/>
          <w:sz w:val="28"/>
          <w:szCs w:val="28"/>
        </w:rPr>
      </w:pPr>
      <w:r w:rsidRPr="00B70E62">
        <w:rPr>
          <w:b w:val="0"/>
          <w:sz w:val="28"/>
          <w:szCs w:val="28"/>
        </w:rPr>
        <w:t xml:space="preserve">c) Hướng dẫn, kiểm tra công tác lập, thẩm định, phê duyệt và quản lý thực hiện quy hoạch không gian xây dựng ngầm đô thị; trình </w:t>
      </w:r>
      <w:r w:rsidR="007F0306" w:rsidRPr="00B70E62">
        <w:rPr>
          <w:b w:val="0"/>
          <w:sz w:val="28"/>
          <w:szCs w:val="28"/>
        </w:rPr>
        <w:t>Ủy ban nhân dân</w:t>
      </w:r>
      <w:r w:rsidRPr="00B70E62">
        <w:rPr>
          <w:b w:val="0"/>
          <w:sz w:val="28"/>
          <w:szCs w:val="28"/>
        </w:rPr>
        <w:t xml:space="preserve"> tỉnh ban hành các quy định về quản lý xây dựng, khai thác công trình ngầm và công tác hạ ngầm các đường dây, đường cáp trong đô thị; hướng dẫn việc thực hiện sau khi được phê duyệt; xây dựng và quản lý cơ sở dữ liệu về công trình ngầm đô thị.</w:t>
      </w:r>
    </w:p>
    <w:p w:rsidR="006B6664" w:rsidRPr="00B70E62" w:rsidRDefault="006B6664" w:rsidP="00385FFF">
      <w:pPr>
        <w:pStyle w:val="3"/>
        <w:spacing w:before="160" w:after="120"/>
        <w:ind w:firstLine="720"/>
        <w:rPr>
          <w:b w:val="0"/>
          <w:sz w:val="28"/>
          <w:szCs w:val="28"/>
        </w:rPr>
      </w:pPr>
      <w:r w:rsidRPr="00B70E62">
        <w:rPr>
          <w:b w:val="0"/>
          <w:sz w:val="28"/>
          <w:szCs w:val="28"/>
        </w:rPr>
        <w:t>d) Tổ chức lưu trữ hồ sơ cơ sở dữ liệu công trình ngầm đô thị theo quy định của pháp luật về lưu trữ;</w:t>
      </w:r>
    </w:p>
    <w:p w:rsidR="006B6664" w:rsidRPr="00B70E62" w:rsidRDefault="006B6664" w:rsidP="00385FFF">
      <w:pPr>
        <w:pStyle w:val="3"/>
        <w:spacing w:before="160" w:after="120"/>
        <w:ind w:firstLine="720"/>
        <w:rPr>
          <w:b w:val="0"/>
          <w:sz w:val="28"/>
          <w:szCs w:val="28"/>
        </w:rPr>
      </w:pPr>
      <w:r w:rsidRPr="00B70E62">
        <w:rPr>
          <w:b w:val="0"/>
          <w:sz w:val="28"/>
          <w:szCs w:val="28"/>
        </w:rPr>
        <w:t>đ) Tổng hợp, báo cáo tình hình lập và quản lý cơ sở dữ liệu công trình ngầm của các đô thị trên địa bàn về Bộ Xây dựng theo định kỳ.</w:t>
      </w:r>
    </w:p>
    <w:p w:rsidR="006B6664" w:rsidRPr="00B70E62" w:rsidRDefault="009A3505" w:rsidP="00385FFF">
      <w:pPr>
        <w:pStyle w:val="3"/>
        <w:spacing w:before="160" w:after="120"/>
        <w:ind w:firstLine="720"/>
        <w:rPr>
          <w:b w:val="0"/>
          <w:sz w:val="28"/>
          <w:szCs w:val="28"/>
        </w:rPr>
      </w:pPr>
      <w:r>
        <w:rPr>
          <w:b w:val="0"/>
          <w:sz w:val="28"/>
          <w:szCs w:val="28"/>
        </w:rPr>
        <w:t>2. Ủy ban nhân dân cấp huyện</w:t>
      </w:r>
    </w:p>
    <w:p w:rsidR="006B6664" w:rsidRPr="00B70E62" w:rsidRDefault="006B6664" w:rsidP="00385FFF">
      <w:pPr>
        <w:pStyle w:val="3"/>
        <w:spacing w:before="160" w:after="120"/>
        <w:ind w:firstLine="720"/>
        <w:rPr>
          <w:b w:val="0"/>
          <w:sz w:val="28"/>
          <w:szCs w:val="28"/>
        </w:rPr>
      </w:pPr>
      <w:r w:rsidRPr="00B70E62">
        <w:rPr>
          <w:b w:val="0"/>
          <w:sz w:val="28"/>
          <w:szCs w:val="28"/>
        </w:rPr>
        <w:t>a) Tổ chức triển khai thực hiện các kế hoạch, chương trình phát triển xây dựng ngầm đô thị;</w:t>
      </w:r>
    </w:p>
    <w:p w:rsidR="006B6664" w:rsidRPr="00B70E62" w:rsidRDefault="006B6664" w:rsidP="00385FFF">
      <w:pPr>
        <w:pStyle w:val="3"/>
        <w:spacing w:before="160" w:after="120"/>
        <w:ind w:firstLine="720"/>
        <w:rPr>
          <w:b w:val="0"/>
          <w:sz w:val="28"/>
          <w:szCs w:val="28"/>
        </w:rPr>
      </w:pPr>
      <w:r w:rsidRPr="00B70E62">
        <w:rPr>
          <w:b w:val="0"/>
          <w:sz w:val="28"/>
          <w:szCs w:val="28"/>
          <w:lang w:val="en-GB"/>
        </w:rPr>
        <w:t>b) Tổ chức xây dựng cơ sở dữ liệu; lưu trữ hồ sơ và cung cấp thông tin cho các tổ chức, cá nhân có nhu cầu theo quy định của pháp luật;</w:t>
      </w:r>
    </w:p>
    <w:p w:rsidR="006B6664" w:rsidRPr="00B70E62" w:rsidRDefault="006B6664" w:rsidP="00385FFF">
      <w:pPr>
        <w:pStyle w:val="3"/>
        <w:spacing w:before="160" w:after="120"/>
        <w:ind w:firstLine="720"/>
        <w:rPr>
          <w:b w:val="0"/>
          <w:sz w:val="28"/>
          <w:szCs w:val="28"/>
        </w:rPr>
      </w:pPr>
      <w:r w:rsidRPr="00B70E62">
        <w:rPr>
          <w:b w:val="0"/>
          <w:sz w:val="28"/>
          <w:szCs w:val="28"/>
          <w:lang w:val="en-GB"/>
        </w:rPr>
        <w:t>c) Tổ chức kiểm tra định kỳ hoặc đột xuất việc thực hiện công tác bảo trì của chủ sở hữu hoặc chủ quản lý sử dụng công trình ngầm;</w:t>
      </w:r>
    </w:p>
    <w:p w:rsidR="006B6664" w:rsidRPr="00B70E62" w:rsidRDefault="006B6664" w:rsidP="00385FFF">
      <w:pPr>
        <w:pStyle w:val="3"/>
        <w:spacing w:before="160" w:after="120"/>
        <w:ind w:firstLine="720"/>
        <w:rPr>
          <w:b w:val="0"/>
          <w:sz w:val="28"/>
          <w:szCs w:val="28"/>
        </w:rPr>
      </w:pPr>
      <w:r w:rsidRPr="00B70E62">
        <w:rPr>
          <w:b w:val="0"/>
          <w:sz w:val="28"/>
          <w:szCs w:val="28"/>
        </w:rPr>
        <w:t>d) Báo cáo tình hình công tác quản lý xây dựng ngầm đô thị về Sở Xây dựng theo định kỳ hàng năm và đột xuất khi có yêu cầu.</w:t>
      </w:r>
    </w:p>
    <w:p w:rsidR="006B6664" w:rsidRPr="00B70E62" w:rsidRDefault="006B6664" w:rsidP="00385FFF">
      <w:pPr>
        <w:pStyle w:val="3"/>
        <w:spacing w:before="160" w:after="120"/>
        <w:ind w:firstLine="720"/>
        <w:rPr>
          <w:b w:val="0"/>
          <w:sz w:val="28"/>
          <w:szCs w:val="28"/>
          <w:lang w:val="en-GB"/>
        </w:rPr>
      </w:pPr>
      <w:r w:rsidRPr="00B70E62">
        <w:rPr>
          <w:b w:val="0"/>
          <w:sz w:val="28"/>
          <w:szCs w:val="28"/>
        </w:rPr>
        <w:t xml:space="preserve">3. Chủ sở hữu </w:t>
      </w:r>
      <w:r w:rsidRPr="00B70E62">
        <w:rPr>
          <w:b w:val="0"/>
          <w:sz w:val="28"/>
          <w:szCs w:val="28"/>
          <w:lang w:val="en-GB"/>
        </w:rPr>
        <w:t xml:space="preserve">hoặc chủ </w:t>
      </w:r>
      <w:r w:rsidRPr="00B70E62">
        <w:rPr>
          <w:b w:val="0"/>
          <w:sz w:val="28"/>
          <w:szCs w:val="28"/>
        </w:rPr>
        <w:t>quản</w:t>
      </w:r>
      <w:r w:rsidRPr="00B70E62">
        <w:rPr>
          <w:b w:val="0"/>
          <w:sz w:val="28"/>
          <w:szCs w:val="28"/>
          <w:lang w:val="en-GB"/>
        </w:rPr>
        <w:t xml:space="preserve"> lý sử </w:t>
      </w:r>
      <w:r w:rsidR="009A3505">
        <w:rPr>
          <w:b w:val="0"/>
          <w:sz w:val="28"/>
          <w:szCs w:val="28"/>
          <w:lang w:val="en-GB"/>
        </w:rPr>
        <w:t>dụng công trình có trách nhiệm:</w:t>
      </w:r>
    </w:p>
    <w:p w:rsidR="006B6664" w:rsidRPr="00B70E62" w:rsidRDefault="006B6664" w:rsidP="00385FFF">
      <w:pPr>
        <w:spacing w:before="160" w:after="120"/>
        <w:ind w:firstLine="720"/>
        <w:jc w:val="both"/>
        <w:rPr>
          <w:sz w:val="28"/>
          <w:szCs w:val="28"/>
          <w:lang w:val="en-GB"/>
        </w:rPr>
      </w:pPr>
      <w:r w:rsidRPr="00B70E62">
        <w:rPr>
          <w:sz w:val="28"/>
          <w:szCs w:val="28"/>
          <w:lang w:val="en-GB"/>
        </w:rPr>
        <w:t xml:space="preserve">a) Tổ chức thực hiện bảo trì công trình ngầm; </w:t>
      </w:r>
    </w:p>
    <w:p w:rsidR="006B6664" w:rsidRPr="00B70E62" w:rsidRDefault="006B6664" w:rsidP="00385FFF">
      <w:pPr>
        <w:spacing w:before="160" w:after="120"/>
        <w:ind w:firstLine="720"/>
        <w:jc w:val="both"/>
        <w:rPr>
          <w:sz w:val="28"/>
          <w:szCs w:val="28"/>
          <w:lang w:val="en-GB"/>
        </w:rPr>
      </w:pPr>
      <w:r w:rsidRPr="00B70E62">
        <w:rPr>
          <w:sz w:val="28"/>
          <w:szCs w:val="28"/>
          <w:lang w:val="en-GB"/>
        </w:rPr>
        <w:t xml:space="preserve">b) Chịu trách nhiệm trước pháp luật về chất lượng công trình xây dựng bị xuống cấp do không thực hiện quy trình bảo trì công trình xây dựng theo quy định; </w:t>
      </w:r>
    </w:p>
    <w:p w:rsidR="006B6664" w:rsidRPr="00B70E62" w:rsidRDefault="006B6664" w:rsidP="00385FFF">
      <w:pPr>
        <w:spacing w:before="160" w:after="120"/>
        <w:ind w:firstLine="720"/>
        <w:jc w:val="both"/>
        <w:rPr>
          <w:sz w:val="28"/>
          <w:szCs w:val="28"/>
          <w:lang w:val="en-GB"/>
        </w:rPr>
      </w:pPr>
      <w:r w:rsidRPr="00B70E62">
        <w:rPr>
          <w:sz w:val="28"/>
          <w:szCs w:val="28"/>
          <w:lang w:val="en-GB"/>
        </w:rPr>
        <w:t>c)</w:t>
      </w:r>
      <w:r w:rsidR="009D28DB" w:rsidRPr="00B70E62">
        <w:rPr>
          <w:sz w:val="28"/>
          <w:szCs w:val="28"/>
          <w:lang w:val="en-GB"/>
        </w:rPr>
        <w:t xml:space="preserve"> Cung cấp dữ liệu về công trình ngầm do mình quản lý cho Ủy ban nhân dân cấp huyện, Sở Xây dựng theo quy định để triển khai xây dựng cơ sở dữ liệu về công trình xây dựng ngầm đô thị;</w:t>
      </w:r>
    </w:p>
    <w:p w:rsidR="006B6664" w:rsidRPr="00B70E62" w:rsidRDefault="006B6664" w:rsidP="00385FFF">
      <w:pPr>
        <w:spacing w:before="160" w:after="120"/>
        <w:ind w:firstLine="720"/>
        <w:jc w:val="both"/>
        <w:rPr>
          <w:sz w:val="28"/>
          <w:szCs w:val="28"/>
          <w:lang w:val="en-GB"/>
        </w:rPr>
      </w:pPr>
      <w:r w:rsidRPr="00B70E62">
        <w:rPr>
          <w:sz w:val="28"/>
          <w:szCs w:val="28"/>
          <w:lang w:val="en-GB"/>
        </w:rPr>
        <w:t>d)</w:t>
      </w:r>
      <w:r w:rsidR="009D28DB" w:rsidRPr="00B70E62">
        <w:rPr>
          <w:sz w:val="28"/>
          <w:szCs w:val="28"/>
          <w:lang w:val="en-GB"/>
        </w:rPr>
        <w:t xml:space="preserve"> Báo cáo định kỳ về công tác bảo trì và tình hình hoạt động của công trình ngầm cho Ủy ban nhân dân cấp huyện, Sở Xây dựng theo quy định.</w:t>
      </w:r>
    </w:p>
    <w:p w:rsidR="00927013" w:rsidRPr="00B70E62" w:rsidRDefault="00927013" w:rsidP="00AB75AA">
      <w:pPr>
        <w:spacing w:before="120"/>
        <w:ind w:firstLine="720"/>
        <w:jc w:val="center"/>
        <w:rPr>
          <w:b/>
          <w:bCs/>
          <w:sz w:val="28"/>
          <w:szCs w:val="28"/>
        </w:rPr>
      </w:pPr>
      <w:r w:rsidRPr="00B70E62">
        <w:rPr>
          <w:b/>
          <w:bCs/>
          <w:sz w:val="28"/>
          <w:szCs w:val="28"/>
        </w:rPr>
        <w:t>Chương V</w:t>
      </w:r>
    </w:p>
    <w:p w:rsidR="00F1548C" w:rsidRPr="00B70E62" w:rsidRDefault="00927013" w:rsidP="00920D9A">
      <w:pPr>
        <w:spacing w:after="120"/>
        <w:ind w:firstLine="720"/>
        <w:jc w:val="center"/>
        <w:rPr>
          <w:b/>
          <w:bCs/>
          <w:sz w:val="28"/>
          <w:szCs w:val="28"/>
        </w:rPr>
      </w:pPr>
      <w:r w:rsidRPr="00B70E62">
        <w:rPr>
          <w:b/>
          <w:bCs/>
          <w:sz w:val="28"/>
          <w:szCs w:val="28"/>
        </w:rPr>
        <w:t>TỔ CHỨC THỰC HIỆN</w:t>
      </w:r>
    </w:p>
    <w:p w:rsidR="00927013" w:rsidRPr="00B70E62" w:rsidRDefault="00927013" w:rsidP="00EF6E2D">
      <w:pPr>
        <w:tabs>
          <w:tab w:val="left" w:pos="814"/>
        </w:tabs>
        <w:spacing w:before="120" w:after="120"/>
        <w:ind w:firstLine="720"/>
        <w:rPr>
          <w:b/>
          <w:bCs/>
          <w:sz w:val="28"/>
          <w:szCs w:val="28"/>
        </w:rPr>
      </w:pPr>
      <w:r w:rsidRPr="00B70E62">
        <w:rPr>
          <w:b/>
          <w:bCs/>
          <w:sz w:val="28"/>
          <w:szCs w:val="28"/>
        </w:rPr>
        <w:t xml:space="preserve">Điều </w:t>
      </w:r>
      <w:r w:rsidR="000A4D04" w:rsidRPr="00B70E62">
        <w:rPr>
          <w:b/>
          <w:bCs/>
          <w:sz w:val="28"/>
          <w:szCs w:val="28"/>
        </w:rPr>
        <w:t>3</w:t>
      </w:r>
      <w:r w:rsidR="009A3505">
        <w:rPr>
          <w:b/>
          <w:bCs/>
          <w:sz w:val="28"/>
          <w:szCs w:val="28"/>
        </w:rPr>
        <w:t>0</w:t>
      </w:r>
      <w:r w:rsidRPr="00B70E62">
        <w:rPr>
          <w:b/>
          <w:bCs/>
          <w:sz w:val="28"/>
          <w:szCs w:val="28"/>
        </w:rPr>
        <w:t>. Tổ chức thực hiện</w:t>
      </w:r>
    </w:p>
    <w:p w:rsidR="00D36548" w:rsidRPr="00B70E62" w:rsidRDefault="00927013" w:rsidP="00D36548">
      <w:pPr>
        <w:tabs>
          <w:tab w:val="left" w:pos="814"/>
        </w:tabs>
        <w:spacing w:before="120" w:after="120"/>
        <w:ind w:firstLine="720"/>
        <w:jc w:val="both"/>
        <w:rPr>
          <w:sz w:val="28"/>
          <w:szCs w:val="28"/>
        </w:rPr>
      </w:pPr>
      <w:r w:rsidRPr="00B70E62">
        <w:rPr>
          <w:sz w:val="28"/>
          <w:szCs w:val="28"/>
        </w:rPr>
        <w:t>1. Giám đốc Sở Xây dựng</w:t>
      </w:r>
      <w:r w:rsidR="008D4327" w:rsidRPr="00B70E62">
        <w:rPr>
          <w:sz w:val="28"/>
          <w:szCs w:val="28"/>
        </w:rPr>
        <w:t xml:space="preserve"> chịu trách nhiệm thực hiện và hướng dẫn, theo dõi, kiểm tra, đôn đốc việc triển khai thực hiện Quy </w:t>
      </w:r>
      <w:r w:rsidR="00B407C2" w:rsidRPr="00B70E62">
        <w:rPr>
          <w:sz w:val="28"/>
          <w:szCs w:val="28"/>
        </w:rPr>
        <w:t>định</w:t>
      </w:r>
      <w:r w:rsidR="008D4327" w:rsidRPr="00B70E62">
        <w:rPr>
          <w:sz w:val="28"/>
          <w:szCs w:val="28"/>
        </w:rPr>
        <w:t xml:space="preserve"> này</w:t>
      </w:r>
      <w:r w:rsidRPr="00B70E62">
        <w:rPr>
          <w:sz w:val="28"/>
          <w:szCs w:val="28"/>
        </w:rPr>
        <w:t xml:space="preserve">; </w:t>
      </w:r>
    </w:p>
    <w:p w:rsidR="00927013" w:rsidRPr="00B70E62" w:rsidRDefault="00D36548" w:rsidP="00D36548">
      <w:pPr>
        <w:tabs>
          <w:tab w:val="left" w:pos="814"/>
        </w:tabs>
        <w:spacing w:before="120" w:after="120"/>
        <w:ind w:firstLine="720"/>
        <w:jc w:val="both"/>
        <w:rPr>
          <w:sz w:val="28"/>
          <w:szCs w:val="28"/>
        </w:rPr>
      </w:pPr>
      <w:r w:rsidRPr="00B70E62">
        <w:rPr>
          <w:sz w:val="28"/>
          <w:szCs w:val="28"/>
        </w:rPr>
        <w:lastRenderedPageBreak/>
        <w:t xml:space="preserve">2. </w:t>
      </w:r>
      <w:r w:rsidR="00927013" w:rsidRPr="00B70E62">
        <w:rPr>
          <w:sz w:val="28"/>
          <w:szCs w:val="28"/>
        </w:rPr>
        <w:t xml:space="preserve">Thủ trưởng các </w:t>
      </w:r>
      <w:r w:rsidR="005E4533" w:rsidRPr="00B70E62">
        <w:rPr>
          <w:sz w:val="28"/>
          <w:szCs w:val="28"/>
        </w:rPr>
        <w:t>s</w:t>
      </w:r>
      <w:r w:rsidR="00927013" w:rsidRPr="00B70E62">
        <w:rPr>
          <w:sz w:val="28"/>
          <w:szCs w:val="28"/>
        </w:rPr>
        <w:t xml:space="preserve">ở, </w:t>
      </w:r>
      <w:r w:rsidR="005E4533" w:rsidRPr="00B70E62">
        <w:rPr>
          <w:sz w:val="28"/>
          <w:szCs w:val="28"/>
        </w:rPr>
        <w:t>b</w:t>
      </w:r>
      <w:r w:rsidR="00927013" w:rsidRPr="00B70E62">
        <w:rPr>
          <w:sz w:val="28"/>
          <w:szCs w:val="28"/>
        </w:rPr>
        <w:t>an, ngành tỉnh; Chủ tịch Ủy ban nhân dân</w:t>
      </w:r>
      <w:r w:rsidR="00671C9E" w:rsidRPr="00B70E62">
        <w:rPr>
          <w:sz w:val="28"/>
          <w:szCs w:val="28"/>
        </w:rPr>
        <w:t xml:space="preserve"> các</w:t>
      </w:r>
      <w:r w:rsidR="00927013" w:rsidRPr="00B70E62">
        <w:rPr>
          <w:sz w:val="28"/>
          <w:szCs w:val="28"/>
        </w:rPr>
        <w:t xml:space="preserve"> huyện, thị xã, thành phố</w:t>
      </w:r>
      <w:r w:rsidR="00454F2E" w:rsidRPr="00B70E62">
        <w:rPr>
          <w:sz w:val="28"/>
          <w:szCs w:val="28"/>
        </w:rPr>
        <w:t>;</w:t>
      </w:r>
      <w:r w:rsidR="00927013" w:rsidRPr="00B70E62">
        <w:rPr>
          <w:sz w:val="28"/>
          <w:szCs w:val="28"/>
        </w:rPr>
        <w:t xml:space="preserve"> Chủ tịch Ủy ban nhân dân</w:t>
      </w:r>
      <w:r w:rsidR="00055FC3" w:rsidRPr="00B70E62">
        <w:rPr>
          <w:sz w:val="28"/>
          <w:szCs w:val="28"/>
        </w:rPr>
        <w:t xml:space="preserve"> các</w:t>
      </w:r>
      <w:r w:rsidR="00927013" w:rsidRPr="00B70E62">
        <w:rPr>
          <w:sz w:val="28"/>
          <w:szCs w:val="28"/>
        </w:rPr>
        <w:t xml:space="preserve"> xã, phường, thị trấn</w:t>
      </w:r>
      <w:r w:rsidR="00B407C2" w:rsidRPr="00B70E62">
        <w:rPr>
          <w:sz w:val="28"/>
          <w:szCs w:val="28"/>
        </w:rPr>
        <w:t xml:space="preserve"> và các tổ chức, cá nhân có liên quan</w:t>
      </w:r>
      <w:r w:rsidR="00927013" w:rsidRPr="00B70E62">
        <w:rPr>
          <w:sz w:val="28"/>
          <w:szCs w:val="28"/>
        </w:rPr>
        <w:t xml:space="preserve"> căn cứ nội dung của Quy định này tổ chức thực hiện.</w:t>
      </w:r>
    </w:p>
    <w:p w:rsidR="00927013" w:rsidRPr="00B70E62" w:rsidRDefault="0082311C" w:rsidP="0008370F">
      <w:pPr>
        <w:spacing w:before="120" w:after="120"/>
        <w:ind w:firstLine="720"/>
        <w:jc w:val="both"/>
        <w:rPr>
          <w:sz w:val="28"/>
          <w:szCs w:val="28"/>
        </w:rPr>
      </w:pPr>
      <w:r w:rsidRPr="00B70E62">
        <w:rPr>
          <w:sz w:val="28"/>
          <w:szCs w:val="28"/>
        </w:rPr>
        <w:t>3</w:t>
      </w:r>
      <w:r w:rsidR="00927013" w:rsidRPr="00B70E62">
        <w:rPr>
          <w:sz w:val="28"/>
          <w:szCs w:val="28"/>
        </w:rPr>
        <w:t>. Trong quá trình thực hiện, nếu có khó khăn, vướng mắc, các cơ quan, đơn vị</w:t>
      </w:r>
      <w:r w:rsidR="00B76714" w:rsidRPr="00B70E62">
        <w:rPr>
          <w:sz w:val="28"/>
          <w:szCs w:val="28"/>
        </w:rPr>
        <w:t>,</w:t>
      </w:r>
      <w:r w:rsidR="00927013" w:rsidRPr="00B70E62">
        <w:rPr>
          <w:sz w:val="28"/>
          <w:szCs w:val="28"/>
        </w:rPr>
        <w:t xml:space="preserve"> tổ chức, cá nhân có liên quan phản ánh kịp thời về Sở Xây dựng để tổng hợp, nghiên cứu, đề xuất Ủy ban nhân dân tỉnh xem xét, quyết định./.</w:t>
      </w:r>
    </w:p>
    <w:p w:rsidR="00F11C54" w:rsidRPr="00B70E62" w:rsidRDefault="00F11C54" w:rsidP="0008370F">
      <w:pPr>
        <w:spacing w:before="60" w:after="60"/>
        <w:jc w:val="both"/>
        <w:rPr>
          <w:sz w:val="28"/>
          <w:szCs w:val="28"/>
        </w:rPr>
      </w:pPr>
    </w:p>
    <w:p w:rsidR="00733DA2" w:rsidRPr="00B70E62" w:rsidRDefault="00733DA2" w:rsidP="0008370F">
      <w:pPr>
        <w:spacing w:before="60" w:after="60"/>
        <w:jc w:val="both"/>
        <w:rPr>
          <w:sz w:val="28"/>
          <w:szCs w:val="28"/>
        </w:rPr>
      </w:pPr>
    </w:p>
    <w:p w:rsidR="00733DA2" w:rsidRPr="00B70E62" w:rsidRDefault="00733DA2" w:rsidP="0008370F">
      <w:pPr>
        <w:spacing w:before="60" w:after="60"/>
        <w:jc w:val="both"/>
        <w:rPr>
          <w:sz w:val="28"/>
          <w:szCs w:val="28"/>
        </w:rPr>
      </w:pPr>
    </w:p>
    <w:sectPr w:rsidR="00733DA2" w:rsidRPr="00B70E62" w:rsidSect="00967BD5">
      <w:headerReference w:type="even" r:id="rId14"/>
      <w:footerReference w:type="even" r:id="rId15"/>
      <w:footerReference w:type="default" r:id="rId16"/>
      <w:headerReference w:type="first" r:id="rId17"/>
      <w:type w:val="continuous"/>
      <w:pgSz w:w="11907" w:h="16840" w:code="9"/>
      <w:pgMar w:top="1134" w:right="1134" w:bottom="1134" w:left="1701" w:header="397"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49" w:rsidRDefault="000D0B49">
      <w:r>
        <w:separator/>
      </w:r>
    </w:p>
  </w:endnote>
  <w:endnote w:type="continuationSeparator" w:id="0">
    <w:p w:rsidR="000D0B49" w:rsidRDefault="000D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6" w:rsidRDefault="000939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6" w:rsidRPr="00795500" w:rsidRDefault="00093916" w:rsidP="00795500">
    <w:pPr>
      <w:pStyle w:val="Footer"/>
      <w:rPr>
        <w:sz w:val="12"/>
        <w:szCs w:val="12"/>
      </w:rPr>
    </w:pPr>
    <w:r w:rsidRPr="00E35C1F">
      <w:rPr>
        <w:sz w:val="12"/>
        <w:szCs w:val="12"/>
      </w:rPr>
      <w:fldChar w:fldCharType="begin"/>
    </w:r>
    <w:r w:rsidRPr="00E35C1F">
      <w:rPr>
        <w:sz w:val="12"/>
        <w:szCs w:val="12"/>
      </w:rPr>
      <w:instrText xml:space="preserve"> FILENAME  \p  \* MERGEFORMAT </w:instrText>
    </w:r>
    <w:r w:rsidRPr="00E35C1F">
      <w:rPr>
        <w:sz w:val="12"/>
        <w:szCs w:val="12"/>
      </w:rPr>
      <w:fldChar w:fldCharType="separate"/>
    </w:r>
    <w:r w:rsidR="00BA0852">
      <w:rPr>
        <w:noProof/>
        <w:sz w:val="12"/>
        <w:szCs w:val="12"/>
      </w:rPr>
      <w:t>D:\PPTHAIAN\Phân cấp ngành XD\Phân cấp 2021 (tổng hợp) 19_3_21.docx</w:t>
    </w:r>
    <w:r w:rsidRPr="00E35C1F">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49" w:rsidRDefault="000D0B49">
      <w:r>
        <w:separator/>
      </w:r>
    </w:p>
  </w:footnote>
  <w:footnote w:type="continuationSeparator" w:id="0">
    <w:p w:rsidR="000D0B49" w:rsidRDefault="000D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6" w:rsidRDefault="00093916" w:rsidP="0046039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93916" w:rsidRDefault="00093916">
    <w:pPr>
      <w:pStyle w:val="Header"/>
      <w:tabs>
        <w:tab w:val="clear" w:pos="8640"/>
        <w:tab w:val="right" w:pos="9900"/>
      </w:tabs>
      <w:ind w:right="360" w:firstLine="360"/>
    </w:pPr>
    <w:r>
      <w:tab/>
      <w:t>CÔNG BÁO</w:t>
    </w:r>
    <w:r>
      <w:tab/>
      <w:t>Số 07 - 23 - 3 - 2011</w:t>
    </w:r>
  </w:p>
  <w:p w:rsidR="00093916" w:rsidRDefault="00093916">
    <w:pPr>
      <w:pStyle w:val="Header"/>
      <w:pBdr>
        <w:top w:val="double" w:sz="4" w:space="1" w:color="auto"/>
      </w:pBdr>
      <w:tabs>
        <w:tab w:val="clear" w:pos="8640"/>
        <w:tab w:val="right" w:pos="9240"/>
      </w:tabs>
      <w:ind w:right="27" w:firstLine="36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6" w:rsidRDefault="00093916">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E97"/>
    <w:multiLevelType w:val="hybridMultilevel"/>
    <w:tmpl w:val="FC0E3E6C"/>
    <w:lvl w:ilvl="0" w:tplc="FC0E5D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C7A72"/>
    <w:multiLevelType w:val="hybridMultilevel"/>
    <w:tmpl w:val="C9AC4906"/>
    <w:lvl w:ilvl="0" w:tplc="FC0E5D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E0031"/>
    <w:multiLevelType w:val="hybridMultilevel"/>
    <w:tmpl w:val="E730BA9C"/>
    <w:lvl w:ilvl="0" w:tplc="C0A2B9D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A273872"/>
    <w:multiLevelType w:val="hybridMultilevel"/>
    <w:tmpl w:val="B0286CAC"/>
    <w:lvl w:ilvl="0" w:tplc="285A78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5F025D"/>
    <w:multiLevelType w:val="hybridMultilevel"/>
    <w:tmpl w:val="EFDA06CC"/>
    <w:lvl w:ilvl="0" w:tplc="712E8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055C4"/>
    <w:multiLevelType w:val="multilevel"/>
    <w:tmpl w:val="19FEA418"/>
    <w:lvl w:ilvl="0">
      <w:start w:val="1"/>
      <w:numFmt w:val="decimal"/>
      <w:pStyle w:val="1"/>
      <w:lvlText w:val="Điều%1."/>
      <w:lvlJc w:val="left"/>
      <w:pPr>
        <w:ind w:left="7448" w:hanging="360"/>
      </w:pPr>
      <w:rPr>
        <w:rFonts w:hint="default"/>
      </w:rPr>
    </w:lvl>
    <w:lvl w:ilvl="1">
      <w:start w:val="1"/>
      <w:numFmt w:val="decimal"/>
      <w:pStyle w:val="2"/>
      <w:lvlText w:val="%2."/>
      <w:lvlJc w:val="left"/>
      <w:pPr>
        <w:ind w:left="107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9D597D"/>
    <w:multiLevelType w:val="hybridMultilevel"/>
    <w:tmpl w:val="50B6ED98"/>
    <w:lvl w:ilvl="0" w:tplc="5F8CDCFE">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471F5B"/>
    <w:multiLevelType w:val="hybridMultilevel"/>
    <w:tmpl w:val="81BC994A"/>
    <w:lvl w:ilvl="0" w:tplc="1B4C9004">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8">
    <w:nsid w:val="1C8262DB"/>
    <w:multiLevelType w:val="hybridMultilevel"/>
    <w:tmpl w:val="BFEC5E02"/>
    <w:lvl w:ilvl="0" w:tplc="1E2495E4">
      <w:start w:val="1"/>
      <w:numFmt w:val="lowerLetter"/>
      <w:lvlText w:val="%1)"/>
      <w:lvlJc w:val="left"/>
      <w:pPr>
        <w:tabs>
          <w:tab w:val="num" w:pos="936"/>
        </w:tabs>
        <w:ind w:left="936" w:hanging="360"/>
      </w:pPr>
      <w:rPr>
        <w:rFonts w:hint="default"/>
      </w:rPr>
    </w:lvl>
    <w:lvl w:ilvl="1" w:tplc="70B08D7E">
      <w:start w:val="1"/>
      <w:numFmt w:val="bullet"/>
      <w:lvlText w:val="-"/>
      <w:lvlJc w:val="left"/>
      <w:pPr>
        <w:tabs>
          <w:tab w:val="num" w:pos="936"/>
        </w:tabs>
        <w:ind w:left="1152" w:firstLine="0"/>
      </w:pPr>
      <w:rPr>
        <w:rFonts w:ascii="VNI-Times" w:eastAsia="Times New Roman" w:hAnsi="VNI-Times" w:cs="Times New Roman" w:hint="default"/>
      </w:r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nsid w:val="205D466F"/>
    <w:multiLevelType w:val="hybridMultilevel"/>
    <w:tmpl w:val="23B0A410"/>
    <w:lvl w:ilvl="0" w:tplc="68749E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212FA2"/>
    <w:multiLevelType w:val="hybridMultilevel"/>
    <w:tmpl w:val="70247758"/>
    <w:lvl w:ilvl="0" w:tplc="FC0E5D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917EDD"/>
    <w:multiLevelType w:val="hybridMultilevel"/>
    <w:tmpl w:val="4B0A118A"/>
    <w:lvl w:ilvl="0" w:tplc="2A9C0C58">
      <w:start w:val="1"/>
      <w:numFmt w:val="decimal"/>
      <w:lvlText w:val="%1."/>
      <w:lvlJc w:val="left"/>
      <w:pPr>
        <w:ind w:left="1080" w:hanging="360"/>
      </w:pPr>
      <w:rPr>
        <w:rFonts w:hint="default"/>
        <w:b w:val="0"/>
        <w:color w:val="C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940E4F"/>
    <w:multiLevelType w:val="hybridMultilevel"/>
    <w:tmpl w:val="71762B96"/>
    <w:lvl w:ilvl="0" w:tplc="89F28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A17B7A"/>
    <w:multiLevelType w:val="hybridMultilevel"/>
    <w:tmpl w:val="C6A88E24"/>
    <w:lvl w:ilvl="0" w:tplc="125A46F0">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nsid w:val="408273FB"/>
    <w:multiLevelType w:val="hybridMultilevel"/>
    <w:tmpl w:val="4582FF6A"/>
    <w:lvl w:ilvl="0" w:tplc="4A7493DA">
      <w:numFmt w:val="bullet"/>
      <w:lvlText w:val="-"/>
      <w:lvlJc w:val="left"/>
      <w:pPr>
        <w:tabs>
          <w:tab w:val="num" w:pos="936"/>
        </w:tabs>
        <w:ind w:left="1224" w:hanging="648"/>
      </w:pPr>
      <w:rPr>
        <w:rFonts w:ascii="VNI-Times" w:eastAsia="Times New Roman" w:hAnsi="VNI-Times" w:cs="Times New Roman"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5">
    <w:nsid w:val="474C608A"/>
    <w:multiLevelType w:val="hybridMultilevel"/>
    <w:tmpl w:val="E572D5D0"/>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EAC7293"/>
    <w:multiLevelType w:val="hybridMultilevel"/>
    <w:tmpl w:val="2AFC84FE"/>
    <w:lvl w:ilvl="0" w:tplc="D94851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6C5745"/>
    <w:multiLevelType w:val="hybridMultilevel"/>
    <w:tmpl w:val="6D386B30"/>
    <w:lvl w:ilvl="0" w:tplc="7D2096E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27107B1"/>
    <w:multiLevelType w:val="hybridMultilevel"/>
    <w:tmpl w:val="5E2C424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32665A"/>
    <w:multiLevelType w:val="hybridMultilevel"/>
    <w:tmpl w:val="2EF83E3C"/>
    <w:lvl w:ilvl="0" w:tplc="4EB048F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30211BB"/>
    <w:multiLevelType w:val="hybridMultilevel"/>
    <w:tmpl w:val="C0CE1B38"/>
    <w:lvl w:ilvl="0" w:tplc="19BCA5B0">
      <w:start w:val="1"/>
      <w:numFmt w:val="decimal"/>
      <w:lvlText w:val="%1."/>
      <w:lvlJc w:val="left"/>
      <w:pPr>
        <w:tabs>
          <w:tab w:val="num" w:pos="927"/>
        </w:tabs>
        <w:ind w:left="927" w:hanging="360"/>
      </w:pPr>
      <w:rPr>
        <w:rFonts w:eastAsia="MS Mincho"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67CA7109"/>
    <w:multiLevelType w:val="multilevel"/>
    <w:tmpl w:val="38CA22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70232BE4"/>
    <w:multiLevelType w:val="hybridMultilevel"/>
    <w:tmpl w:val="F072E53A"/>
    <w:lvl w:ilvl="0" w:tplc="98E02F6A">
      <w:start w:val="1"/>
      <w:numFmt w:val="upperRoman"/>
      <w:lvlText w:val="%1."/>
      <w:lvlJc w:val="left"/>
      <w:pPr>
        <w:ind w:left="1080" w:hanging="720"/>
      </w:pPr>
      <w:rPr>
        <w:rFonts w:hint="default"/>
        <w:b/>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070" w:hanging="360"/>
      </w:pPr>
      <w:rPr>
        <w:rFonts w:ascii="Wingdings" w:hAnsi="Wingdings" w:hint="default"/>
      </w:rPr>
    </w:lvl>
    <w:lvl w:ilvl="3" w:tplc="01128E7E">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15905"/>
    <w:multiLevelType w:val="hybridMultilevel"/>
    <w:tmpl w:val="57DAC092"/>
    <w:lvl w:ilvl="0" w:tplc="FC0E5D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5C7218D"/>
    <w:multiLevelType w:val="hybridMultilevel"/>
    <w:tmpl w:val="C4603832"/>
    <w:lvl w:ilvl="0" w:tplc="204C70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7F2B78"/>
    <w:multiLevelType w:val="hybridMultilevel"/>
    <w:tmpl w:val="A4F86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E13EE8"/>
    <w:multiLevelType w:val="hybridMultilevel"/>
    <w:tmpl w:val="CAD25B2E"/>
    <w:lvl w:ilvl="0" w:tplc="0C463A30">
      <w:start w:val="200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B3D1C4B"/>
    <w:multiLevelType w:val="hybridMultilevel"/>
    <w:tmpl w:val="AD74D272"/>
    <w:lvl w:ilvl="0" w:tplc="9BC4578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3134A3"/>
    <w:multiLevelType w:val="hybridMultilevel"/>
    <w:tmpl w:val="89F272B8"/>
    <w:lvl w:ilvl="0" w:tplc="FC0E5D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18"/>
  </w:num>
  <w:num w:numId="4">
    <w:abstractNumId w:val="15"/>
  </w:num>
  <w:num w:numId="5">
    <w:abstractNumId w:val="26"/>
  </w:num>
  <w:num w:numId="6">
    <w:abstractNumId w:val="17"/>
  </w:num>
  <w:num w:numId="7">
    <w:abstractNumId w:val="20"/>
  </w:num>
  <w:num w:numId="8">
    <w:abstractNumId w:val="13"/>
  </w:num>
  <w:num w:numId="9">
    <w:abstractNumId w:val="23"/>
  </w:num>
  <w:num w:numId="10">
    <w:abstractNumId w:val="9"/>
  </w:num>
  <w:num w:numId="11">
    <w:abstractNumId w:val="16"/>
  </w:num>
  <w:num w:numId="12">
    <w:abstractNumId w:val="21"/>
  </w:num>
  <w:num w:numId="13">
    <w:abstractNumId w:val="10"/>
  </w:num>
  <w:num w:numId="14">
    <w:abstractNumId w:val="0"/>
  </w:num>
  <w:num w:numId="15">
    <w:abstractNumId w:val="1"/>
  </w:num>
  <w:num w:numId="16">
    <w:abstractNumId w:val="28"/>
  </w:num>
  <w:num w:numId="17">
    <w:abstractNumId w:val="14"/>
  </w:num>
  <w:num w:numId="18">
    <w:abstractNumId w:val="8"/>
  </w:num>
  <w:num w:numId="19">
    <w:abstractNumId w:val="25"/>
  </w:num>
  <w:num w:numId="20">
    <w:abstractNumId w:val="24"/>
  </w:num>
  <w:num w:numId="21">
    <w:abstractNumId w:val="27"/>
  </w:num>
  <w:num w:numId="22">
    <w:abstractNumId w:val="6"/>
  </w:num>
  <w:num w:numId="23">
    <w:abstractNumId w:val="2"/>
  </w:num>
  <w:num w:numId="24">
    <w:abstractNumId w:val="4"/>
  </w:num>
  <w:num w:numId="25">
    <w:abstractNumId w:val="12"/>
  </w:num>
  <w:num w:numId="26">
    <w:abstractNumId w:val="11"/>
  </w:num>
  <w:num w:numId="27">
    <w:abstractNumId w:val="3"/>
  </w:num>
  <w:num w:numId="28">
    <w:abstractNumId w:val="5"/>
  </w:num>
  <w:num w:numId="29">
    <w:abstractNumId w:val="5"/>
    <w:lvlOverride w:ilvl="0">
      <w:startOverride w:val="1"/>
    </w:lvlOverride>
    <w:lvlOverride w:ilvl="1">
      <w:startOverride w:val="2"/>
    </w:lvlOverride>
  </w:num>
  <w:num w:numId="30">
    <w:abstractNumId w:val="5"/>
    <w:lvlOverride w:ilvl="0">
      <w:startOverride w:val="1"/>
    </w:lvlOverride>
    <w:lvlOverride w:ilvl="1">
      <w:startOverride w:val="2"/>
    </w:lvlOverride>
  </w:num>
  <w:num w:numId="31">
    <w:abstractNumId w:val="5"/>
    <w:lvlOverride w:ilvl="0">
      <w:startOverride w:val="1"/>
    </w:lvlOverride>
    <w:lvlOverride w:ilvl="1">
      <w:startOverride w:val="2"/>
    </w:lvlOverride>
  </w:num>
  <w:num w:numId="32">
    <w:abstractNumId w:val="5"/>
    <w:lvlOverride w:ilvl="0">
      <w:startOverride w:val="1"/>
    </w:lvlOverride>
    <w:lvlOverride w:ilvl="1">
      <w:startOverride w:val="7"/>
    </w:lvlOverride>
  </w:num>
  <w:num w:numId="33">
    <w:abstractNumId w:val="5"/>
    <w:lvlOverride w:ilvl="0">
      <w:startOverride w:val="1"/>
    </w:lvlOverride>
    <w:lvlOverride w:ilvl="1">
      <w:startOverride w:val="8"/>
    </w:lvlOverride>
  </w:num>
  <w:num w:numId="34">
    <w:abstractNumId w:val="5"/>
    <w:lvlOverride w:ilvl="0">
      <w:startOverride w:val="1"/>
    </w:lvlOverride>
    <w:lvlOverride w:ilvl="1">
      <w:startOverride w:val="4"/>
    </w:lvlOverride>
  </w:num>
  <w:num w:numId="35">
    <w:abstractNumId w:val="5"/>
    <w:lvlOverride w:ilvl="0">
      <w:startOverride w:val="1"/>
    </w:lvlOverride>
    <w:lvlOverride w:ilvl="1">
      <w:startOverride w:val="2"/>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hideSpelling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fr-FR" w:vendorID="64" w:dllVersion="131078" w:nlCheck="1" w:checkStyle="1"/>
  <w:activeWritingStyle w:appName="MSWord" w:lang="en-SG" w:vendorID="64" w:dllVersion="131078"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60"/>
    <w:rsid w:val="000002F9"/>
    <w:rsid w:val="000005B2"/>
    <w:rsid w:val="00001761"/>
    <w:rsid w:val="00001D85"/>
    <w:rsid w:val="00001ED0"/>
    <w:rsid w:val="000025ED"/>
    <w:rsid w:val="00002A2A"/>
    <w:rsid w:val="00003B18"/>
    <w:rsid w:val="00003EE0"/>
    <w:rsid w:val="000041D5"/>
    <w:rsid w:val="00004347"/>
    <w:rsid w:val="00004893"/>
    <w:rsid w:val="00005237"/>
    <w:rsid w:val="000054BD"/>
    <w:rsid w:val="000055EF"/>
    <w:rsid w:val="0000591B"/>
    <w:rsid w:val="000059F0"/>
    <w:rsid w:val="00005A73"/>
    <w:rsid w:val="00005A8B"/>
    <w:rsid w:val="00005CD7"/>
    <w:rsid w:val="00006319"/>
    <w:rsid w:val="00006916"/>
    <w:rsid w:val="00006974"/>
    <w:rsid w:val="00006AC6"/>
    <w:rsid w:val="000072B3"/>
    <w:rsid w:val="00007564"/>
    <w:rsid w:val="00007745"/>
    <w:rsid w:val="00007A79"/>
    <w:rsid w:val="00007E05"/>
    <w:rsid w:val="00007E98"/>
    <w:rsid w:val="000107FB"/>
    <w:rsid w:val="00010C13"/>
    <w:rsid w:val="00011124"/>
    <w:rsid w:val="00011764"/>
    <w:rsid w:val="00011795"/>
    <w:rsid w:val="00011C4D"/>
    <w:rsid w:val="00011F91"/>
    <w:rsid w:val="00012F3C"/>
    <w:rsid w:val="00013040"/>
    <w:rsid w:val="0001381A"/>
    <w:rsid w:val="00013CCB"/>
    <w:rsid w:val="00013DC3"/>
    <w:rsid w:val="00013E7B"/>
    <w:rsid w:val="000141A1"/>
    <w:rsid w:val="00014EF2"/>
    <w:rsid w:val="000151F8"/>
    <w:rsid w:val="000153CE"/>
    <w:rsid w:val="000154CC"/>
    <w:rsid w:val="0001580C"/>
    <w:rsid w:val="00015F8A"/>
    <w:rsid w:val="000166D3"/>
    <w:rsid w:val="00016851"/>
    <w:rsid w:val="000169F3"/>
    <w:rsid w:val="00016A95"/>
    <w:rsid w:val="00016E4C"/>
    <w:rsid w:val="00016F1E"/>
    <w:rsid w:val="000170B9"/>
    <w:rsid w:val="0001711B"/>
    <w:rsid w:val="00017456"/>
    <w:rsid w:val="000176E2"/>
    <w:rsid w:val="00017988"/>
    <w:rsid w:val="000204AD"/>
    <w:rsid w:val="00021720"/>
    <w:rsid w:val="000217B7"/>
    <w:rsid w:val="00021919"/>
    <w:rsid w:val="00022045"/>
    <w:rsid w:val="000220D1"/>
    <w:rsid w:val="00022173"/>
    <w:rsid w:val="00022277"/>
    <w:rsid w:val="0002263C"/>
    <w:rsid w:val="00022A4E"/>
    <w:rsid w:val="0002349F"/>
    <w:rsid w:val="000245CC"/>
    <w:rsid w:val="00024713"/>
    <w:rsid w:val="00024F76"/>
    <w:rsid w:val="00024FBE"/>
    <w:rsid w:val="000251CD"/>
    <w:rsid w:val="00025E6B"/>
    <w:rsid w:val="00026203"/>
    <w:rsid w:val="000267B9"/>
    <w:rsid w:val="00026D95"/>
    <w:rsid w:val="00027153"/>
    <w:rsid w:val="00027490"/>
    <w:rsid w:val="0002799E"/>
    <w:rsid w:val="00027A5E"/>
    <w:rsid w:val="000300EC"/>
    <w:rsid w:val="00030236"/>
    <w:rsid w:val="00030441"/>
    <w:rsid w:val="00030D65"/>
    <w:rsid w:val="00031C95"/>
    <w:rsid w:val="000324BB"/>
    <w:rsid w:val="000324DF"/>
    <w:rsid w:val="000327E9"/>
    <w:rsid w:val="00032A74"/>
    <w:rsid w:val="00032BA5"/>
    <w:rsid w:val="00033091"/>
    <w:rsid w:val="00033237"/>
    <w:rsid w:val="000333A8"/>
    <w:rsid w:val="000335BA"/>
    <w:rsid w:val="000340DE"/>
    <w:rsid w:val="000341BC"/>
    <w:rsid w:val="0003562B"/>
    <w:rsid w:val="000357D0"/>
    <w:rsid w:val="0003592A"/>
    <w:rsid w:val="00035E10"/>
    <w:rsid w:val="0003633D"/>
    <w:rsid w:val="000366A9"/>
    <w:rsid w:val="00036744"/>
    <w:rsid w:val="00036877"/>
    <w:rsid w:val="000368AF"/>
    <w:rsid w:val="000369BC"/>
    <w:rsid w:val="00037D4F"/>
    <w:rsid w:val="00040EB1"/>
    <w:rsid w:val="00041109"/>
    <w:rsid w:val="00042406"/>
    <w:rsid w:val="000429BC"/>
    <w:rsid w:val="000435D8"/>
    <w:rsid w:val="00043714"/>
    <w:rsid w:val="00043F06"/>
    <w:rsid w:val="0004454C"/>
    <w:rsid w:val="000447A7"/>
    <w:rsid w:val="00044893"/>
    <w:rsid w:val="000458C1"/>
    <w:rsid w:val="000459E7"/>
    <w:rsid w:val="00045B94"/>
    <w:rsid w:val="00045C01"/>
    <w:rsid w:val="0004659B"/>
    <w:rsid w:val="00046A39"/>
    <w:rsid w:val="00047807"/>
    <w:rsid w:val="00047B0A"/>
    <w:rsid w:val="00050352"/>
    <w:rsid w:val="000507EC"/>
    <w:rsid w:val="000511B8"/>
    <w:rsid w:val="000520C9"/>
    <w:rsid w:val="0005217E"/>
    <w:rsid w:val="0005241E"/>
    <w:rsid w:val="00052440"/>
    <w:rsid w:val="000524A3"/>
    <w:rsid w:val="00052B39"/>
    <w:rsid w:val="00052BDD"/>
    <w:rsid w:val="00052D20"/>
    <w:rsid w:val="00053103"/>
    <w:rsid w:val="00053938"/>
    <w:rsid w:val="00053AE0"/>
    <w:rsid w:val="00053D7B"/>
    <w:rsid w:val="00053EAD"/>
    <w:rsid w:val="00054306"/>
    <w:rsid w:val="000545B2"/>
    <w:rsid w:val="00054620"/>
    <w:rsid w:val="00054B80"/>
    <w:rsid w:val="00054E2E"/>
    <w:rsid w:val="0005527B"/>
    <w:rsid w:val="00055319"/>
    <w:rsid w:val="00055B97"/>
    <w:rsid w:val="00055FC3"/>
    <w:rsid w:val="0005610D"/>
    <w:rsid w:val="0005657D"/>
    <w:rsid w:val="00057523"/>
    <w:rsid w:val="00057B4C"/>
    <w:rsid w:val="00060744"/>
    <w:rsid w:val="00060BE3"/>
    <w:rsid w:val="000616EF"/>
    <w:rsid w:val="00061790"/>
    <w:rsid w:val="00061A41"/>
    <w:rsid w:val="00061ABE"/>
    <w:rsid w:val="00062233"/>
    <w:rsid w:val="000624C8"/>
    <w:rsid w:val="0006309E"/>
    <w:rsid w:val="000637DB"/>
    <w:rsid w:val="000638EB"/>
    <w:rsid w:val="000639D5"/>
    <w:rsid w:val="00064098"/>
    <w:rsid w:val="0006425C"/>
    <w:rsid w:val="00064817"/>
    <w:rsid w:val="00065285"/>
    <w:rsid w:val="000654DA"/>
    <w:rsid w:val="00065655"/>
    <w:rsid w:val="00065863"/>
    <w:rsid w:val="00065CD1"/>
    <w:rsid w:val="00066323"/>
    <w:rsid w:val="00066744"/>
    <w:rsid w:val="00066C97"/>
    <w:rsid w:val="000671EC"/>
    <w:rsid w:val="00067E7C"/>
    <w:rsid w:val="0007084C"/>
    <w:rsid w:val="0007088B"/>
    <w:rsid w:val="00070B42"/>
    <w:rsid w:val="00070B9D"/>
    <w:rsid w:val="00071077"/>
    <w:rsid w:val="000714E7"/>
    <w:rsid w:val="00071766"/>
    <w:rsid w:val="00071D3F"/>
    <w:rsid w:val="000736D1"/>
    <w:rsid w:val="00073797"/>
    <w:rsid w:val="0007382E"/>
    <w:rsid w:val="00073853"/>
    <w:rsid w:val="00073B8D"/>
    <w:rsid w:val="00074468"/>
    <w:rsid w:val="00074907"/>
    <w:rsid w:val="00074AB2"/>
    <w:rsid w:val="00074EE1"/>
    <w:rsid w:val="00075180"/>
    <w:rsid w:val="00075A25"/>
    <w:rsid w:val="00076A36"/>
    <w:rsid w:val="00076C57"/>
    <w:rsid w:val="00077972"/>
    <w:rsid w:val="00077D7C"/>
    <w:rsid w:val="0008003A"/>
    <w:rsid w:val="000803FF"/>
    <w:rsid w:val="00080AAA"/>
    <w:rsid w:val="0008132C"/>
    <w:rsid w:val="000814B3"/>
    <w:rsid w:val="0008155E"/>
    <w:rsid w:val="000819CD"/>
    <w:rsid w:val="00081D00"/>
    <w:rsid w:val="00082990"/>
    <w:rsid w:val="0008359F"/>
    <w:rsid w:val="0008370F"/>
    <w:rsid w:val="00083BD0"/>
    <w:rsid w:val="00083C21"/>
    <w:rsid w:val="000840B9"/>
    <w:rsid w:val="000847FF"/>
    <w:rsid w:val="0008494C"/>
    <w:rsid w:val="0008652B"/>
    <w:rsid w:val="0008666C"/>
    <w:rsid w:val="0008678A"/>
    <w:rsid w:val="00086F98"/>
    <w:rsid w:val="000871BD"/>
    <w:rsid w:val="0008746E"/>
    <w:rsid w:val="0008783F"/>
    <w:rsid w:val="00087DED"/>
    <w:rsid w:val="0009069C"/>
    <w:rsid w:val="000910A6"/>
    <w:rsid w:val="0009169F"/>
    <w:rsid w:val="000917FA"/>
    <w:rsid w:val="00091AAB"/>
    <w:rsid w:val="00091F81"/>
    <w:rsid w:val="00092003"/>
    <w:rsid w:val="000921A1"/>
    <w:rsid w:val="00092DE0"/>
    <w:rsid w:val="00092F34"/>
    <w:rsid w:val="00092FEF"/>
    <w:rsid w:val="000934DE"/>
    <w:rsid w:val="0009387C"/>
    <w:rsid w:val="00093916"/>
    <w:rsid w:val="000939A0"/>
    <w:rsid w:val="00093E00"/>
    <w:rsid w:val="00094838"/>
    <w:rsid w:val="00094C03"/>
    <w:rsid w:val="00094DB2"/>
    <w:rsid w:val="00096280"/>
    <w:rsid w:val="00096380"/>
    <w:rsid w:val="00096C03"/>
    <w:rsid w:val="000971EB"/>
    <w:rsid w:val="0009740F"/>
    <w:rsid w:val="00097427"/>
    <w:rsid w:val="00097587"/>
    <w:rsid w:val="00097B4C"/>
    <w:rsid w:val="000A0344"/>
    <w:rsid w:val="000A0346"/>
    <w:rsid w:val="000A03B9"/>
    <w:rsid w:val="000A0539"/>
    <w:rsid w:val="000A0967"/>
    <w:rsid w:val="000A0B18"/>
    <w:rsid w:val="000A0D86"/>
    <w:rsid w:val="000A2D3E"/>
    <w:rsid w:val="000A2D76"/>
    <w:rsid w:val="000A39D5"/>
    <w:rsid w:val="000A3B77"/>
    <w:rsid w:val="000A3E42"/>
    <w:rsid w:val="000A47F4"/>
    <w:rsid w:val="000A48F8"/>
    <w:rsid w:val="000A49EF"/>
    <w:rsid w:val="000A4D04"/>
    <w:rsid w:val="000A5264"/>
    <w:rsid w:val="000A527F"/>
    <w:rsid w:val="000A55F8"/>
    <w:rsid w:val="000A5717"/>
    <w:rsid w:val="000A59DE"/>
    <w:rsid w:val="000A5D67"/>
    <w:rsid w:val="000A6812"/>
    <w:rsid w:val="000A6FD7"/>
    <w:rsid w:val="000A77C5"/>
    <w:rsid w:val="000A7835"/>
    <w:rsid w:val="000A79C8"/>
    <w:rsid w:val="000A7BD5"/>
    <w:rsid w:val="000B0202"/>
    <w:rsid w:val="000B162B"/>
    <w:rsid w:val="000B1835"/>
    <w:rsid w:val="000B2278"/>
    <w:rsid w:val="000B27CA"/>
    <w:rsid w:val="000B29DE"/>
    <w:rsid w:val="000B2CDA"/>
    <w:rsid w:val="000B332E"/>
    <w:rsid w:val="000B34C2"/>
    <w:rsid w:val="000B37C8"/>
    <w:rsid w:val="000B39CB"/>
    <w:rsid w:val="000B3EBC"/>
    <w:rsid w:val="000B4268"/>
    <w:rsid w:val="000B4D86"/>
    <w:rsid w:val="000B4DA1"/>
    <w:rsid w:val="000B4E03"/>
    <w:rsid w:val="000B4E1A"/>
    <w:rsid w:val="000B4F4B"/>
    <w:rsid w:val="000B55A8"/>
    <w:rsid w:val="000B57AA"/>
    <w:rsid w:val="000B5BD8"/>
    <w:rsid w:val="000B61AC"/>
    <w:rsid w:val="000B637A"/>
    <w:rsid w:val="000B67AD"/>
    <w:rsid w:val="000B6E9F"/>
    <w:rsid w:val="000B7326"/>
    <w:rsid w:val="000B7519"/>
    <w:rsid w:val="000B79CE"/>
    <w:rsid w:val="000C02D5"/>
    <w:rsid w:val="000C0358"/>
    <w:rsid w:val="000C080F"/>
    <w:rsid w:val="000C0993"/>
    <w:rsid w:val="000C11E5"/>
    <w:rsid w:val="000C13F9"/>
    <w:rsid w:val="000C1758"/>
    <w:rsid w:val="000C19C1"/>
    <w:rsid w:val="000C1B0D"/>
    <w:rsid w:val="000C1CA3"/>
    <w:rsid w:val="000C1D08"/>
    <w:rsid w:val="000C236E"/>
    <w:rsid w:val="000C2404"/>
    <w:rsid w:val="000C2C7A"/>
    <w:rsid w:val="000C2E8A"/>
    <w:rsid w:val="000C3715"/>
    <w:rsid w:val="000C3C8E"/>
    <w:rsid w:val="000C3D6A"/>
    <w:rsid w:val="000C427D"/>
    <w:rsid w:val="000C440E"/>
    <w:rsid w:val="000C5085"/>
    <w:rsid w:val="000C516D"/>
    <w:rsid w:val="000C526E"/>
    <w:rsid w:val="000C52F7"/>
    <w:rsid w:val="000C5667"/>
    <w:rsid w:val="000C760F"/>
    <w:rsid w:val="000C7C8D"/>
    <w:rsid w:val="000C7CB4"/>
    <w:rsid w:val="000C7FDF"/>
    <w:rsid w:val="000D023E"/>
    <w:rsid w:val="000D0959"/>
    <w:rsid w:val="000D0B49"/>
    <w:rsid w:val="000D0CB6"/>
    <w:rsid w:val="000D0DB0"/>
    <w:rsid w:val="000D0E5E"/>
    <w:rsid w:val="000D13E0"/>
    <w:rsid w:val="000D18F9"/>
    <w:rsid w:val="000D1DFB"/>
    <w:rsid w:val="000D2400"/>
    <w:rsid w:val="000D2B7E"/>
    <w:rsid w:val="000D2D5C"/>
    <w:rsid w:val="000D2E42"/>
    <w:rsid w:val="000D3636"/>
    <w:rsid w:val="000D3678"/>
    <w:rsid w:val="000D3795"/>
    <w:rsid w:val="000D3D28"/>
    <w:rsid w:val="000D409C"/>
    <w:rsid w:val="000D42C2"/>
    <w:rsid w:val="000D42F9"/>
    <w:rsid w:val="000D45CF"/>
    <w:rsid w:val="000D46FA"/>
    <w:rsid w:val="000D53AF"/>
    <w:rsid w:val="000D56C2"/>
    <w:rsid w:val="000D580C"/>
    <w:rsid w:val="000D5A39"/>
    <w:rsid w:val="000D5DF6"/>
    <w:rsid w:val="000D5E05"/>
    <w:rsid w:val="000D5F69"/>
    <w:rsid w:val="000D61D4"/>
    <w:rsid w:val="000D64F4"/>
    <w:rsid w:val="000D64FF"/>
    <w:rsid w:val="000D6667"/>
    <w:rsid w:val="000D6863"/>
    <w:rsid w:val="000D6AEC"/>
    <w:rsid w:val="000D6D10"/>
    <w:rsid w:val="000E01F0"/>
    <w:rsid w:val="000E0203"/>
    <w:rsid w:val="000E088E"/>
    <w:rsid w:val="000E08DF"/>
    <w:rsid w:val="000E0B43"/>
    <w:rsid w:val="000E135F"/>
    <w:rsid w:val="000E1671"/>
    <w:rsid w:val="000E1676"/>
    <w:rsid w:val="000E206E"/>
    <w:rsid w:val="000E2335"/>
    <w:rsid w:val="000E26D0"/>
    <w:rsid w:val="000E2860"/>
    <w:rsid w:val="000E292A"/>
    <w:rsid w:val="000E2A98"/>
    <w:rsid w:val="000E30A9"/>
    <w:rsid w:val="000E3F0D"/>
    <w:rsid w:val="000E5881"/>
    <w:rsid w:val="000E623D"/>
    <w:rsid w:val="000E6AD7"/>
    <w:rsid w:val="000E7020"/>
    <w:rsid w:val="000E706B"/>
    <w:rsid w:val="000E73B2"/>
    <w:rsid w:val="000E7D8D"/>
    <w:rsid w:val="000E7F53"/>
    <w:rsid w:val="000F0475"/>
    <w:rsid w:val="000F0488"/>
    <w:rsid w:val="000F04D9"/>
    <w:rsid w:val="000F0884"/>
    <w:rsid w:val="000F08F5"/>
    <w:rsid w:val="000F0C8D"/>
    <w:rsid w:val="000F0F2C"/>
    <w:rsid w:val="000F1371"/>
    <w:rsid w:val="000F1A88"/>
    <w:rsid w:val="000F219B"/>
    <w:rsid w:val="000F2691"/>
    <w:rsid w:val="000F29D4"/>
    <w:rsid w:val="000F2DA6"/>
    <w:rsid w:val="000F2FA6"/>
    <w:rsid w:val="000F31AF"/>
    <w:rsid w:val="000F36EF"/>
    <w:rsid w:val="000F3702"/>
    <w:rsid w:val="000F3797"/>
    <w:rsid w:val="000F37AB"/>
    <w:rsid w:val="000F3A48"/>
    <w:rsid w:val="000F4126"/>
    <w:rsid w:val="000F491D"/>
    <w:rsid w:val="000F4A2B"/>
    <w:rsid w:val="000F4AC2"/>
    <w:rsid w:val="000F4EFD"/>
    <w:rsid w:val="000F505E"/>
    <w:rsid w:val="000F562A"/>
    <w:rsid w:val="000F5B12"/>
    <w:rsid w:val="000F5EEC"/>
    <w:rsid w:val="000F643F"/>
    <w:rsid w:val="000F651B"/>
    <w:rsid w:val="000F6D87"/>
    <w:rsid w:val="000F6E37"/>
    <w:rsid w:val="000F7187"/>
    <w:rsid w:val="000F7935"/>
    <w:rsid w:val="000F79D4"/>
    <w:rsid w:val="00100360"/>
    <w:rsid w:val="00100978"/>
    <w:rsid w:val="00100A7A"/>
    <w:rsid w:val="00100E96"/>
    <w:rsid w:val="00102494"/>
    <w:rsid w:val="001029DE"/>
    <w:rsid w:val="00103299"/>
    <w:rsid w:val="001032C4"/>
    <w:rsid w:val="00103575"/>
    <w:rsid w:val="001037F4"/>
    <w:rsid w:val="00103925"/>
    <w:rsid w:val="00103C60"/>
    <w:rsid w:val="00104617"/>
    <w:rsid w:val="00104882"/>
    <w:rsid w:val="00104FAA"/>
    <w:rsid w:val="001057B5"/>
    <w:rsid w:val="00105B21"/>
    <w:rsid w:val="00105B68"/>
    <w:rsid w:val="00105C5A"/>
    <w:rsid w:val="00105D4A"/>
    <w:rsid w:val="00105D4B"/>
    <w:rsid w:val="0010610B"/>
    <w:rsid w:val="0010670C"/>
    <w:rsid w:val="00107238"/>
    <w:rsid w:val="0010762E"/>
    <w:rsid w:val="00107991"/>
    <w:rsid w:val="00107EB2"/>
    <w:rsid w:val="00107F3C"/>
    <w:rsid w:val="001100F7"/>
    <w:rsid w:val="0011010D"/>
    <w:rsid w:val="00110331"/>
    <w:rsid w:val="00110575"/>
    <w:rsid w:val="001108EA"/>
    <w:rsid w:val="00110940"/>
    <w:rsid w:val="00110BFE"/>
    <w:rsid w:val="00110D8D"/>
    <w:rsid w:val="00111B29"/>
    <w:rsid w:val="0011205F"/>
    <w:rsid w:val="0011218B"/>
    <w:rsid w:val="00112212"/>
    <w:rsid w:val="00112430"/>
    <w:rsid w:val="001126F1"/>
    <w:rsid w:val="0011272C"/>
    <w:rsid w:val="0011277A"/>
    <w:rsid w:val="00112901"/>
    <w:rsid w:val="001129A2"/>
    <w:rsid w:val="00112D7D"/>
    <w:rsid w:val="00112FED"/>
    <w:rsid w:val="00113568"/>
    <w:rsid w:val="00113590"/>
    <w:rsid w:val="001139F7"/>
    <w:rsid w:val="00114603"/>
    <w:rsid w:val="00114AC4"/>
    <w:rsid w:val="00114B75"/>
    <w:rsid w:val="001151D3"/>
    <w:rsid w:val="00115240"/>
    <w:rsid w:val="001154F9"/>
    <w:rsid w:val="001158B9"/>
    <w:rsid w:val="00115A04"/>
    <w:rsid w:val="00115A68"/>
    <w:rsid w:val="00115D94"/>
    <w:rsid w:val="00116019"/>
    <w:rsid w:val="0011643D"/>
    <w:rsid w:val="001164B5"/>
    <w:rsid w:val="00116B9F"/>
    <w:rsid w:val="00116EBD"/>
    <w:rsid w:val="00117497"/>
    <w:rsid w:val="00117971"/>
    <w:rsid w:val="00117E8A"/>
    <w:rsid w:val="00117F06"/>
    <w:rsid w:val="00117F1B"/>
    <w:rsid w:val="0012051A"/>
    <w:rsid w:val="00120F90"/>
    <w:rsid w:val="00121C0D"/>
    <w:rsid w:val="00121C7C"/>
    <w:rsid w:val="00121DF6"/>
    <w:rsid w:val="00121F98"/>
    <w:rsid w:val="00122813"/>
    <w:rsid w:val="00122E61"/>
    <w:rsid w:val="00123C38"/>
    <w:rsid w:val="001243DC"/>
    <w:rsid w:val="001246F0"/>
    <w:rsid w:val="001250A0"/>
    <w:rsid w:val="00125C20"/>
    <w:rsid w:val="00126067"/>
    <w:rsid w:val="00126315"/>
    <w:rsid w:val="00126602"/>
    <w:rsid w:val="00126748"/>
    <w:rsid w:val="00126878"/>
    <w:rsid w:val="001268E9"/>
    <w:rsid w:val="00126F3D"/>
    <w:rsid w:val="0012734A"/>
    <w:rsid w:val="00127507"/>
    <w:rsid w:val="00127648"/>
    <w:rsid w:val="00127887"/>
    <w:rsid w:val="00127952"/>
    <w:rsid w:val="00127956"/>
    <w:rsid w:val="00127CE6"/>
    <w:rsid w:val="00130057"/>
    <w:rsid w:val="0013035E"/>
    <w:rsid w:val="001304C9"/>
    <w:rsid w:val="00130AED"/>
    <w:rsid w:val="00130BED"/>
    <w:rsid w:val="00130E2C"/>
    <w:rsid w:val="001318A1"/>
    <w:rsid w:val="00131DA8"/>
    <w:rsid w:val="00131E7E"/>
    <w:rsid w:val="00131F52"/>
    <w:rsid w:val="0013227D"/>
    <w:rsid w:val="0013270D"/>
    <w:rsid w:val="001331BF"/>
    <w:rsid w:val="0013375D"/>
    <w:rsid w:val="00133D31"/>
    <w:rsid w:val="001345A0"/>
    <w:rsid w:val="00134F3E"/>
    <w:rsid w:val="0013503F"/>
    <w:rsid w:val="001355C0"/>
    <w:rsid w:val="001356AA"/>
    <w:rsid w:val="00135825"/>
    <w:rsid w:val="0013591F"/>
    <w:rsid w:val="00136288"/>
    <w:rsid w:val="0013727D"/>
    <w:rsid w:val="001375A9"/>
    <w:rsid w:val="0014004E"/>
    <w:rsid w:val="001401B0"/>
    <w:rsid w:val="00140238"/>
    <w:rsid w:val="00140826"/>
    <w:rsid w:val="001409FA"/>
    <w:rsid w:val="00140DBF"/>
    <w:rsid w:val="00141627"/>
    <w:rsid w:val="0014181F"/>
    <w:rsid w:val="00141FF2"/>
    <w:rsid w:val="0014266F"/>
    <w:rsid w:val="00142ABF"/>
    <w:rsid w:val="00142B5E"/>
    <w:rsid w:val="001437B9"/>
    <w:rsid w:val="00143AB6"/>
    <w:rsid w:val="00143C56"/>
    <w:rsid w:val="0014434F"/>
    <w:rsid w:val="001443FA"/>
    <w:rsid w:val="0014454D"/>
    <w:rsid w:val="00144C40"/>
    <w:rsid w:val="00144E05"/>
    <w:rsid w:val="001459BD"/>
    <w:rsid w:val="00145BC1"/>
    <w:rsid w:val="00145E71"/>
    <w:rsid w:val="001464B8"/>
    <w:rsid w:val="001467F9"/>
    <w:rsid w:val="00146981"/>
    <w:rsid w:val="00146B64"/>
    <w:rsid w:val="00147222"/>
    <w:rsid w:val="00147AB5"/>
    <w:rsid w:val="00150036"/>
    <w:rsid w:val="001505AA"/>
    <w:rsid w:val="00150EDC"/>
    <w:rsid w:val="00151AA6"/>
    <w:rsid w:val="00151EF4"/>
    <w:rsid w:val="001523EC"/>
    <w:rsid w:val="00152E5C"/>
    <w:rsid w:val="001530A2"/>
    <w:rsid w:val="00153252"/>
    <w:rsid w:val="001533B7"/>
    <w:rsid w:val="00153C71"/>
    <w:rsid w:val="0015414A"/>
    <w:rsid w:val="0015426D"/>
    <w:rsid w:val="00154555"/>
    <w:rsid w:val="00155111"/>
    <w:rsid w:val="0015517F"/>
    <w:rsid w:val="00155801"/>
    <w:rsid w:val="00155869"/>
    <w:rsid w:val="001558C3"/>
    <w:rsid w:val="00155B40"/>
    <w:rsid w:val="00155D45"/>
    <w:rsid w:val="0015616C"/>
    <w:rsid w:val="001561F6"/>
    <w:rsid w:val="001561F8"/>
    <w:rsid w:val="00156429"/>
    <w:rsid w:val="00156CCF"/>
    <w:rsid w:val="00157B73"/>
    <w:rsid w:val="00157DA2"/>
    <w:rsid w:val="00157E1F"/>
    <w:rsid w:val="001600FA"/>
    <w:rsid w:val="00160319"/>
    <w:rsid w:val="001611A5"/>
    <w:rsid w:val="001613F7"/>
    <w:rsid w:val="00161511"/>
    <w:rsid w:val="00161568"/>
    <w:rsid w:val="0016156C"/>
    <w:rsid w:val="001618D8"/>
    <w:rsid w:val="00161A77"/>
    <w:rsid w:val="00161EFD"/>
    <w:rsid w:val="0016237F"/>
    <w:rsid w:val="00162823"/>
    <w:rsid w:val="00162996"/>
    <w:rsid w:val="00163651"/>
    <w:rsid w:val="00163A2F"/>
    <w:rsid w:val="0016455E"/>
    <w:rsid w:val="0016495D"/>
    <w:rsid w:val="00164E12"/>
    <w:rsid w:val="001655CD"/>
    <w:rsid w:val="001659DC"/>
    <w:rsid w:val="00165AAF"/>
    <w:rsid w:val="00165ABE"/>
    <w:rsid w:val="00165CC4"/>
    <w:rsid w:val="001666F5"/>
    <w:rsid w:val="0016682D"/>
    <w:rsid w:val="00166971"/>
    <w:rsid w:val="00166C36"/>
    <w:rsid w:val="00167046"/>
    <w:rsid w:val="00167246"/>
    <w:rsid w:val="0016738A"/>
    <w:rsid w:val="0016743C"/>
    <w:rsid w:val="001674C1"/>
    <w:rsid w:val="00167949"/>
    <w:rsid w:val="001706F9"/>
    <w:rsid w:val="00170755"/>
    <w:rsid w:val="00171033"/>
    <w:rsid w:val="0017114C"/>
    <w:rsid w:val="00171273"/>
    <w:rsid w:val="00171568"/>
    <w:rsid w:val="00171AA2"/>
    <w:rsid w:val="00171B67"/>
    <w:rsid w:val="00171D9B"/>
    <w:rsid w:val="00171E50"/>
    <w:rsid w:val="00172350"/>
    <w:rsid w:val="001723F8"/>
    <w:rsid w:val="00172616"/>
    <w:rsid w:val="00173784"/>
    <w:rsid w:val="001739B2"/>
    <w:rsid w:val="00174684"/>
    <w:rsid w:val="001746AA"/>
    <w:rsid w:val="001748E6"/>
    <w:rsid w:val="00174F1E"/>
    <w:rsid w:val="001752CE"/>
    <w:rsid w:val="0017625B"/>
    <w:rsid w:val="001762BA"/>
    <w:rsid w:val="001762CA"/>
    <w:rsid w:val="00176644"/>
    <w:rsid w:val="00176D9D"/>
    <w:rsid w:val="00176E67"/>
    <w:rsid w:val="00177437"/>
    <w:rsid w:val="0017757C"/>
    <w:rsid w:val="00177585"/>
    <w:rsid w:val="00177758"/>
    <w:rsid w:val="0017777B"/>
    <w:rsid w:val="0017782C"/>
    <w:rsid w:val="00177E9D"/>
    <w:rsid w:val="00177FA0"/>
    <w:rsid w:val="00181091"/>
    <w:rsid w:val="001810C2"/>
    <w:rsid w:val="00181A2F"/>
    <w:rsid w:val="00181ABF"/>
    <w:rsid w:val="00181FAE"/>
    <w:rsid w:val="001820ED"/>
    <w:rsid w:val="00182833"/>
    <w:rsid w:val="00182C4A"/>
    <w:rsid w:val="00182C7D"/>
    <w:rsid w:val="00182F9A"/>
    <w:rsid w:val="0018337C"/>
    <w:rsid w:val="001841AE"/>
    <w:rsid w:val="00184439"/>
    <w:rsid w:val="001845D2"/>
    <w:rsid w:val="00184B86"/>
    <w:rsid w:val="00184D8C"/>
    <w:rsid w:val="001854ED"/>
    <w:rsid w:val="00185639"/>
    <w:rsid w:val="001857C4"/>
    <w:rsid w:val="001859E1"/>
    <w:rsid w:val="001861E0"/>
    <w:rsid w:val="00186860"/>
    <w:rsid w:val="00186DA4"/>
    <w:rsid w:val="001871B3"/>
    <w:rsid w:val="00187276"/>
    <w:rsid w:val="0018761B"/>
    <w:rsid w:val="00187A77"/>
    <w:rsid w:val="00190138"/>
    <w:rsid w:val="001908BF"/>
    <w:rsid w:val="00190BF4"/>
    <w:rsid w:val="0019157A"/>
    <w:rsid w:val="001917DD"/>
    <w:rsid w:val="00192968"/>
    <w:rsid w:val="00192CC0"/>
    <w:rsid w:val="00192CF2"/>
    <w:rsid w:val="00192E56"/>
    <w:rsid w:val="001931DD"/>
    <w:rsid w:val="00193302"/>
    <w:rsid w:val="001938B2"/>
    <w:rsid w:val="00193D2F"/>
    <w:rsid w:val="00193DB6"/>
    <w:rsid w:val="00194291"/>
    <w:rsid w:val="00194345"/>
    <w:rsid w:val="0019434D"/>
    <w:rsid w:val="00194457"/>
    <w:rsid w:val="001950B7"/>
    <w:rsid w:val="00195A69"/>
    <w:rsid w:val="00195D6C"/>
    <w:rsid w:val="00196818"/>
    <w:rsid w:val="00196DC5"/>
    <w:rsid w:val="00197069"/>
    <w:rsid w:val="00197136"/>
    <w:rsid w:val="001971BA"/>
    <w:rsid w:val="00197B2D"/>
    <w:rsid w:val="00197C7C"/>
    <w:rsid w:val="001A0343"/>
    <w:rsid w:val="001A073C"/>
    <w:rsid w:val="001A090A"/>
    <w:rsid w:val="001A090B"/>
    <w:rsid w:val="001A09C7"/>
    <w:rsid w:val="001A0B15"/>
    <w:rsid w:val="001A0D84"/>
    <w:rsid w:val="001A13FB"/>
    <w:rsid w:val="001A1693"/>
    <w:rsid w:val="001A1952"/>
    <w:rsid w:val="001A1C11"/>
    <w:rsid w:val="001A1FDB"/>
    <w:rsid w:val="001A2144"/>
    <w:rsid w:val="001A2D0E"/>
    <w:rsid w:val="001A3507"/>
    <w:rsid w:val="001A3F1E"/>
    <w:rsid w:val="001A4089"/>
    <w:rsid w:val="001A44F7"/>
    <w:rsid w:val="001A45F7"/>
    <w:rsid w:val="001A48BB"/>
    <w:rsid w:val="001A4AC0"/>
    <w:rsid w:val="001A4C48"/>
    <w:rsid w:val="001A4E7F"/>
    <w:rsid w:val="001A53C8"/>
    <w:rsid w:val="001A5D37"/>
    <w:rsid w:val="001A5DFE"/>
    <w:rsid w:val="001A5F37"/>
    <w:rsid w:val="001A5FAD"/>
    <w:rsid w:val="001A5FAE"/>
    <w:rsid w:val="001A629E"/>
    <w:rsid w:val="001A6669"/>
    <w:rsid w:val="001A6B47"/>
    <w:rsid w:val="001A6F47"/>
    <w:rsid w:val="001A6FAE"/>
    <w:rsid w:val="001A7957"/>
    <w:rsid w:val="001A7B54"/>
    <w:rsid w:val="001B0159"/>
    <w:rsid w:val="001B0784"/>
    <w:rsid w:val="001B09B5"/>
    <w:rsid w:val="001B0C9B"/>
    <w:rsid w:val="001B0CE4"/>
    <w:rsid w:val="001B0E72"/>
    <w:rsid w:val="001B141D"/>
    <w:rsid w:val="001B1550"/>
    <w:rsid w:val="001B1A96"/>
    <w:rsid w:val="001B1AB9"/>
    <w:rsid w:val="001B1D43"/>
    <w:rsid w:val="001B1E64"/>
    <w:rsid w:val="001B2414"/>
    <w:rsid w:val="001B2C41"/>
    <w:rsid w:val="001B31D8"/>
    <w:rsid w:val="001B4129"/>
    <w:rsid w:val="001B456E"/>
    <w:rsid w:val="001B493C"/>
    <w:rsid w:val="001B58C4"/>
    <w:rsid w:val="001B58FB"/>
    <w:rsid w:val="001B5C19"/>
    <w:rsid w:val="001B6217"/>
    <w:rsid w:val="001B68C5"/>
    <w:rsid w:val="001B6BDC"/>
    <w:rsid w:val="001B6E5E"/>
    <w:rsid w:val="001B6F2C"/>
    <w:rsid w:val="001B7070"/>
    <w:rsid w:val="001B71AC"/>
    <w:rsid w:val="001B7272"/>
    <w:rsid w:val="001B7464"/>
    <w:rsid w:val="001B7491"/>
    <w:rsid w:val="001B7882"/>
    <w:rsid w:val="001B792C"/>
    <w:rsid w:val="001C03AB"/>
    <w:rsid w:val="001C0DFC"/>
    <w:rsid w:val="001C1B38"/>
    <w:rsid w:val="001C1EAC"/>
    <w:rsid w:val="001C3695"/>
    <w:rsid w:val="001C45D1"/>
    <w:rsid w:val="001C497D"/>
    <w:rsid w:val="001C49A2"/>
    <w:rsid w:val="001C4F4C"/>
    <w:rsid w:val="001C501D"/>
    <w:rsid w:val="001C56DA"/>
    <w:rsid w:val="001C57C8"/>
    <w:rsid w:val="001C5B67"/>
    <w:rsid w:val="001C6B35"/>
    <w:rsid w:val="001C6F4C"/>
    <w:rsid w:val="001C75DC"/>
    <w:rsid w:val="001C75F1"/>
    <w:rsid w:val="001C789F"/>
    <w:rsid w:val="001C7A73"/>
    <w:rsid w:val="001C7B83"/>
    <w:rsid w:val="001C7EAF"/>
    <w:rsid w:val="001D0077"/>
    <w:rsid w:val="001D0632"/>
    <w:rsid w:val="001D0E46"/>
    <w:rsid w:val="001D1148"/>
    <w:rsid w:val="001D15BB"/>
    <w:rsid w:val="001D1B6F"/>
    <w:rsid w:val="001D2F36"/>
    <w:rsid w:val="001D31D1"/>
    <w:rsid w:val="001D34A2"/>
    <w:rsid w:val="001D352A"/>
    <w:rsid w:val="001D3D94"/>
    <w:rsid w:val="001D46D7"/>
    <w:rsid w:val="001D4B05"/>
    <w:rsid w:val="001D4BE5"/>
    <w:rsid w:val="001D519A"/>
    <w:rsid w:val="001D5504"/>
    <w:rsid w:val="001D574F"/>
    <w:rsid w:val="001D5CCD"/>
    <w:rsid w:val="001D5E83"/>
    <w:rsid w:val="001D6147"/>
    <w:rsid w:val="001D6319"/>
    <w:rsid w:val="001D66E6"/>
    <w:rsid w:val="001D6D66"/>
    <w:rsid w:val="001D73A3"/>
    <w:rsid w:val="001D74EF"/>
    <w:rsid w:val="001D79BE"/>
    <w:rsid w:val="001E00C8"/>
    <w:rsid w:val="001E0210"/>
    <w:rsid w:val="001E0291"/>
    <w:rsid w:val="001E0D66"/>
    <w:rsid w:val="001E0EB8"/>
    <w:rsid w:val="001E10B8"/>
    <w:rsid w:val="001E16CB"/>
    <w:rsid w:val="001E182B"/>
    <w:rsid w:val="001E1F5C"/>
    <w:rsid w:val="001E2169"/>
    <w:rsid w:val="001E2304"/>
    <w:rsid w:val="001E2648"/>
    <w:rsid w:val="001E2945"/>
    <w:rsid w:val="001E299F"/>
    <w:rsid w:val="001E302A"/>
    <w:rsid w:val="001E3441"/>
    <w:rsid w:val="001E36C7"/>
    <w:rsid w:val="001E41A2"/>
    <w:rsid w:val="001E42BD"/>
    <w:rsid w:val="001E4BF9"/>
    <w:rsid w:val="001E5400"/>
    <w:rsid w:val="001E565D"/>
    <w:rsid w:val="001E574C"/>
    <w:rsid w:val="001E5E22"/>
    <w:rsid w:val="001E6C03"/>
    <w:rsid w:val="001E7B1E"/>
    <w:rsid w:val="001E7D1E"/>
    <w:rsid w:val="001F01B9"/>
    <w:rsid w:val="001F03E6"/>
    <w:rsid w:val="001F0656"/>
    <w:rsid w:val="001F0B60"/>
    <w:rsid w:val="001F0B9D"/>
    <w:rsid w:val="001F1390"/>
    <w:rsid w:val="001F14A9"/>
    <w:rsid w:val="001F1872"/>
    <w:rsid w:val="001F1FDC"/>
    <w:rsid w:val="001F2BCF"/>
    <w:rsid w:val="001F2DB5"/>
    <w:rsid w:val="001F3027"/>
    <w:rsid w:val="001F31CE"/>
    <w:rsid w:val="001F3295"/>
    <w:rsid w:val="001F32E8"/>
    <w:rsid w:val="001F3350"/>
    <w:rsid w:val="001F3421"/>
    <w:rsid w:val="001F372C"/>
    <w:rsid w:val="001F3D6F"/>
    <w:rsid w:val="001F4842"/>
    <w:rsid w:val="001F4B50"/>
    <w:rsid w:val="001F4E50"/>
    <w:rsid w:val="001F597F"/>
    <w:rsid w:val="001F59F7"/>
    <w:rsid w:val="001F5B7E"/>
    <w:rsid w:val="001F5E19"/>
    <w:rsid w:val="001F5E31"/>
    <w:rsid w:val="001F64AD"/>
    <w:rsid w:val="001F7B17"/>
    <w:rsid w:val="001F7CBF"/>
    <w:rsid w:val="001F7DAF"/>
    <w:rsid w:val="0020011A"/>
    <w:rsid w:val="002005D1"/>
    <w:rsid w:val="00200774"/>
    <w:rsid w:val="00201359"/>
    <w:rsid w:val="00201369"/>
    <w:rsid w:val="00201A87"/>
    <w:rsid w:val="00201B3C"/>
    <w:rsid w:val="00201BF7"/>
    <w:rsid w:val="0020241A"/>
    <w:rsid w:val="00202B29"/>
    <w:rsid w:val="00202BE9"/>
    <w:rsid w:val="00203202"/>
    <w:rsid w:val="002037A4"/>
    <w:rsid w:val="0020402F"/>
    <w:rsid w:val="002045B8"/>
    <w:rsid w:val="00205C62"/>
    <w:rsid w:val="00205C80"/>
    <w:rsid w:val="002065F9"/>
    <w:rsid w:val="002067FD"/>
    <w:rsid w:val="0020681E"/>
    <w:rsid w:val="00206943"/>
    <w:rsid w:val="002070FE"/>
    <w:rsid w:val="00207863"/>
    <w:rsid w:val="00207EFC"/>
    <w:rsid w:val="00207FA8"/>
    <w:rsid w:val="00210198"/>
    <w:rsid w:val="0021056D"/>
    <w:rsid w:val="00210A6E"/>
    <w:rsid w:val="00211008"/>
    <w:rsid w:val="00211606"/>
    <w:rsid w:val="00211D64"/>
    <w:rsid w:val="002127D4"/>
    <w:rsid w:val="0021281D"/>
    <w:rsid w:val="00213848"/>
    <w:rsid w:val="00213C43"/>
    <w:rsid w:val="0021438F"/>
    <w:rsid w:val="0021465C"/>
    <w:rsid w:val="00214CB9"/>
    <w:rsid w:val="00215031"/>
    <w:rsid w:val="00215397"/>
    <w:rsid w:val="00215AEB"/>
    <w:rsid w:val="00215B01"/>
    <w:rsid w:val="00215E9D"/>
    <w:rsid w:val="00216630"/>
    <w:rsid w:val="00216EBC"/>
    <w:rsid w:val="00217508"/>
    <w:rsid w:val="0021794E"/>
    <w:rsid w:val="00220204"/>
    <w:rsid w:val="00220ADA"/>
    <w:rsid w:val="00220B93"/>
    <w:rsid w:val="00220D05"/>
    <w:rsid w:val="00220EFF"/>
    <w:rsid w:val="00221128"/>
    <w:rsid w:val="00221227"/>
    <w:rsid w:val="00221D48"/>
    <w:rsid w:val="002222AE"/>
    <w:rsid w:val="002224AB"/>
    <w:rsid w:val="00222DB7"/>
    <w:rsid w:val="00223006"/>
    <w:rsid w:val="00224086"/>
    <w:rsid w:val="002244A4"/>
    <w:rsid w:val="002245D2"/>
    <w:rsid w:val="00224BFD"/>
    <w:rsid w:val="00225213"/>
    <w:rsid w:val="002253E6"/>
    <w:rsid w:val="00225F08"/>
    <w:rsid w:val="00226064"/>
    <w:rsid w:val="002270EE"/>
    <w:rsid w:val="00227273"/>
    <w:rsid w:val="00227383"/>
    <w:rsid w:val="00227A3F"/>
    <w:rsid w:val="00227E69"/>
    <w:rsid w:val="00230068"/>
    <w:rsid w:val="00230473"/>
    <w:rsid w:val="002307A6"/>
    <w:rsid w:val="002308ED"/>
    <w:rsid w:val="00230FAB"/>
    <w:rsid w:val="0023124B"/>
    <w:rsid w:val="002315AE"/>
    <w:rsid w:val="002318C8"/>
    <w:rsid w:val="0023217C"/>
    <w:rsid w:val="00232432"/>
    <w:rsid w:val="00232DC3"/>
    <w:rsid w:val="0023365D"/>
    <w:rsid w:val="00233813"/>
    <w:rsid w:val="00233B1A"/>
    <w:rsid w:val="00234C3B"/>
    <w:rsid w:val="00235540"/>
    <w:rsid w:val="00235577"/>
    <w:rsid w:val="0023572C"/>
    <w:rsid w:val="002357CB"/>
    <w:rsid w:val="00235CE2"/>
    <w:rsid w:val="00236010"/>
    <w:rsid w:val="002360BF"/>
    <w:rsid w:val="0023621D"/>
    <w:rsid w:val="002365C4"/>
    <w:rsid w:val="002365C6"/>
    <w:rsid w:val="00236C7A"/>
    <w:rsid w:val="0023715A"/>
    <w:rsid w:val="00237189"/>
    <w:rsid w:val="00237C6A"/>
    <w:rsid w:val="00237CD6"/>
    <w:rsid w:val="00237E2F"/>
    <w:rsid w:val="0024054D"/>
    <w:rsid w:val="00241009"/>
    <w:rsid w:val="002412F0"/>
    <w:rsid w:val="0024136A"/>
    <w:rsid w:val="00241845"/>
    <w:rsid w:val="00242026"/>
    <w:rsid w:val="002421D3"/>
    <w:rsid w:val="0024230D"/>
    <w:rsid w:val="00242A63"/>
    <w:rsid w:val="002435C3"/>
    <w:rsid w:val="00243A89"/>
    <w:rsid w:val="00244334"/>
    <w:rsid w:val="00244D63"/>
    <w:rsid w:val="0024507C"/>
    <w:rsid w:val="002453E9"/>
    <w:rsid w:val="00245B6C"/>
    <w:rsid w:val="00245C6D"/>
    <w:rsid w:val="00245F4E"/>
    <w:rsid w:val="00246F29"/>
    <w:rsid w:val="002470A3"/>
    <w:rsid w:val="002473AA"/>
    <w:rsid w:val="002476F7"/>
    <w:rsid w:val="002478A1"/>
    <w:rsid w:val="00250027"/>
    <w:rsid w:val="0025074C"/>
    <w:rsid w:val="00251086"/>
    <w:rsid w:val="0025136F"/>
    <w:rsid w:val="002519FD"/>
    <w:rsid w:val="00251B17"/>
    <w:rsid w:val="00252408"/>
    <w:rsid w:val="002528E6"/>
    <w:rsid w:val="00252AEE"/>
    <w:rsid w:val="00253146"/>
    <w:rsid w:val="0025364F"/>
    <w:rsid w:val="00254A7C"/>
    <w:rsid w:val="00254CFA"/>
    <w:rsid w:val="00254F4F"/>
    <w:rsid w:val="002555B7"/>
    <w:rsid w:val="00255799"/>
    <w:rsid w:val="00255C72"/>
    <w:rsid w:val="0025628D"/>
    <w:rsid w:val="00256472"/>
    <w:rsid w:val="002564D7"/>
    <w:rsid w:val="00256B05"/>
    <w:rsid w:val="0025732D"/>
    <w:rsid w:val="00257FC6"/>
    <w:rsid w:val="002607E0"/>
    <w:rsid w:val="002609F1"/>
    <w:rsid w:val="00260D18"/>
    <w:rsid w:val="00260DD4"/>
    <w:rsid w:val="00261322"/>
    <w:rsid w:val="00261DD8"/>
    <w:rsid w:val="002628F1"/>
    <w:rsid w:val="00262D05"/>
    <w:rsid w:val="00263489"/>
    <w:rsid w:val="002635EB"/>
    <w:rsid w:val="00263AD3"/>
    <w:rsid w:val="0026411D"/>
    <w:rsid w:val="00264AC3"/>
    <w:rsid w:val="00264C77"/>
    <w:rsid w:val="00264F20"/>
    <w:rsid w:val="00264FAD"/>
    <w:rsid w:val="00265011"/>
    <w:rsid w:val="002654A7"/>
    <w:rsid w:val="00265692"/>
    <w:rsid w:val="00265753"/>
    <w:rsid w:val="00265812"/>
    <w:rsid w:val="00265DD7"/>
    <w:rsid w:val="0026659D"/>
    <w:rsid w:val="00266918"/>
    <w:rsid w:val="00266B8C"/>
    <w:rsid w:val="00266CAE"/>
    <w:rsid w:val="0026733A"/>
    <w:rsid w:val="002673C4"/>
    <w:rsid w:val="002678C0"/>
    <w:rsid w:val="00270EE1"/>
    <w:rsid w:val="00271322"/>
    <w:rsid w:val="00271420"/>
    <w:rsid w:val="002714FD"/>
    <w:rsid w:val="00271F9F"/>
    <w:rsid w:val="002724DA"/>
    <w:rsid w:val="002725B4"/>
    <w:rsid w:val="002726DD"/>
    <w:rsid w:val="0027292C"/>
    <w:rsid w:val="00272AAC"/>
    <w:rsid w:val="00273A09"/>
    <w:rsid w:val="0027455F"/>
    <w:rsid w:val="00274A53"/>
    <w:rsid w:val="00274ACC"/>
    <w:rsid w:val="002750FC"/>
    <w:rsid w:val="002754DA"/>
    <w:rsid w:val="002755FE"/>
    <w:rsid w:val="00275CCF"/>
    <w:rsid w:val="00275F98"/>
    <w:rsid w:val="00276617"/>
    <w:rsid w:val="00276AE1"/>
    <w:rsid w:val="00277534"/>
    <w:rsid w:val="00277700"/>
    <w:rsid w:val="0028034A"/>
    <w:rsid w:val="002803A1"/>
    <w:rsid w:val="00280D13"/>
    <w:rsid w:val="00281073"/>
    <w:rsid w:val="0028122D"/>
    <w:rsid w:val="00281598"/>
    <w:rsid w:val="00281CB1"/>
    <w:rsid w:val="00281E8F"/>
    <w:rsid w:val="00283401"/>
    <w:rsid w:val="0028374F"/>
    <w:rsid w:val="00283817"/>
    <w:rsid w:val="00284301"/>
    <w:rsid w:val="002843A8"/>
    <w:rsid w:val="00284982"/>
    <w:rsid w:val="002857E8"/>
    <w:rsid w:val="0028602B"/>
    <w:rsid w:val="0028622C"/>
    <w:rsid w:val="0028672D"/>
    <w:rsid w:val="002872B8"/>
    <w:rsid w:val="00287995"/>
    <w:rsid w:val="00287D65"/>
    <w:rsid w:val="00291238"/>
    <w:rsid w:val="002916AB"/>
    <w:rsid w:val="00291ADA"/>
    <w:rsid w:val="00291BF7"/>
    <w:rsid w:val="00291CFC"/>
    <w:rsid w:val="00292E4A"/>
    <w:rsid w:val="0029337B"/>
    <w:rsid w:val="002935B2"/>
    <w:rsid w:val="00293ACA"/>
    <w:rsid w:val="00294500"/>
    <w:rsid w:val="0029494D"/>
    <w:rsid w:val="00294E52"/>
    <w:rsid w:val="002951C7"/>
    <w:rsid w:val="002957A7"/>
    <w:rsid w:val="00295806"/>
    <w:rsid w:val="00295BCC"/>
    <w:rsid w:val="00295C1B"/>
    <w:rsid w:val="00295D42"/>
    <w:rsid w:val="002965B9"/>
    <w:rsid w:val="002968AF"/>
    <w:rsid w:val="00296D53"/>
    <w:rsid w:val="002A0CBF"/>
    <w:rsid w:val="002A1E20"/>
    <w:rsid w:val="002A1F0F"/>
    <w:rsid w:val="002A2284"/>
    <w:rsid w:val="002A3CCA"/>
    <w:rsid w:val="002A4539"/>
    <w:rsid w:val="002A4EFD"/>
    <w:rsid w:val="002A551D"/>
    <w:rsid w:val="002A5BC2"/>
    <w:rsid w:val="002A614B"/>
    <w:rsid w:val="002A6EFB"/>
    <w:rsid w:val="002A7EC4"/>
    <w:rsid w:val="002B0C61"/>
    <w:rsid w:val="002B1EE6"/>
    <w:rsid w:val="002B22EC"/>
    <w:rsid w:val="002B26C4"/>
    <w:rsid w:val="002B2B20"/>
    <w:rsid w:val="002B329E"/>
    <w:rsid w:val="002B34A1"/>
    <w:rsid w:val="002B3775"/>
    <w:rsid w:val="002B388B"/>
    <w:rsid w:val="002B4482"/>
    <w:rsid w:val="002B449E"/>
    <w:rsid w:val="002B4FF8"/>
    <w:rsid w:val="002B50BC"/>
    <w:rsid w:val="002B5198"/>
    <w:rsid w:val="002B5762"/>
    <w:rsid w:val="002B59B7"/>
    <w:rsid w:val="002B5D2B"/>
    <w:rsid w:val="002B5E5E"/>
    <w:rsid w:val="002B6574"/>
    <w:rsid w:val="002B676F"/>
    <w:rsid w:val="002B6C72"/>
    <w:rsid w:val="002B6CC6"/>
    <w:rsid w:val="002B6F70"/>
    <w:rsid w:val="002B7387"/>
    <w:rsid w:val="002B7666"/>
    <w:rsid w:val="002B7756"/>
    <w:rsid w:val="002B7A20"/>
    <w:rsid w:val="002B7B08"/>
    <w:rsid w:val="002B7DCA"/>
    <w:rsid w:val="002B7EC3"/>
    <w:rsid w:val="002B7F64"/>
    <w:rsid w:val="002C0349"/>
    <w:rsid w:val="002C0A62"/>
    <w:rsid w:val="002C0B06"/>
    <w:rsid w:val="002C0D52"/>
    <w:rsid w:val="002C12E4"/>
    <w:rsid w:val="002C17DD"/>
    <w:rsid w:val="002C1979"/>
    <w:rsid w:val="002C1A9A"/>
    <w:rsid w:val="002C2074"/>
    <w:rsid w:val="002C2CEB"/>
    <w:rsid w:val="002C2DCF"/>
    <w:rsid w:val="002C36F0"/>
    <w:rsid w:val="002C3794"/>
    <w:rsid w:val="002C37CD"/>
    <w:rsid w:val="002C3A63"/>
    <w:rsid w:val="002C3B0A"/>
    <w:rsid w:val="002C3DAD"/>
    <w:rsid w:val="002C3E97"/>
    <w:rsid w:val="002C3F9F"/>
    <w:rsid w:val="002C4E0D"/>
    <w:rsid w:val="002C518A"/>
    <w:rsid w:val="002C5343"/>
    <w:rsid w:val="002C5398"/>
    <w:rsid w:val="002C5B47"/>
    <w:rsid w:val="002C6276"/>
    <w:rsid w:val="002C6B91"/>
    <w:rsid w:val="002C6E7B"/>
    <w:rsid w:val="002C6FC4"/>
    <w:rsid w:val="002C7503"/>
    <w:rsid w:val="002C7632"/>
    <w:rsid w:val="002D01BC"/>
    <w:rsid w:val="002D075A"/>
    <w:rsid w:val="002D0AAC"/>
    <w:rsid w:val="002D0DA8"/>
    <w:rsid w:val="002D1505"/>
    <w:rsid w:val="002D15AE"/>
    <w:rsid w:val="002D1F18"/>
    <w:rsid w:val="002D205E"/>
    <w:rsid w:val="002D2314"/>
    <w:rsid w:val="002D23B3"/>
    <w:rsid w:val="002D251F"/>
    <w:rsid w:val="002D2669"/>
    <w:rsid w:val="002D29D0"/>
    <w:rsid w:val="002D2CB9"/>
    <w:rsid w:val="002D32FF"/>
    <w:rsid w:val="002D39F7"/>
    <w:rsid w:val="002D3B12"/>
    <w:rsid w:val="002D3B45"/>
    <w:rsid w:val="002D42CC"/>
    <w:rsid w:val="002D4AE9"/>
    <w:rsid w:val="002D4DC6"/>
    <w:rsid w:val="002D5468"/>
    <w:rsid w:val="002D5665"/>
    <w:rsid w:val="002D56F6"/>
    <w:rsid w:val="002D5E23"/>
    <w:rsid w:val="002D5F34"/>
    <w:rsid w:val="002D64DD"/>
    <w:rsid w:val="002D65FE"/>
    <w:rsid w:val="002D6CED"/>
    <w:rsid w:val="002D76E7"/>
    <w:rsid w:val="002E08FC"/>
    <w:rsid w:val="002E0A0A"/>
    <w:rsid w:val="002E0D1B"/>
    <w:rsid w:val="002E1082"/>
    <w:rsid w:val="002E1D27"/>
    <w:rsid w:val="002E1E93"/>
    <w:rsid w:val="002E1F44"/>
    <w:rsid w:val="002E2479"/>
    <w:rsid w:val="002E250B"/>
    <w:rsid w:val="002E2656"/>
    <w:rsid w:val="002E298A"/>
    <w:rsid w:val="002E2BA6"/>
    <w:rsid w:val="002E3854"/>
    <w:rsid w:val="002E39AC"/>
    <w:rsid w:val="002E3E1F"/>
    <w:rsid w:val="002E4C91"/>
    <w:rsid w:val="002E4E8B"/>
    <w:rsid w:val="002E4F3E"/>
    <w:rsid w:val="002E4F7F"/>
    <w:rsid w:val="002E535A"/>
    <w:rsid w:val="002E5EAB"/>
    <w:rsid w:val="002E672D"/>
    <w:rsid w:val="002E7250"/>
    <w:rsid w:val="002E7392"/>
    <w:rsid w:val="002E7556"/>
    <w:rsid w:val="002E7E73"/>
    <w:rsid w:val="002F00E1"/>
    <w:rsid w:val="002F0BC5"/>
    <w:rsid w:val="002F1394"/>
    <w:rsid w:val="002F187B"/>
    <w:rsid w:val="002F1A7A"/>
    <w:rsid w:val="002F1FCC"/>
    <w:rsid w:val="002F2D7F"/>
    <w:rsid w:val="002F35A6"/>
    <w:rsid w:val="002F394E"/>
    <w:rsid w:val="002F3A75"/>
    <w:rsid w:val="002F3B25"/>
    <w:rsid w:val="002F3BEA"/>
    <w:rsid w:val="002F3CCB"/>
    <w:rsid w:val="002F4027"/>
    <w:rsid w:val="002F4D07"/>
    <w:rsid w:val="002F4F0F"/>
    <w:rsid w:val="002F693F"/>
    <w:rsid w:val="002F6BB2"/>
    <w:rsid w:val="003002FE"/>
    <w:rsid w:val="00300748"/>
    <w:rsid w:val="00300B74"/>
    <w:rsid w:val="00301B36"/>
    <w:rsid w:val="00303D71"/>
    <w:rsid w:val="0030444C"/>
    <w:rsid w:val="00304585"/>
    <w:rsid w:val="003051FE"/>
    <w:rsid w:val="003057A0"/>
    <w:rsid w:val="003058CC"/>
    <w:rsid w:val="00305AF3"/>
    <w:rsid w:val="00305DF1"/>
    <w:rsid w:val="00305F1C"/>
    <w:rsid w:val="0030682A"/>
    <w:rsid w:val="0030752D"/>
    <w:rsid w:val="00307736"/>
    <w:rsid w:val="00307798"/>
    <w:rsid w:val="00310D35"/>
    <w:rsid w:val="00311AAE"/>
    <w:rsid w:val="00312916"/>
    <w:rsid w:val="00312B7D"/>
    <w:rsid w:val="00312F74"/>
    <w:rsid w:val="003136A8"/>
    <w:rsid w:val="003137BD"/>
    <w:rsid w:val="00313D84"/>
    <w:rsid w:val="00314418"/>
    <w:rsid w:val="003144BC"/>
    <w:rsid w:val="0031496C"/>
    <w:rsid w:val="003154B0"/>
    <w:rsid w:val="0031581A"/>
    <w:rsid w:val="00315EB5"/>
    <w:rsid w:val="00315FD4"/>
    <w:rsid w:val="00316231"/>
    <w:rsid w:val="0031661B"/>
    <w:rsid w:val="003167EF"/>
    <w:rsid w:val="0031714F"/>
    <w:rsid w:val="003173B9"/>
    <w:rsid w:val="00317671"/>
    <w:rsid w:val="00317CC7"/>
    <w:rsid w:val="003205FF"/>
    <w:rsid w:val="003208F2"/>
    <w:rsid w:val="0032132C"/>
    <w:rsid w:val="003215BE"/>
    <w:rsid w:val="00321AEB"/>
    <w:rsid w:val="00321BB4"/>
    <w:rsid w:val="00322B58"/>
    <w:rsid w:val="003237B2"/>
    <w:rsid w:val="003238C7"/>
    <w:rsid w:val="00324096"/>
    <w:rsid w:val="003245EA"/>
    <w:rsid w:val="0032493C"/>
    <w:rsid w:val="00324EB0"/>
    <w:rsid w:val="0032578C"/>
    <w:rsid w:val="00325890"/>
    <w:rsid w:val="00326172"/>
    <w:rsid w:val="00326EA1"/>
    <w:rsid w:val="0032700E"/>
    <w:rsid w:val="00327030"/>
    <w:rsid w:val="0032733D"/>
    <w:rsid w:val="00327526"/>
    <w:rsid w:val="00330985"/>
    <w:rsid w:val="003311E6"/>
    <w:rsid w:val="00331A12"/>
    <w:rsid w:val="00331D0E"/>
    <w:rsid w:val="00331DA2"/>
    <w:rsid w:val="0033200D"/>
    <w:rsid w:val="0033256A"/>
    <w:rsid w:val="00332C83"/>
    <w:rsid w:val="00333107"/>
    <w:rsid w:val="0033338F"/>
    <w:rsid w:val="003336C4"/>
    <w:rsid w:val="00333C6B"/>
    <w:rsid w:val="0033426F"/>
    <w:rsid w:val="003343B7"/>
    <w:rsid w:val="0033442C"/>
    <w:rsid w:val="00335856"/>
    <w:rsid w:val="00336601"/>
    <w:rsid w:val="00336A06"/>
    <w:rsid w:val="00336B1E"/>
    <w:rsid w:val="00336BB2"/>
    <w:rsid w:val="00336D04"/>
    <w:rsid w:val="00336E61"/>
    <w:rsid w:val="003370F5"/>
    <w:rsid w:val="0033726F"/>
    <w:rsid w:val="00337C6A"/>
    <w:rsid w:val="00337CBE"/>
    <w:rsid w:val="00337E0D"/>
    <w:rsid w:val="00337E22"/>
    <w:rsid w:val="00340228"/>
    <w:rsid w:val="00340739"/>
    <w:rsid w:val="00340887"/>
    <w:rsid w:val="00340B18"/>
    <w:rsid w:val="00340D5E"/>
    <w:rsid w:val="0034165C"/>
    <w:rsid w:val="00341C1B"/>
    <w:rsid w:val="00341CDA"/>
    <w:rsid w:val="00341D80"/>
    <w:rsid w:val="00341E16"/>
    <w:rsid w:val="00341F4C"/>
    <w:rsid w:val="003426F2"/>
    <w:rsid w:val="0034297F"/>
    <w:rsid w:val="003433EF"/>
    <w:rsid w:val="0034356A"/>
    <w:rsid w:val="00343790"/>
    <w:rsid w:val="0034415A"/>
    <w:rsid w:val="0034585B"/>
    <w:rsid w:val="00345D5E"/>
    <w:rsid w:val="00345F4A"/>
    <w:rsid w:val="00346CD8"/>
    <w:rsid w:val="00346D69"/>
    <w:rsid w:val="003472A0"/>
    <w:rsid w:val="00350986"/>
    <w:rsid w:val="00350E62"/>
    <w:rsid w:val="00350F93"/>
    <w:rsid w:val="003511EB"/>
    <w:rsid w:val="003512B7"/>
    <w:rsid w:val="003512F8"/>
    <w:rsid w:val="0035139D"/>
    <w:rsid w:val="0035172D"/>
    <w:rsid w:val="0035233B"/>
    <w:rsid w:val="003523F7"/>
    <w:rsid w:val="00352AE8"/>
    <w:rsid w:val="00353436"/>
    <w:rsid w:val="003535A2"/>
    <w:rsid w:val="00353D9F"/>
    <w:rsid w:val="00354662"/>
    <w:rsid w:val="003548BB"/>
    <w:rsid w:val="003554E2"/>
    <w:rsid w:val="00355D21"/>
    <w:rsid w:val="0035601E"/>
    <w:rsid w:val="0035649E"/>
    <w:rsid w:val="00356625"/>
    <w:rsid w:val="003566F1"/>
    <w:rsid w:val="00356CE9"/>
    <w:rsid w:val="00356D88"/>
    <w:rsid w:val="00356EAD"/>
    <w:rsid w:val="00356F42"/>
    <w:rsid w:val="00357103"/>
    <w:rsid w:val="00357159"/>
    <w:rsid w:val="00357297"/>
    <w:rsid w:val="003575ED"/>
    <w:rsid w:val="0035793A"/>
    <w:rsid w:val="00357DC6"/>
    <w:rsid w:val="003600DE"/>
    <w:rsid w:val="00360210"/>
    <w:rsid w:val="00360238"/>
    <w:rsid w:val="00360373"/>
    <w:rsid w:val="0036037B"/>
    <w:rsid w:val="003604C3"/>
    <w:rsid w:val="003609B8"/>
    <w:rsid w:val="0036122E"/>
    <w:rsid w:val="00361692"/>
    <w:rsid w:val="00361E28"/>
    <w:rsid w:val="00361E61"/>
    <w:rsid w:val="00362573"/>
    <w:rsid w:val="0036277F"/>
    <w:rsid w:val="00362A0A"/>
    <w:rsid w:val="00362A20"/>
    <w:rsid w:val="00363542"/>
    <w:rsid w:val="003637B3"/>
    <w:rsid w:val="003639C6"/>
    <w:rsid w:val="00363C49"/>
    <w:rsid w:val="0036479F"/>
    <w:rsid w:val="00365207"/>
    <w:rsid w:val="0036522E"/>
    <w:rsid w:val="00365270"/>
    <w:rsid w:val="00365275"/>
    <w:rsid w:val="00365500"/>
    <w:rsid w:val="00365603"/>
    <w:rsid w:val="00365636"/>
    <w:rsid w:val="003658ED"/>
    <w:rsid w:val="00365A48"/>
    <w:rsid w:val="00365DE3"/>
    <w:rsid w:val="00365DF3"/>
    <w:rsid w:val="00366195"/>
    <w:rsid w:val="003662BE"/>
    <w:rsid w:val="0036640A"/>
    <w:rsid w:val="0036671C"/>
    <w:rsid w:val="003671C9"/>
    <w:rsid w:val="00370621"/>
    <w:rsid w:val="00370953"/>
    <w:rsid w:val="00371743"/>
    <w:rsid w:val="00371830"/>
    <w:rsid w:val="00371928"/>
    <w:rsid w:val="00371D88"/>
    <w:rsid w:val="00371E10"/>
    <w:rsid w:val="00371E8F"/>
    <w:rsid w:val="003728B3"/>
    <w:rsid w:val="00373910"/>
    <w:rsid w:val="00373A7F"/>
    <w:rsid w:val="00373BFA"/>
    <w:rsid w:val="0037460A"/>
    <w:rsid w:val="00374660"/>
    <w:rsid w:val="00374CCA"/>
    <w:rsid w:val="00374F8D"/>
    <w:rsid w:val="0037510C"/>
    <w:rsid w:val="00375246"/>
    <w:rsid w:val="0037537B"/>
    <w:rsid w:val="003754D0"/>
    <w:rsid w:val="00376318"/>
    <w:rsid w:val="003774C0"/>
    <w:rsid w:val="003779D6"/>
    <w:rsid w:val="00377A70"/>
    <w:rsid w:val="00377F03"/>
    <w:rsid w:val="00380D3A"/>
    <w:rsid w:val="003813A8"/>
    <w:rsid w:val="0038142C"/>
    <w:rsid w:val="00381499"/>
    <w:rsid w:val="003819BF"/>
    <w:rsid w:val="00381DD3"/>
    <w:rsid w:val="00381E5C"/>
    <w:rsid w:val="00381F4E"/>
    <w:rsid w:val="0038211B"/>
    <w:rsid w:val="00382523"/>
    <w:rsid w:val="00382655"/>
    <w:rsid w:val="00382923"/>
    <w:rsid w:val="00382B7F"/>
    <w:rsid w:val="00382BEC"/>
    <w:rsid w:val="00382FEA"/>
    <w:rsid w:val="0038325B"/>
    <w:rsid w:val="00383926"/>
    <w:rsid w:val="00383A6C"/>
    <w:rsid w:val="00383AC0"/>
    <w:rsid w:val="00383FF1"/>
    <w:rsid w:val="003845EB"/>
    <w:rsid w:val="00384607"/>
    <w:rsid w:val="0038503A"/>
    <w:rsid w:val="0038541D"/>
    <w:rsid w:val="003859A4"/>
    <w:rsid w:val="00385F4F"/>
    <w:rsid w:val="00385FFF"/>
    <w:rsid w:val="00386260"/>
    <w:rsid w:val="00386BDE"/>
    <w:rsid w:val="00387281"/>
    <w:rsid w:val="0038740B"/>
    <w:rsid w:val="00387C9E"/>
    <w:rsid w:val="0039031C"/>
    <w:rsid w:val="00390C53"/>
    <w:rsid w:val="00390E8E"/>
    <w:rsid w:val="00391230"/>
    <w:rsid w:val="003916ED"/>
    <w:rsid w:val="003917E8"/>
    <w:rsid w:val="00391DD9"/>
    <w:rsid w:val="0039237D"/>
    <w:rsid w:val="00392655"/>
    <w:rsid w:val="0039420D"/>
    <w:rsid w:val="00394317"/>
    <w:rsid w:val="0039436C"/>
    <w:rsid w:val="00394683"/>
    <w:rsid w:val="0039487B"/>
    <w:rsid w:val="00394F9D"/>
    <w:rsid w:val="003951D6"/>
    <w:rsid w:val="00395501"/>
    <w:rsid w:val="00395BD7"/>
    <w:rsid w:val="00396660"/>
    <w:rsid w:val="003978ED"/>
    <w:rsid w:val="00397DB6"/>
    <w:rsid w:val="00397F92"/>
    <w:rsid w:val="003A0195"/>
    <w:rsid w:val="003A0C7C"/>
    <w:rsid w:val="003A1174"/>
    <w:rsid w:val="003A11D6"/>
    <w:rsid w:val="003A2101"/>
    <w:rsid w:val="003A2A55"/>
    <w:rsid w:val="003A3163"/>
    <w:rsid w:val="003A3BC4"/>
    <w:rsid w:val="003A441C"/>
    <w:rsid w:val="003A45F6"/>
    <w:rsid w:val="003A579B"/>
    <w:rsid w:val="003A5AE7"/>
    <w:rsid w:val="003A5D93"/>
    <w:rsid w:val="003A6D39"/>
    <w:rsid w:val="003A6DB5"/>
    <w:rsid w:val="003A74F4"/>
    <w:rsid w:val="003A7756"/>
    <w:rsid w:val="003A7C8E"/>
    <w:rsid w:val="003B0413"/>
    <w:rsid w:val="003B062F"/>
    <w:rsid w:val="003B0768"/>
    <w:rsid w:val="003B0D27"/>
    <w:rsid w:val="003B163B"/>
    <w:rsid w:val="003B1674"/>
    <w:rsid w:val="003B1B20"/>
    <w:rsid w:val="003B1CDC"/>
    <w:rsid w:val="003B2243"/>
    <w:rsid w:val="003B22E6"/>
    <w:rsid w:val="003B2344"/>
    <w:rsid w:val="003B2595"/>
    <w:rsid w:val="003B2729"/>
    <w:rsid w:val="003B2A15"/>
    <w:rsid w:val="003B3803"/>
    <w:rsid w:val="003B38AD"/>
    <w:rsid w:val="003B4046"/>
    <w:rsid w:val="003B554E"/>
    <w:rsid w:val="003B5A19"/>
    <w:rsid w:val="003B5ADF"/>
    <w:rsid w:val="003B6264"/>
    <w:rsid w:val="003B6A1F"/>
    <w:rsid w:val="003B6B5D"/>
    <w:rsid w:val="003B6B7E"/>
    <w:rsid w:val="003B6E8A"/>
    <w:rsid w:val="003B6EAA"/>
    <w:rsid w:val="003B7470"/>
    <w:rsid w:val="003B766D"/>
    <w:rsid w:val="003C0289"/>
    <w:rsid w:val="003C02A5"/>
    <w:rsid w:val="003C060D"/>
    <w:rsid w:val="003C11A5"/>
    <w:rsid w:val="003C1784"/>
    <w:rsid w:val="003C1961"/>
    <w:rsid w:val="003C1E80"/>
    <w:rsid w:val="003C285E"/>
    <w:rsid w:val="003C28F4"/>
    <w:rsid w:val="003C2A1A"/>
    <w:rsid w:val="003C3448"/>
    <w:rsid w:val="003C34B3"/>
    <w:rsid w:val="003C40E3"/>
    <w:rsid w:val="003C4205"/>
    <w:rsid w:val="003C424F"/>
    <w:rsid w:val="003C4A5F"/>
    <w:rsid w:val="003C5F9A"/>
    <w:rsid w:val="003C6722"/>
    <w:rsid w:val="003C677B"/>
    <w:rsid w:val="003C68D9"/>
    <w:rsid w:val="003C6CEB"/>
    <w:rsid w:val="003C6D46"/>
    <w:rsid w:val="003C6FB2"/>
    <w:rsid w:val="003C7659"/>
    <w:rsid w:val="003C7885"/>
    <w:rsid w:val="003C7DC9"/>
    <w:rsid w:val="003D212F"/>
    <w:rsid w:val="003D225D"/>
    <w:rsid w:val="003D2A43"/>
    <w:rsid w:val="003D2CB5"/>
    <w:rsid w:val="003D2D59"/>
    <w:rsid w:val="003D31F2"/>
    <w:rsid w:val="003D38A4"/>
    <w:rsid w:val="003D3F66"/>
    <w:rsid w:val="003D4201"/>
    <w:rsid w:val="003D4273"/>
    <w:rsid w:val="003D4A5F"/>
    <w:rsid w:val="003D53DC"/>
    <w:rsid w:val="003D56DC"/>
    <w:rsid w:val="003D57F0"/>
    <w:rsid w:val="003D59EA"/>
    <w:rsid w:val="003D5AFA"/>
    <w:rsid w:val="003D5C0A"/>
    <w:rsid w:val="003D5F61"/>
    <w:rsid w:val="003D6261"/>
    <w:rsid w:val="003D653D"/>
    <w:rsid w:val="003D65B9"/>
    <w:rsid w:val="003D6F67"/>
    <w:rsid w:val="003D71F0"/>
    <w:rsid w:val="003D75CC"/>
    <w:rsid w:val="003D769F"/>
    <w:rsid w:val="003D7B00"/>
    <w:rsid w:val="003D7B50"/>
    <w:rsid w:val="003E02A6"/>
    <w:rsid w:val="003E0697"/>
    <w:rsid w:val="003E171F"/>
    <w:rsid w:val="003E177F"/>
    <w:rsid w:val="003E17CE"/>
    <w:rsid w:val="003E1B23"/>
    <w:rsid w:val="003E1CD1"/>
    <w:rsid w:val="003E279B"/>
    <w:rsid w:val="003E287C"/>
    <w:rsid w:val="003E2A63"/>
    <w:rsid w:val="003E2F56"/>
    <w:rsid w:val="003E37B7"/>
    <w:rsid w:val="003E383E"/>
    <w:rsid w:val="003E387D"/>
    <w:rsid w:val="003E39A6"/>
    <w:rsid w:val="003E39D5"/>
    <w:rsid w:val="003E3D51"/>
    <w:rsid w:val="003E40FF"/>
    <w:rsid w:val="003E4DEA"/>
    <w:rsid w:val="003E4E29"/>
    <w:rsid w:val="003E54F2"/>
    <w:rsid w:val="003E5A4F"/>
    <w:rsid w:val="003E5A73"/>
    <w:rsid w:val="003E626E"/>
    <w:rsid w:val="003E65C5"/>
    <w:rsid w:val="003E6B4F"/>
    <w:rsid w:val="003E7036"/>
    <w:rsid w:val="003E7787"/>
    <w:rsid w:val="003E79E9"/>
    <w:rsid w:val="003E7FE1"/>
    <w:rsid w:val="003F0271"/>
    <w:rsid w:val="003F044D"/>
    <w:rsid w:val="003F05DD"/>
    <w:rsid w:val="003F0C4B"/>
    <w:rsid w:val="003F12CA"/>
    <w:rsid w:val="003F1A89"/>
    <w:rsid w:val="003F1D0A"/>
    <w:rsid w:val="003F1D5F"/>
    <w:rsid w:val="003F1E1E"/>
    <w:rsid w:val="003F1FD5"/>
    <w:rsid w:val="003F28C6"/>
    <w:rsid w:val="003F30EB"/>
    <w:rsid w:val="003F3407"/>
    <w:rsid w:val="003F382F"/>
    <w:rsid w:val="003F4434"/>
    <w:rsid w:val="003F57F4"/>
    <w:rsid w:val="003F588C"/>
    <w:rsid w:val="003F5F23"/>
    <w:rsid w:val="003F6792"/>
    <w:rsid w:val="003F6839"/>
    <w:rsid w:val="003F6BB8"/>
    <w:rsid w:val="003F6E95"/>
    <w:rsid w:val="003F713C"/>
    <w:rsid w:val="003F75B5"/>
    <w:rsid w:val="004007B9"/>
    <w:rsid w:val="00401C10"/>
    <w:rsid w:val="0040232A"/>
    <w:rsid w:val="004027BB"/>
    <w:rsid w:val="004027FC"/>
    <w:rsid w:val="00402D25"/>
    <w:rsid w:val="00403244"/>
    <w:rsid w:val="004037AC"/>
    <w:rsid w:val="00404387"/>
    <w:rsid w:val="00404535"/>
    <w:rsid w:val="004045F6"/>
    <w:rsid w:val="00404771"/>
    <w:rsid w:val="004047C2"/>
    <w:rsid w:val="00404874"/>
    <w:rsid w:val="00405284"/>
    <w:rsid w:val="00405356"/>
    <w:rsid w:val="00405484"/>
    <w:rsid w:val="0040588A"/>
    <w:rsid w:val="00405984"/>
    <w:rsid w:val="00405A0D"/>
    <w:rsid w:val="00405CA7"/>
    <w:rsid w:val="00406813"/>
    <w:rsid w:val="004068DF"/>
    <w:rsid w:val="004069D3"/>
    <w:rsid w:val="00406B17"/>
    <w:rsid w:val="004074E4"/>
    <w:rsid w:val="00407B55"/>
    <w:rsid w:val="00407F72"/>
    <w:rsid w:val="00410082"/>
    <w:rsid w:val="004104C0"/>
    <w:rsid w:val="004109AA"/>
    <w:rsid w:val="00410B7F"/>
    <w:rsid w:val="00410D0D"/>
    <w:rsid w:val="00412CDB"/>
    <w:rsid w:val="0041311D"/>
    <w:rsid w:val="00413278"/>
    <w:rsid w:val="0041360F"/>
    <w:rsid w:val="00413722"/>
    <w:rsid w:val="004141B1"/>
    <w:rsid w:val="004143B4"/>
    <w:rsid w:val="00414546"/>
    <w:rsid w:val="0041465F"/>
    <w:rsid w:val="004148B5"/>
    <w:rsid w:val="00414A8F"/>
    <w:rsid w:val="00414F88"/>
    <w:rsid w:val="00415349"/>
    <w:rsid w:val="00415B5F"/>
    <w:rsid w:val="00415D32"/>
    <w:rsid w:val="00415FD5"/>
    <w:rsid w:val="004171AC"/>
    <w:rsid w:val="00417627"/>
    <w:rsid w:val="00421345"/>
    <w:rsid w:val="00421905"/>
    <w:rsid w:val="00421AD4"/>
    <w:rsid w:val="00421F8D"/>
    <w:rsid w:val="00422014"/>
    <w:rsid w:val="004220CB"/>
    <w:rsid w:val="0042216A"/>
    <w:rsid w:val="004222F2"/>
    <w:rsid w:val="004224C8"/>
    <w:rsid w:val="00422FA5"/>
    <w:rsid w:val="00423308"/>
    <w:rsid w:val="00423AFC"/>
    <w:rsid w:val="00424309"/>
    <w:rsid w:val="0042437E"/>
    <w:rsid w:val="0042459B"/>
    <w:rsid w:val="004248EE"/>
    <w:rsid w:val="00424D4D"/>
    <w:rsid w:val="0042545F"/>
    <w:rsid w:val="00425524"/>
    <w:rsid w:val="00425B2A"/>
    <w:rsid w:val="00425F73"/>
    <w:rsid w:val="0042636A"/>
    <w:rsid w:val="00426430"/>
    <w:rsid w:val="00426ED9"/>
    <w:rsid w:val="004274C4"/>
    <w:rsid w:val="00427F15"/>
    <w:rsid w:val="004303FD"/>
    <w:rsid w:val="00430AB0"/>
    <w:rsid w:val="00430BB9"/>
    <w:rsid w:val="00430CD4"/>
    <w:rsid w:val="00431138"/>
    <w:rsid w:val="004311BC"/>
    <w:rsid w:val="004311E5"/>
    <w:rsid w:val="004315FB"/>
    <w:rsid w:val="0043181F"/>
    <w:rsid w:val="00431BB8"/>
    <w:rsid w:val="00432043"/>
    <w:rsid w:val="004326C0"/>
    <w:rsid w:val="004330A5"/>
    <w:rsid w:val="00433945"/>
    <w:rsid w:val="00434677"/>
    <w:rsid w:val="00434799"/>
    <w:rsid w:val="00434E83"/>
    <w:rsid w:val="00434EAE"/>
    <w:rsid w:val="0043576D"/>
    <w:rsid w:val="00435A6C"/>
    <w:rsid w:val="00436410"/>
    <w:rsid w:val="00436488"/>
    <w:rsid w:val="00436AF3"/>
    <w:rsid w:val="00437289"/>
    <w:rsid w:val="00437A75"/>
    <w:rsid w:val="00437CBE"/>
    <w:rsid w:val="0044059E"/>
    <w:rsid w:val="00440DD1"/>
    <w:rsid w:val="00440E9C"/>
    <w:rsid w:val="004411DC"/>
    <w:rsid w:val="004411E0"/>
    <w:rsid w:val="00441463"/>
    <w:rsid w:val="00441784"/>
    <w:rsid w:val="00441CA3"/>
    <w:rsid w:val="00441D3E"/>
    <w:rsid w:val="00441FB3"/>
    <w:rsid w:val="004453EA"/>
    <w:rsid w:val="00446369"/>
    <w:rsid w:val="0044645F"/>
    <w:rsid w:val="004467DD"/>
    <w:rsid w:val="00446901"/>
    <w:rsid w:val="00446F5E"/>
    <w:rsid w:val="004471B5"/>
    <w:rsid w:val="004476FB"/>
    <w:rsid w:val="004477B3"/>
    <w:rsid w:val="00447A4A"/>
    <w:rsid w:val="00447C33"/>
    <w:rsid w:val="00447F06"/>
    <w:rsid w:val="00447FD2"/>
    <w:rsid w:val="00450185"/>
    <w:rsid w:val="00450367"/>
    <w:rsid w:val="00450A96"/>
    <w:rsid w:val="00450FC9"/>
    <w:rsid w:val="00451034"/>
    <w:rsid w:val="00451194"/>
    <w:rsid w:val="00451354"/>
    <w:rsid w:val="00451441"/>
    <w:rsid w:val="00451D9C"/>
    <w:rsid w:val="00451E1D"/>
    <w:rsid w:val="00452CD2"/>
    <w:rsid w:val="00453438"/>
    <w:rsid w:val="0045365D"/>
    <w:rsid w:val="00454242"/>
    <w:rsid w:val="00454E81"/>
    <w:rsid w:val="00454F2E"/>
    <w:rsid w:val="0045582D"/>
    <w:rsid w:val="00455A40"/>
    <w:rsid w:val="00455B6A"/>
    <w:rsid w:val="00456002"/>
    <w:rsid w:val="004561AE"/>
    <w:rsid w:val="0045648A"/>
    <w:rsid w:val="00456712"/>
    <w:rsid w:val="00456DBC"/>
    <w:rsid w:val="004570A5"/>
    <w:rsid w:val="00457306"/>
    <w:rsid w:val="004573FD"/>
    <w:rsid w:val="00457454"/>
    <w:rsid w:val="00457650"/>
    <w:rsid w:val="004577DE"/>
    <w:rsid w:val="0046021E"/>
    <w:rsid w:val="0046039E"/>
    <w:rsid w:val="0046047E"/>
    <w:rsid w:val="004606D7"/>
    <w:rsid w:val="00460B81"/>
    <w:rsid w:val="00460C27"/>
    <w:rsid w:val="00460F67"/>
    <w:rsid w:val="00461278"/>
    <w:rsid w:val="00461311"/>
    <w:rsid w:val="004613DE"/>
    <w:rsid w:val="0046144B"/>
    <w:rsid w:val="004614BA"/>
    <w:rsid w:val="00461576"/>
    <w:rsid w:val="00461E23"/>
    <w:rsid w:val="004620F7"/>
    <w:rsid w:val="00462A4A"/>
    <w:rsid w:val="00462C01"/>
    <w:rsid w:val="00462DAE"/>
    <w:rsid w:val="00462F8E"/>
    <w:rsid w:val="004630A0"/>
    <w:rsid w:val="00463DB3"/>
    <w:rsid w:val="00464081"/>
    <w:rsid w:val="0046529E"/>
    <w:rsid w:val="004656BE"/>
    <w:rsid w:val="0046574B"/>
    <w:rsid w:val="00465E52"/>
    <w:rsid w:val="00466028"/>
    <w:rsid w:val="004663C3"/>
    <w:rsid w:val="004670AD"/>
    <w:rsid w:val="00467160"/>
    <w:rsid w:val="00467952"/>
    <w:rsid w:val="00467A45"/>
    <w:rsid w:val="00467FFE"/>
    <w:rsid w:val="0047040C"/>
    <w:rsid w:val="00470595"/>
    <w:rsid w:val="00470B09"/>
    <w:rsid w:val="00470D45"/>
    <w:rsid w:val="004713F5"/>
    <w:rsid w:val="00471B47"/>
    <w:rsid w:val="00472035"/>
    <w:rsid w:val="00472C69"/>
    <w:rsid w:val="00472FA7"/>
    <w:rsid w:val="004731FF"/>
    <w:rsid w:val="00473512"/>
    <w:rsid w:val="00473752"/>
    <w:rsid w:val="0047394B"/>
    <w:rsid w:val="00473996"/>
    <w:rsid w:val="004740AA"/>
    <w:rsid w:val="00474907"/>
    <w:rsid w:val="00474DE7"/>
    <w:rsid w:val="004750C4"/>
    <w:rsid w:val="0047593A"/>
    <w:rsid w:val="004759DB"/>
    <w:rsid w:val="00475C6C"/>
    <w:rsid w:val="00475F1B"/>
    <w:rsid w:val="00476943"/>
    <w:rsid w:val="00477146"/>
    <w:rsid w:val="00477331"/>
    <w:rsid w:val="0047778E"/>
    <w:rsid w:val="00477B2D"/>
    <w:rsid w:val="00477FD3"/>
    <w:rsid w:val="00480090"/>
    <w:rsid w:val="0048020F"/>
    <w:rsid w:val="004804AE"/>
    <w:rsid w:val="004804BD"/>
    <w:rsid w:val="00480573"/>
    <w:rsid w:val="00480FF0"/>
    <w:rsid w:val="004811F9"/>
    <w:rsid w:val="00481242"/>
    <w:rsid w:val="0048124E"/>
    <w:rsid w:val="00481291"/>
    <w:rsid w:val="004816E0"/>
    <w:rsid w:val="00481BCD"/>
    <w:rsid w:val="00481D1B"/>
    <w:rsid w:val="00481FD6"/>
    <w:rsid w:val="00482558"/>
    <w:rsid w:val="0048279A"/>
    <w:rsid w:val="00482B85"/>
    <w:rsid w:val="00483177"/>
    <w:rsid w:val="00483B05"/>
    <w:rsid w:val="00483B4F"/>
    <w:rsid w:val="00483DE3"/>
    <w:rsid w:val="00484F9C"/>
    <w:rsid w:val="00485589"/>
    <w:rsid w:val="0048593A"/>
    <w:rsid w:val="00486586"/>
    <w:rsid w:val="00487109"/>
    <w:rsid w:val="004877AD"/>
    <w:rsid w:val="00487B37"/>
    <w:rsid w:val="00487DE2"/>
    <w:rsid w:val="004908E6"/>
    <w:rsid w:val="00490F24"/>
    <w:rsid w:val="00491446"/>
    <w:rsid w:val="00491F16"/>
    <w:rsid w:val="00492690"/>
    <w:rsid w:val="00492BDC"/>
    <w:rsid w:val="00493198"/>
    <w:rsid w:val="00493438"/>
    <w:rsid w:val="004938A3"/>
    <w:rsid w:val="00493974"/>
    <w:rsid w:val="004946D0"/>
    <w:rsid w:val="00494FB4"/>
    <w:rsid w:val="0049515E"/>
    <w:rsid w:val="00495383"/>
    <w:rsid w:val="00495930"/>
    <w:rsid w:val="00495B4F"/>
    <w:rsid w:val="00495CF9"/>
    <w:rsid w:val="004960EC"/>
    <w:rsid w:val="00496923"/>
    <w:rsid w:val="00496A1D"/>
    <w:rsid w:val="00497C2C"/>
    <w:rsid w:val="004A0348"/>
    <w:rsid w:val="004A07F8"/>
    <w:rsid w:val="004A0857"/>
    <w:rsid w:val="004A0996"/>
    <w:rsid w:val="004A20F8"/>
    <w:rsid w:val="004A2176"/>
    <w:rsid w:val="004A2A34"/>
    <w:rsid w:val="004A33FF"/>
    <w:rsid w:val="004A42AD"/>
    <w:rsid w:val="004A442D"/>
    <w:rsid w:val="004A443A"/>
    <w:rsid w:val="004A4EA7"/>
    <w:rsid w:val="004A5195"/>
    <w:rsid w:val="004A54AD"/>
    <w:rsid w:val="004A57BB"/>
    <w:rsid w:val="004A58AE"/>
    <w:rsid w:val="004A613F"/>
    <w:rsid w:val="004A6209"/>
    <w:rsid w:val="004A64C5"/>
    <w:rsid w:val="004A64EF"/>
    <w:rsid w:val="004A6FC2"/>
    <w:rsid w:val="004A7C90"/>
    <w:rsid w:val="004B0E7B"/>
    <w:rsid w:val="004B17CD"/>
    <w:rsid w:val="004B1939"/>
    <w:rsid w:val="004B1C30"/>
    <w:rsid w:val="004B29D9"/>
    <w:rsid w:val="004B2A48"/>
    <w:rsid w:val="004B3606"/>
    <w:rsid w:val="004B38A5"/>
    <w:rsid w:val="004B3A23"/>
    <w:rsid w:val="004B3C53"/>
    <w:rsid w:val="004B3D5E"/>
    <w:rsid w:val="004B41B2"/>
    <w:rsid w:val="004B45C6"/>
    <w:rsid w:val="004B468B"/>
    <w:rsid w:val="004B4693"/>
    <w:rsid w:val="004B478B"/>
    <w:rsid w:val="004B4D7A"/>
    <w:rsid w:val="004B4F75"/>
    <w:rsid w:val="004B5543"/>
    <w:rsid w:val="004B5BB8"/>
    <w:rsid w:val="004B606F"/>
    <w:rsid w:val="004B67D4"/>
    <w:rsid w:val="004B6B04"/>
    <w:rsid w:val="004B6B32"/>
    <w:rsid w:val="004B6FF0"/>
    <w:rsid w:val="004B760E"/>
    <w:rsid w:val="004B7E86"/>
    <w:rsid w:val="004C0390"/>
    <w:rsid w:val="004C0E4C"/>
    <w:rsid w:val="004C0FBD"/>
    <w:rsid w:val="004C1AF2"/>
    <w:rsid w:val="004C2128"/>
    <w:rsid w:val="004C22E1"/>
    <w:rsid w:val="004C2B05"/>
    <w:rsid w:val="004C2DD1"/>
    <w:rsid w:val="004C3FBA"/>
    <w:rsid w:val="004C405E"/>
    <w:rsid w:val="004C4D64"/>
    <w:rsid w:val="004C508D"/>
    <w:rsid w:val="004C569E"/>
    <w:rsid w:val="004C56D5"/>
    <w:rsid w:val="004C5996"/>
    <w:rsid w:val="004C5BB5"/>
    <w:rsid w:val="004C6054"/>
    <w:rsid w:val="004C67CA"/>
    <w:rsid w:val="004C68AD"/>
    <w:rsid w:val="004C6B15"/>
    <w:rsid w:val="004C6B44"/>
    <w:rsid w:val="004C6C70"/>
    <w:rsid w:val="004C6E4D"/>
    <w:rsid w:val="004C6EC5"/>
    <w:rsid w:val="004D045C"/>
    <w:rsid w:val="004D04D6"/>
    <w:rsid w:val="004D06BE"/>
    <w:rsid w:val="004D0A44"/>
    <w:rsid w:val="004D0EDC"/>
    <w:rsid w:val="004D1857"/>
    <w:rsid w:val="004D1BE2"/>
    <w:rsid w:val="004D250E"/>
    <w:rsid w:val="004D253B"/>
    <w:rsid w:val="004D34EF"/>
    <w:rsid w:val="004D390A"/>
    <w:rsid w:val="004D4064"/>
    <w:rsid w:val="004D42CE"/>
    <w:rsid w:val="004D4485"/>
    <w:rsid w:val="004D46C6"/>
    <w:rsid w:val="004D475C"/>
    <w:rsid w:val="004D4939"/>
    <w:rsid w:val="004D5716"/>
    <w:rsid w:val="004D5D51"/>
    <w:rsid w:val="004D601C"/>
    <w:rsid w:val="004D67B0"/>
    <w:rsid w:val="004D693E"/>
    <w:rsid w:val="004D69F7"/>
    <w:rsid w:val="004D6BD7"/>
    <w:rsid w:val="004D7DC3"/>
    <w:rsid w:val="004E0440"/>
    <w:rsid w:val="004E0813"/>
    <w:rsid w:val="004E0C9D"/>
    <w:rsid w:val="004E0D41"/>
    <w:rsid w:val="004E14C5"/>
    <w:rsid w:val="004E1B03"/>
    <w:rsid w:val="004E1C98"/>
    <w:rsid w:val="004E347E"/>
    <w:rsid w:val="004E38E4"/>
    <w:rsid w:val="004E3A48"/>
    <w:rsid w:val="004E3C28"/>
    <w:rsid w:val="004E3C5D"/>
    <w:rsid w:val="004E439E"/>
    <w:rsid w:val="004E48FB"/>
    <w:rsid w:val="004E4DB7"/>
    <w:rsid w:val="004E4DCA"/>
    <w:rsid w:val="004E511E"/>
    <w:rsid w:val="004E51A4"/>
    <w:rsid w:val="004E5271"/>
    <w:rsid w:val="004E5A41"/>
    <w:rsid w:val="004E5C6F"/>
    <w:rsid w:val="004E6407"/>
    <w:rsid w:val="004E6BC7"/>
    <w:rsid w:val="004E6D1A"/>
    <w:rsid w:val="004E6E07"/>
    <w:rsid w:val="004E720B"/>
    <w:rsid w:val="004E7B91"/>
    <w:rsid w:val="004E7F1F"/>
    <w:rsid w:val="004F00DA"/>
    <w:rsid w:val="004F0114"/>
    <w:rsid w:val="004F0590"/>
    <w:rsid w:val="004F0E57"/>
    <w:rsid w:val="004F0FB1"/>
    <w:rsid w:val="004F10CA"/>
    <w:rsid w:val="004F1130"/>
    <w:rsid w:val="004F1186"/>
    <w:rsid w:val="004F1A4E"/>
    <w:rsid w:val="004F229B"/>
    <w:rsid w:val="004F24ED"/>
    <w:rsid w:val="004F2579"/>
    <w:rsid w:val="004F2E1D"/>
    <w:rsid w:val="004F2EF7"/>
    <w:rsid w:val="004F30C8"/>
    <w:rsid w:val="004F3891"/>
    <w:rsid w:val="004F3DAF"/>
    <w:rsid w:val="004F4AA6"/>
    <w:rsid w:val="004F5CF5"/>
    <w:rsid w:val="004F5DA2"/>
    <w:rsid w:val="004F5EB9"/>
    <w:rsid w:val="004F609D"/>
    <w:rsid w:val="004F6520"/>
    <w:rsid w:val="004F7473"/>
    <w:rsid w:val="004F7FF7"/>
    <w:rsid w:val="00500262"/>
    <w:rsid w:val="00501852"/>
    <w:rsid w:val="005026F9"/>
    <w:rsid w:val="0050293B"/>
    <w:rsid w:val="00502B4D"/>
    <w:rsid w:val="00502B60"/>
    <w:rsid w:val="00502CD5"/>
    <w:rsid w:val="0050357B"/>
    <w:rsid w:val="00503D46"/>
    <w:rsid w:val="00503F60"/>
    <w:rsid w:val="00504B4B"/>
    <w:rsid w:val="00504BCC"/>
    <w:rsid w:val="0050528A"/>
    <w:rsid w:val="00505782"/>
    <w:rsid w:val="00505D8B"/>
    <w:rsid w:val="00505EA9"/>
    <w:rsid w:val="00505F16"/>
    <w:rsid w:val="0050646A"/>
    <w:rsid w:val="00507113"/>
    <w:rsid w:val="005072D1"/>
    <w:rsid w:val="00507405"/>
    <w:rsid w:val="0050793D"/>
    <w:rsid w:val="00507EB1"/>
    <w:rsid w:val="0051024D"/>
    <w:rsid w:val="00510559"/>
    <w:rsid w:val="005106B0"/>
    <w:rsid w:val="00510B30"/>
    <w:rsid w:val="005113AC"/>
    <w:rsid w:val="00511697"/>
    <w:rsid w:val="00511B3B"/>
    <w:rsid w:val="00511D73"/>
    <w:rsid w:val="00512141"/>
    <w:rsid w:val="00512880"/>
    <w:rsid w:val="00512CA6"/>
    <w:rsid w:val="005133B1"/>
    <w:rsid w:val="005139BB"/>
    <w:rsid w:val="005139C6"/>
    <w:rsid w:val="00513B83"/>
    <w:rsid w:val="00513BAE"/>
    <w:rsid w:val="00513E5F"/>
    <w:rsid w:val="00513F9B"/>
    <w:rsid w:val="005140E4"/>
    <w:rsid w:val="00514288"/>
    <w:rsid w:val="00514F88"/>
    <w:rsid w:val="005156C6"/>
    <w:rsid w:val="00515A23"/>
    <w:rsid w:val="00516F00"/>
    <w:rsid w:val="00517234"/>
    <w:rsid w:val="00517D14"/>
    <w:rsid w:val="00520D03"/>
    <w:rsid w:val="00521A52"/>
    <w:rsid w:val="0052245A"/>
    <w:rsid w:val="00522562"/>
    <w:rsid w:val="00522CF6"/>
    <w:rsid w:val="00522DEC"/>
    <w:rsid w:val="00523059"/>
    <w:rsid w:val="005234C1"/>
    <w:rsid w:val="0052447E"/>
    <w:rsid w:val="0052509B"/>
    <w:rsid w:val="00525949"/>
    <w:rsid w:val="0052598F"/>
    <w:rsid w:val="00525A5A"/>
    <w:rsid w:val="00525B8C"/>
    <w:rsid w:val="00526407"/>
    <w:rsid w:val="0052650A"/>
    <w:rsid w:val="00526687"/>
    <w:rsid w:val="0052671B"/>
    <w:rsid w:val="00527405"/>
    <w:rsid w:val="0052751D"/>
    <w:rsid w:val="005277A1"/>
    <w:rsid w:val="00527C4E"/>
    <w:rsid w:val="00530395"/>
    <w:rsid w:val="00530DD0"/>
    <w:rsid w:val="00530FFF"/>
    <w:rsid w:val="00531A81"/>
    <w:rsid w:val="00531E5B"/>
    <w:rsid w:val="00532ABA"/>
    <w:rsid w:val="005330DE"/>
    <w:rsid w:val="00533682"/>
    <w:rsid w:val="00533B01"/>
    <w:rsid w:val="005341C0"/>
    <w:rsid w:val="00534391"/>
    <w:rsid w:val="0053459E"/>
    <w:rsid w:val="00534B95"/>
    <w:rsid w:val="00535380"/>
    <w:rsid w:val="00535730"/>
    <w:rsid w:val="0053595F"/>
    <w:rsid w:val="00535B4D"/>
    <w:rsid w:val="00536162"/>
    <w:rsid w:val="00536D0C"/>
    <w:rsid w:val="00536D23"/>
    <w:rsid w:val="0053711B"/>
    <w:rsid w:val="00537487"/>
    <w:rsid w:val="0053762F"/>
    <w:rsid w:val="005377CA"/>
    <w:rsid w:val="00537FF4"/>
    <w:rsid w:val="0054010A"/>
    <w:rsid w:val="0054012D"/>
    <w:rsid w:val="005403EB"/>
    <w:rsid w:val="00540B2B"/>
    <w:rsid w:val="0054105A"/>
    <w:rsid w:val="005428F4"/>
    <w:rsid w:val="005429BD"/>
    <w:rsid w:val="005429FB"/>
    <w:rsid w:val="0054346D"/>
    <w:rsid w:val="00543FAB"/>
    <w:rsid w:val="005447DB"/>
    <w:rsid w:val="00544965"/>
    <w:rsid w:val="005451E9"/>
    <w:rsid w:val="00545228"/>
    <w:rsid w:val="00545CEE"/>
    <w:rsid w:val="00545F53"/>
    <w:rsid w:val="005465CA"/>
    <w:rsid w:val="005466AE"/>
    <w:rsid w:val="00546BD3"/>
    <w:rsid w:val="005470F8"/>
    <w:rsid w:val="005472D9"/>
    <w:rsid w:val="005479A4"/>
    <w:rsid w:val="00547D30"/>
    <w:rsid w:val="00547FDB"/>
    <w:rsid w:val="0055063F"/>
    <w:rsid w:val="005507EF"/>
    <w:rsid w:val="00550967"/>
    <w:rsid w:val="00550A79"/>
    <w:rsid w:val="00550CD0"/>
    <w:rsid w:val="00550F15"/>
    <w:rsid w:val="005523C3"/>
    <w:rsid w:val="00552D02"/>
    <w:rsid w:val="005534F3"/>
    <w:rsid w:val="00553849"/>
    <w:rsid w:val="00553933"/>
    <w:rsid w:val="00553B5C"/>
    <w:rsid w:val="005540CD"/>
    <w:rsid w:val="0055489A"/>
    <w:rsid w:val="005548EE"/>
    <w:rsid w:val="005549CD"/>
    <w:rsid w:val="00554DA0"/>
    <w:rsid w:val="005552CC"/>
    <w:rsid w:val="005556FC"/>
    <w:rsid w:val="00556198"/>
    <w:rsid w:val="00557230"/>
    <w:rsid w:val="00557333"/>
    <w:rsid w:val="0055766A"/>
    <w:rsid w:val="00557AB1"/>
    <w:rsid w:val="00557DD4"/>
    <w:rsid w:val="00557FBC"/>
    <w:rsid w:val="005600FE"/>
    <w:rsid w:val="005601C6"/>
    <w:rsid w:val="0056026B"/>
    <w:rsid w:val="0056098E"/>
    <w:rsid w:val="00560AE3"/>
    <w:rsid w:val="00561668"/>
    <w:rsid w:val="00561D7E"/>
    <w:rsid w:val="0056210B"/>
    <w:rsid w:val="00562755"/>
    <w:rsid w:val="005628E8"/>
    <w:rsid w:val="0056304C"/>
    <w:rsid w:val="00563518"/>
    <w:rsid w:val="005637BB"/>
    <w:rsid w:val="00563851"/>
    <w:rsid w:val="00563AC9"/>
    <w:rsid w:val="00563DAB"/>
    <w:rsid w:val="005647CB"/>
    <w:rsid w:val="00564874"/>
    <w:rsid w:val="0056488F"/>
    <w:rsid w:val="005649BE"/>
    <w:rsid w:val="00564DB6"/>
    <w:rsid w:val="00565526"/>
    <w:rsid w:val="00565EA6"/>
    <w:rsid w:val="005660DC"/>
    <w:rsid w:val="005662F9"/>
    <w:rsid w:val="00566633"/>
    <w:rsid w:val="0056678A"/>
    <w:rsid w:val="00566E01"/>
    <w:rsid w:val="00566E4A"/>
    <w:rsid w:val="00567076"/>
    <w:rsid w:val="00567B16"/>
    <w:rsid w:val="0057001F"/>
    <w:rsid w:val="005714DD"/>
    <w:rsid w:val="00571FA3"/>
    <w:rsid w:val="00572028"/>
    <w:rsid w:val="005724C5"/>
    <w:rsid w:val="005726F2"/>
    <w:rsid w:val="005730B0"/>
    <w:rsid w:val="0057336B"/>
    <w:rsid w:val="0057351D"/>
    <w:rsid w:val="005738BF"/>
    <w:rsid w:val="00573A2A"/>
    <w:rsid w:val="00573E2E"/>
    <w:rsid w:val="0057403A"/>
    <w:rsid w:val="005740C2"/>
    <w:rsid w:val="00574586"/>
    <w:rsid w:val="0057491C"/>
    <w:rsid w:val="00574BA4"/>
    <w:rsid w:val="00575153"/>
    <w:rsid w:val="00575371"/>
    <w:rsid w:val="00575387"/>
    <w:rsid w:val="005758C4"/>
    <w:rsid w:val="00575BE0"/>
    <w:rsid w:val="005771DE"/>
    <w:rsid w:val="00577E7E"/>
    <w:rsid w:val="00577FBB"/>
    <w:rsid w:val="005801E2"/>
    <w:rsid w:val="005804F7"/>
    <w:rsid w:val="005806A5"/>
    <w:rsid w:val="0058076A"/>
    <w:rsid w:val="005809F7"/>
    <w:rsid w:val="00580B54"/>
    <w:rsid w:val="00581176"/>
    <w:rsid w:val="00581898"/>
    <w:rsid w:val="00581916"/>
    <w:rsid w:val="00581CA9"/>
    <w:rsid w:val="005820EE"/>
    <w:rsid w:val="0058249B"/>
    <w:rsid w:val="00582782"/>
    <w:rsid w:val="005827A8"/>
    <w:rsid w:val="00582AEB"/>
    <w:rsid w:val="00583A8F"/>
    <w:rsid w:val="00584143"/>
    <w:rsid w:val="005841D0"/>
    <w:rsid w:val="005842FE"/>
    <w:rsid w:val="00584B30"/>
    <w:rsid w:val="005854C1"/>
    <w:rsid w:val="005859C5"/>
    <w:rsid w:val="00585A4A"/>
    <w:rsid w:val="00585B23"/>
    <w:rsid w:val="005863BC"/>
    <w:rsid w:val="005864D9"/>
    <w:rsid w:val="00587672"/>
    <w:rsid w:val="00587741"/>
    <w:rsid w:val="0058793C"/>
    <w:rsid w:val="0059002E"/>
    <w:rsid w:val="0059081D"/>
    <w:rsid w:val="005911A8"/>
    <w:rsid w:val="005911E2"/>
    <w:rsid w:val="0059122A"/>
    <w:rsid w:val="00591266"/>
    <w:rsid w:val="005913AC"/>
    <w:rsid w:val="005921A7"/>
    <w:rsid w:val="005927A2"/>
    <w:rsid w:val="00592BDA"/>
    <w:rsid w:val="0059320E"/>
    <w:rsid w:val="005932EE"/>
    <w:rsid w:val="00593994"/>
    <w:rsid w:val="00593C66"/>
    <w:rsid w:val="00593DAA"/>
    <w:rsid w:val="0059421F"/>
    <w:rsid w:val="005945A8"/>
    <w:rsid w:val="005948B0"/>
    <w:rsid w:val="00594B8A"/>
    <w:rsid w:val="00594BFA"/>
    <w:rsid w:val="00594D30"/>
    <w:rsid w:val="00594EB3"/>
    <w:rsid w:val="00594EEB"/>
    <w:rsid w:val="00594EF0"/>
    <w:rsid w:val="005955EE"/>
    <w:rsid w:val="005957DA"/>
    <w:rsid w:val="00595BFB"/>
    <w:rsid w:val="00595C1D"/>
    <w:rsid w:val="00595CE3"/>
    <w:rsid w:val="00595ED5"/>
    <w:rsid w:val="00595F1D"/>
    <w:rsid w:val="00596065"/>
    <w:rsid w:val="00596403"/>
    <w:rsid w:val="005964DA"/>
    <w:rsid w:val="00596528"/>
    <w:rsid w:val="00596A76"/>
    <w:rsid w:val="00596EE5"/>
    <w:rsid w:val="00596FD8"/>
    <w:rsid w:val="005971A1"/>
    <w:rsid w:val="0059789E"/>
    <w:rsid w:val="00597DB4"/>
    <w:rsid w:val="005A02A8"/>
    <w:rsid w:val="005A087D"/>
    <w:rsid w:val="005A0BF6"/>
    <w:rsid w:val="005A0E88"/>
    <w:rsid w:val="005A11E1"/>
    <w:rsid w:val="005A1668"/>
    <w:rsid w:val="005A1743"/>
    <w:rsid w:val="005A1A1C"/>
    <w:rsid w:val="005A1E18"/>
    <w:rsid w:val="005A2341"/>
    <w:rsid w:val="005A2357"/>
    <w:rsid w:val="005A2829"/>
    <w:rsid w:val="005A2E75"/>
    <w:rsid w:val="005A3BDC"/>
    <w:rsid w:val="005A48F6"/>
    <w:rsid w:val="005A4E83"/>
    <w:rsid w:val="005A4FF7"/>
    <w:rsid w:val="005A51D7"/>
    <w:rsid w:val="005A5693"/>
    <w:rsid w:val="005A5C28"/>
    <w:rsid w:val="005A6223"/>
    <w:rsid w:val="005A62DB"/>
    <w:rsid w:val="005A6627"/>
    <w:rsid w:val="005A669F"/>
    <w:rsid w:val="005A6A8B"/>
    <w:rsid w:val="005A6B13"/>
    <w:rsid w:val="005A6B88"/>
    <w:rsid w:val="005A6E2D"/>
    <w:rsid w:val="005A6E40"/>
    <w:rsid w:val="005A70C5"/>
    <w:rsid w:val="005A73B7"/>
    <w:rsid w:val="005A746D"/>
    <w:rsid w:val="005B02EA"/>
    <w:rsid w:val="005B0736"/>
    <w:rsid w:val="005B0B52"/>
    <w:rsid w:val="005B158E"/>
    <w:rsid w:val="005B15C1"/>
    <w:rsid w:val="005B2319"/>
    <w:rsid w:val="005B26B4"/>
    <w:rsid w:val="005B2789"/>
    <w:rsid w:val="005B2BA8"/>
    <w:rsid w:val="005B2EEF"/>
    <w:rsid w:val="005B32E4"/>
    <w:rsid w:val="005B39A0"/>
    <w:rsid w:val="005B4601"/>
    <w:rsid w:val="005B4639"/>
    <w:rsid w:val="005B4D47"/>
    <w:rsid w:val="005B540E"/>
    <w:rsid w:val="005B55F7"/>
    <w:rsid w:val="005B5711"/>
    <w:rsid w:val="005B601F"/>
    <w:rsid w:val="005B616F"/>
    <w:rsid w:val="005B6316"/>
    <w:rsid w:val="005B6893"/>
    <w:rsid w:val="005B6D3A"/>
    <w:rsid w:val="005B7396"/>
    <w:rsid w:val="005B7661"/>
    <w:rsid w:val="005C18A5"/>
    <w:rsid w:val="005C1BFB"/>
    <w:rsid w:val="005C22B6"/>
    <w:rsid w:val="005C2436"/>
    <w:rsid w:val="005C25E4"/>
    <w:rsid w:val="005C26E1"/>
    <w:rsid w:val="005C29E2"/>
    <w:rsid w:val="005C2F4F"/>
    <w:rsid w:val="005C306E"/>
    <w:rsid w:val="005C3154"/>
    <w:rsid w:val="005C341D"/>
    <w:rsid w:val="005C4965"/>
    <w:rsid w:val="005C4B6B"/>
    <w:rsid w:val="005C4D59"/>
    <w:rsid w:val="005C563C"/>
    <w:rsid w:val="005C570D"/>
    <w:rsid w:val="005C5AAF"/>
    <w:rsid w:val="005C5B60"/>
    <w:rsid w:val="005C620A"/>
    <w:rsid w:val="005C6A9B"/>
    <w:rsid w:val="005C6E9B"/>
    <w:rsid w:val="005C6FD6"/>
    <w:rsid w:val="005C7319"/>
    <w:rsid w:val="005C754D"/>
    <w:rsid w:val="005C758F"/>
    <w:rsid w:val="005C773C"/>
    <w:rsid w:val="005C7BB4"/>
    <w:rsid w:val="005C7F74"/>
    <w:rsid w:val="005D00D4"/>
    <w:rsid w:val="005D06BF"/>
    <w:rsid w:val="005D0E73"/>
    <w:rsid w:val="005D18DC"/>
    <w:rsid w:val="005D2652"/>
    <w:rsid w:val="005D28AF"/>
    <w:rsid w:val="005D2955"/>
    <w:rsid w:val="005D2982"/>
    <w:rsid w:val="005D2AC4"/>
    <w:rsid w:val="005D2BF1"/>
    <w:rsid w:val="005D37B0"/>
    <w:rsid w:val="005D3876"/>
    <w:rsid w:val="005D4172"/>
    <w:rsid w:val="005D4CC9"/>
    <w:rsid w:val="005D5019"/>
    <w:rsid w:val="005D52F7"/>
    <w:rsid w:val="005D5527"/>
    <w:rsid w:val="005D6C39"/>
    <w:rsid w:val="005D6D15"/>
    <w:rsid w:val="005D71EC"/>
    <w:rsid w:val="005E0083"/>
    <w:rsid w:val="005E0129"/>
    <w:rsid w:val="005E0750"/>
    <w:rsid w:val="005E0DC8"/>
    <w:rsid w:val="005E18CC"/>
    <w:rsid w:val="005E1E38"/>
    <w:rsid w:val="005E2C95"/>
    <w:rsid w:val="005E3CB0"/>
    <w:rsid w:val="005E3D97"/>
    <w:rsid w:val="005E439A"/>
    <w:rsid w:val="005E4533"/>
    <w:rsid w:val="005E4A98"/>
    <w:rsid w:val="005E5313"/>
    <w:rsid w:val="005E55A5"/>
    <w:rsid w:val="005E5E43"/>
    <w:rsid w:val="005E6625"/>
    <w:rsid w:val="005E6CE3"/>
    <w:rsid w:val="005E6F1A"/>
    <w:rsid w:val="005E7296"/>
    <w:rsid w:val="005E72D9"/>
    <w:rsid w:val="005E7630"/>
    <w:rsid w:val="005E7850"/>
    <w:rsid w:val="005F090F"/>
    <w:rsid w:val="005F0AEC"/>
    <w:rsid w:val="005F0E1C"/>
    <w:rsid w:val="005F1436"/>
    <w:rsid w:val="005F1784"/>
    <w:rsid w:val="005F2015"/>
    <w:rsid w:val="005F22FC"/>
    <w:rsid w:val="005F3189"/>
    <w:rsid w:val="005F3364"/>
    <w:rsid w:val="005F34CB"/>
    <w:rsid w:val="005F35CF"/>
    <w:rsid w:val="005F3C49"/>
    <w:rsid w:val="005F4199"/>
    <w:rsid w:val="005F4305"/>
    <w:rsid w:val="005F4415"/>
    <w:rsid w:val="005F4AB9"/>
    <w:rsid w:val="005F4BD5"/>
    <w:rsid w:val="005F5117"/>
    <w:rsid w:val="005F5A97"/>
    <w:rsid w:val="005F5D46"/>
    <w:rsid w:val="005F5DA8"/>
    <w:rsid w:val="005F5FE5"/>
    <w:rsid w:val="005F6504"/>
    <w:rsid w:val="005F6829"/>
    <w:rsid w:val="005F68AC"/>
    <w:rsid w:val="005F6D17"/>
    <w:rsid w:val="005F7256"/>
    <w:rsid w:val="005F7576"/>
    <w:rsid w:val="005F79AB"/>
    <w:rsid w:val="005F7ECB"/>
    <w:rsid w:val="00600174"/>
    <w:rsid w:val="00600745"/>
    <w:rsid w:val="00600AE4"/>
    <w:rsid w:val="00600C90"/>
    <w:rsid w:val="0060103C"/>
    <w:rsid w:val="006015F0"/>
    <w:rsid w:val="006015FA"/>
    <w:rsid w:val="00601D84"/>
    <w:rsid w:val="00602130"/>
    <w:rsid w:val="00602450"/>
    <w:rsid w:val="006024AC"/>
    <w:rsid w:val="006029C1"/>
    <w:rsid w:val="00602AED"/>
    <w:rsid w:val="00602BD2"/>
    <w:rsid w:val="00602DFF"/>
    <w:rsid w:val="006031DC"/>
    <w:rsid w:val="00603728"/>
    <w:rsid w:val="0060385E"/>
    <w:rsid w:val="00603AC0"/>
    <w:rsid w:val="00603BCC"/>
    <w:rsid w:val="00603C73"/>
    <w:rsid w:val="006041CF"/>
    <w:rsid w:val="00604781"/>
    <w:rsid w:val="006053F6"/>
    <w:rsid w:val="006058B6"/>
    <w:rsid w:val="0060596F"/>
    <w:rsid w:val="00606040"/>
    <w:rsid w:val="0060643D"/>
    <w:rsid w:val="00607EAE"/>
    <w:rsid w:val="0061075E"/>
    <w:rsid w:val="00610EB3"/>
    <w:rsid w:val="006115A5"/>
    <w:rsid w:val="00611D5D"/>
    <w:rsid w:val="0061201E"/>
    <w:rsid w:val="00612597"/>
    <w:rsid w:val="00612750"/>
    <w:rsid w:val="00612FB5"/>
    <w:rsid w:val="00613804"/>
    <w:rsid w:val="00613EA9"/>
    <w:rsid w:val="006153E4"/>
    <w:rsid w:val="006155E8"/>
    <w:rsid w:val="006155FE"/>
    <w:rsid w:val="00615E43"/>
    <w:rsid w:val="00616A4B"/>
    <w:rsid w:val="00616D2F"/>
    <w:rsid w:val="006172A9"/>
    <w:rsid w:val="00617665"/>
    <w:rsid w:val="0061789E"/>
    <w:rsid w:val="00617C67"/>
    <w:rsid w:val="00620048"/>
    <w:rsid w:val="00620080"/>
    <w:rsid w:val="00620100"/>
    <w:rsid w:val="00620527"/>
    <w:rsid w:val="00620607"/>
    <w:rsid w:val="00620756"/>
    <w:rsid w:val="00620DEF"/>
    <w:rsid w:val="00620E32"/>
    <w:rsid w:val="006212EC"/>
    <w:rsid w:val="00621F9B"/>
    <w:rsid w:val="006225EB"/>
    <w:rsid w:val="00623DCD"/>
    <w:rsid w:val="00623F9D"/>
    <w:rsid w:val="00624527"/>
    <w:rsid w:val="00624783"/>
    <w:rsid w:val="00624D6C"/>
    <w:rsid w:val="006254AE"/>
    <w:rsid w:val="006254F6"/>
    <w:rsid w:val="00625836"/>
    <w:rsid w:val="006258FF"/>
    <w:rsid w:val="00625BB2"/>
    <w:rsid w:val="00625D82"/>
    <w:rsid w:val="00625F90"/>
    <w:rsid w:val="0062611C"/>
    <w:rsid w:val="00626256"/>
    <w:rsid w:val="0062670C"/>
    <w:rsid w:val="00626C5B"/>
    <w:rsid w:val="006272A7"/>
    <w:rsid w:val="00627B5A"/>
    <w:rsid w:val="00627C76"/>
    <w:rsid w:val="00627E73"/>
    <w:rsid w:val="00630163"/>
    <w:rsid w:val="00630C8C"/>
    <w:rsid w:val="00630D39"/>
    <w:rsid w:val="00630ED4"/>
    <w:rsid w:val="00630F4C"/>
    <w:rsid w:val="00631130"/>
    <w:rsid w:val="0063119D"/>
    <w:rsid w:val="006313ED"/>
    <w:rsid w:val="00631857"/>
    <w:rsid w:val="00631B03"/>
    <w:rsid w:val="00631BC3"/>
    <w:rsid w:val="00631BE2"/>
    <w:rsid w:val="00631F5B"/>
    <w:rsid w:val="006329FF"/>
    <w:rsid w:val="00632EB7"/>
    <w:rsid w:val="0063322B"/>
    <w:rsid w:val="00634109"/>
    <w:rsid w:val="0063464F"/>
    <w:rsid w:val="006346FA"/>
    <w:rsid w:val="0063507C"/>
    <w:rsid w:val="00635354"/>
    <w:rsid w:val="0063537A"/>
    <w:rsid w:val="006353C1"/>
    <w:rsid w:val="00635C79"/>
    <w:rsid w:val="00635CAC"/>
    <w:rsid w:val="00635CC8"/>
    <w:rsid w:val="00635D53"/>
    <w:rsid w:val="00635F34"/>
    <w:rsid w:val="00635F7D"/>
    <w:rsid w:val="0063648F"/>
    <w:rsid w:val="006366E4"/>
    <w:rsid w:val="00636853"/>
    <w:rsid w:val="006368E1"/>
    <w:rsid w:val="006368EC"/>
    <w:rsid w:val="00636A6F"/>
    <w:rsid w:val="00637033"/>
    <w:rsid w:val="006373C9"/>
    <w:rsid w:val="006378D5"/>
    <w:rsid w:val="00637D23"/>
    <w:rsid w:val="00640093"/>
    <w:rsid w:val="006406B8"/>
    <w:rsid w:val="006407A1"/>
    <w:rsid w:val="006412DF"/>
    <w:rsid w:val="00641305"/>
    <w:rsid w:val="00641394"/>
    <w:rsid w:val="00641E60"/>
    <w:rsid w:val="00641E71"/>
    <w:rsid w:val="006420E9"/>
    <w:rsid w:val="0064224F"/>
    <w:rsid w:val="006424C8"/>
    <w:rsid w:val="00642695"/>
    <w:rsid w:val="00642D84"/>
    <w:rsid w:val="00642ECB"/>
    <w:rsid w:val="00643E15"/>
    <w:rsid w:val="00643FF0"/>
    <w:rsid w:val="006444F6"/>
    <w:rsid w:val="0064455A"/>
    <w:rsid w:val="00644585"/>
    <w:rsid w:val="006447C1"/>
    <w:rsid w:val="00644E5C"/>
    <w:rsid w:val="00644E70"/>
    <w:rsid w:val="00644EBE"/>
    <w:rsid w:val="006455B3"/>
    <w:rsid w:val="00645EA5"/>
    <w:rsid w:val="0064607B"/>
    <w:rsid w:val="00646502"/>
    <w:rsid w:val="00647310"/>
    <w:rsid w:val="00647511"/>
    <w:rsid w:val="00647D23"/>
    <w:rsid w:val="00647D44"/>
    <w:rsid w:val="00650A63"/>
    <w:rsid w:val="00650EE8"/>
    <w:rsid w:val="00650F78"/>
    <w:rsid w:val="006519B9"/>
    <w:rsid w:val="00651F8F"/>
    <w:rsid w:val="00652095"/>
    <w:rsid w:val="006524CD"/>
    <w:rsid w:val="006526E1"/>
    <w:rsid w:val="00652895"/>
    <w:rsid w:val="00652951"/>
    <w:rsid w:val="00652A48"/>
    <w:rsid w:val="006532BB"/>
    <w:rsid w:val="00653F35"/>
    <w:rsid w:val="00654036"/>
    <w:rsid w:val="00655596"/>
    <w:rsid w:val="00655778"/>
    <w:rsid w:val="006562B1"/>
    <w:rsid w:val="00656C7B"/>
    <w:rsid w:val="00656CBA"/>
    <w:rsid w:val="00656F3D"/>
    <w:rsid w:val="00657702"/>
    <w:rsid w:val="00657911"/>
    <w:rsid w:val="00657FE4"/>
    <w:rsid w:val="0066048B"/>
    <w:rsid w:val="0066051F"/>
    <w:rsid w:val="00660814"/>
    <w:rsid w:val="00660CE8"/>
    <w:rsid w:val="00660DC2"/>
    <w:rsid w:val="00661382"/>
    <w:rsid w:val="006615B7"/>
    <w:rsid w:val="00661A1B"/>
    <w:rsid w:val="0066246D"/>
    <w:rsid w:val="006625E0"/>
    <w:rsid w:val="00663125"/>
    <w:rsid w:val="006634E5"/>
    <w:rsid w:val="00663C3E"/>
    <w:rsid w:val="00663DE6"/>
    <w:rsid w:val="00664320"/>
    <w:rsid w:val="00664386"/>
    <w:rsid w:val="00664715"/>
    <w:rsid w:val="00664F19"/>
    <w:rsid w:val="0066511F"/>
    <w:rsid w:val="00665279"/>
    <w:rsid w:val="006656F4"/>
    <w:rsid w:val="00665781"/>
    <w:rsid w:val="00665A29"/>
    <w:rsid w:val="00665E92"/>
    <w:rsid w:val="00665FE7"/>
    <w:rsid w:val="0066608D"/>
    <w:rsid w:val="00666460"/>
    <w:rsid w:val="0066670A"/>
    <w:rsid w:val="00666D99"/>
    <w:rsid w:val="00667C0B"/>
    <w:rsid w:val="00667DBB"/>
    <w:rsid w:val="00670489"/>
    <w:rsid w:val="00670982"/>
    <w:rsid w:val="00670CEC"/>
    <w:rsid w:val="00670F0D"/>
    <w:rsid w:val="00671103"/>
    <w:rsid w:val="006719F8"/>
    <w:rsid w:val="00671C9E"/>
    <w:rsid w:val="006720E2"/>
    <w:rsid w:val="0067241A"/>
    <w:rsid w:val="00672651"/>
    <w:rsid w:val="00672724"/>
    <w:rsid w:val="00672EDC"/>
    <w:rsid w:val="00673123"/>
    <w:rsid w:val="00673970"/>
    <w:rsid w:val="00673D38"/>
    <w:rsid w:val="00674517"/>
    <w:rsid w:val="006745CB"/>
    <w:rsid w:val="006749BD"/>
    <w:rsid w:val="00674A3D"/>
    <w:rsid w:val="00674A4D"/>
    <w:rsid w:val="00674EF5"/>
    <w:rsid w:val="006752B3"/>
    <w:rsid w:val="006755D3"/>
    <w:rsid w:val="006761AE"/>
    <w:rsid w:val="006761FB"/>
    <w:rsid w:val="006766E8"/>
    <w:rsid w:val="006773C9"/>
    <w:rsid w:val="006775E2"/>
    <w:rsid w:val="00677A69"/>
    <w:rsid w:val="00677C04"/>
    <w:rsid w:val="00677EBA"/>
    <w:rsid w:val="00677F40"/>
    <w:rsid w:val="00680ACF"/>
    <w:rsid w:val="00681901"/>
    <w:rsid w:val="00681973"/>
    <w:rsid w:val="00681D27"/>
    <w:rsid w:val="0068221C"/>
    <w:rsid w:val="00682882"/>
    <w:rsid w:val="00682E68"/>
    <w:rsid w:val="00682F1D"/>
    <w:rsid w:val="00682FA9"/>
    <w:rsid w:val="00683324"/>
    <w:rsid w:val="00683562"/>
    <w:rsid w:val="006837C1"/>
    <w:rsid w:val="00683F52"/>
    <w:rsid w:val="00683FBF"/>
    <w:rsid w:val="006844A8"/>
    <w:rsid w:val="00684591"/>
    <w:rsid w:val="006846CC"/>
    <w:rsid w:val="00684814"/>
    <w:rsid w:val="00684D66"/>
    <w:rsid w:val="00684FD6"/>
    <w:rsid w:val="0068528D"/>
    <w:rsid w:val="006854E8"/>
    <w:rsid w:val="006855C5"/>
    <w:rsid w:val="00685747"/>
    <w:rsid w:val="00685EC2"/>
    <w:rsid w:val="00685EC3"/>
    <w:rsid w:val="00686536"/>
    <w:rsid w:val="006865C3"/>
    <w:rsid w:val="00686E1C"/>
    <w:rsid w:val="006870DA"/>
    <w:rsid w:val="00687576"/>
    <w:rsid w:val="006875FA"/>
    <w:rsid w:val="00687627"/>
    <w:rsid w:val="00687C9B"/>
    <w:rsid w:val="006907F2"/>
    <w:rsid w:val="00690F60"/>
    <w:rsid w:val="00691319"/>
    <w:rsid w:val="00691757"/>
    <w:rsid w:val="00691A1A"/>
    <w:rsid w:val="006920A3"/>
    <w:rsid w:val="00692989"/>
    <w:rsid w:val="00692A2F"/>
    <w:rsid w:val="006934A2"/>
    <w:rsid w:val="006935AB"/>
    <w:rsid w:val="00693C52"/>
    <w:rsid w:val="00693D5E"/>
    <w:rsid w:val="00693F96"/>
    <w:rsid w:val="00694349"/>
    <w:rsid w:val="0069446B"/>
    <w:rsid w:val="006945D3"/>
    <w:rsid w:val="006946EF"/>
    <w:rsid w:val="00694718"/>
    <w:rsid w:val="00694D46"/>
    <w:rsid w:val="00694DF7"/>
    <w:rsid w:val="0069558E"/>
    <w:rsid w:val="006955FB"/>
    <w:rsid w:val="006959B0"/>
    <w:rsid w:val="00695D53"/>
    <w:rsid w:val="00696269"/>
    <w:rsid w:val="006962E5"/>
    <w:rsid w:val="00696571"/>
    <w:rsid w:val="00696BD7"/>
    <w:rsid w:val="00696C16"/>
    <w:rsid w:val="0069711D"/>
    <w:rsid w:val="00697B88"/>
    <w:rsid w:val="00697D23"/>
    <w:rsid w:val="00697F17"/>
    <w:rsid w:val="006A1109"/>
    <w:rsid w:val="006A1193"/>
    <w:rsid w:val="006A11EA"/>
    <w:rsid w:val="006A14C3"/>
    <w:rsid w:val="006A14E0"/>
    <w:rsid w:val="006A18C6"/>
    <w:rsid w:val="006A196A"/>
    <w:rsid w:val="006A1E76"/>
    <w:rsid w:val="006A2438"/>
    <w:rsid w:val="006A2624"/>
    <w:rsid w:val="006A2A27"/>
    <w:rsid w:val="006A2D92"/>
    <w:rsid w:val="006A2FED"/>
    <w:rsid w:val="006A31C8"/>
    <w:rsid w:val="006A32A6"/>
    <w:rsid w:val="006A3551"/>
    <w:rsid w:val="006A4A8D"/>
    <w:rsid w:val="006A5794"/>
    <w:rsid w:val="006A600D"/>
    <w:rsid w:val="006A6043"/>
    <w:rsid w:val="006A63AD"/>
    <w:rsid w:val="006A7569"/>
    <w:rsid w:val="006A76B4"/>
    <w:rsid w:val="006A7ED1"/>
    <w:rsid w:val="006B077D"/>
    <w:rsid w:val="006B0EF3"/>
    <w:rsid w:val="006B0F3C"/>
    <w:rsid w:val="006B1291"/>
    <w:rsid w:val="006B1994"/>
    <w:rsid w:val="006B19F4"/>
    <w:rsid w:val="006B1C75"/>
    <w:rsid w:val="006B2024"/>
    <w:rsid w:val="006B28AC"/>
    <w:rsid w:val="006B2976"/>
    <w:rsid w:val="006B2979"/>
    <w:rsid w:val="006B2EAC"/>
    <w:rsid w:val="006B3069"/>
    <w:rsid w:val="006B3B42"/>
    <w:rsid w:val="006B4134"/>
    <w:rsid w:val="006B44A3"/>
    <w:rsid w:val="006B4737"/>
    <w:rsid w:val="006B50D2"/>
    <w:rsid w:val="006B51B6"/>
    <w:rsid w:val="006B5619"/>
    <w:rsid w:val="006B63ED"/>
    <w:rsid w:val="006B63EF"/>
    <w:rsid w:val="006B6516"/>
    <w:rsid w:val="006B6664"/>
    <w:rsid w:val="006B72D2"/>
    <w:rsid w:val="006C081D"/>
    <w:rsid w:val="006C091F"/>
    <w:rsid w:val="006C0CFA"/>
    <w:rsid w:val="006C0EA3"/>
    <w:rsid w:val="006C10A4"/>
    <w:rsid w:val="006C180A"/>
    <w:rsid w:val="006C1B0A"/>
    <w:rsid w:val="006C23A5"/>
    <w:rsid w:val="006C2626"/>
    <w:rsid w:val="006C283E"/>
    <w:rsid w:val="006C2909"/>
    <w:rsid w:val="006C37FF"/>
    <w:rsid w:val="006C38F7"/>
    <w:rsid w:val="006C428E"/>
    <w:rsid w:val="006C4638"/>
    <w:rsid w:val="006C4B63"/>
    <w:rsid w:val="006C4EBD"/>
    <w:rsid w:val="006C519D"/>
    <w:rsid w:val="006C5473"/>
    <w:rsid w:val="006C5C1D"/>
    <w:rsid w:val="006C6444"/>
    <w:rsid w:val="006C670C"/>
    <w:rsid w:val="006C6A48"/>
    <w:rsid w:val="006C6B55"/>
    <w:rsid w:val="006C6E9B"/>
    <w:rsid w:val="006C7717"/>
    <w:rsid w:val="006C7DF9"/>
    <w:rsid w:val="006D00C5"/>
    <w:rsid w:val="006D0472"/>
    <w:rsid w:val="006D09F1"/>
    <w:rsid w:val="006D0FA8"/>
    <w:rsid w:val="006D10DF"/>
    <w:rsid w:val="006D13C1"/>
    <w:rsid w:val="006D187B"/>
    <w:rsid w:val="006D20CD"/>
    <w:rsid w:val="006D2C82"/>
    <w:rsid w:val="006D34CA"/>
    <w:rsid w:val="006D3E83"/>
    <w:rsid w:val="006D40ED"/>
    <w:rsid w:val="006D42A3"/>
    <w:rsid w:val="006D4D0F"/>
    <w:rsid w:val="006D4E50"/>
    <w:rsid w:val="006D549B"/>
    <w:rsid w:val="006D58BB"/>
    <w:rsid w:val="006D58F2"/>
    <w:rsid w:val="006D5B2A"/>
    <w:rsid w:val="006D69D9"/>
    <w:rsid w:val="006D69E5"/>
    <w:rsid w:val="006D6E87"/>
    <w:rsid w:val="006D73BF"/>
    <w:rsid w:val="006D76A2"/>
    <w:rsid w:val="006D77AA"/>
    <w:rsid w:val="006D790C"/>
    <w:rsid w:val="006D7CE0"/>
    <w:rsid w:val="006E05F6"/>
    <w:rsid w:val="006E0890"/>
    <w:rsid w:val="006E08E7"/>
    <w:rsid w:val="006E09D5"/>
    <w:rsid w:val="006E0A99"/>
    <w:rsid w:val="006E12B5"/>
    <w:rsid w:val="006E1497"/>
    <w:rsid w:val="006E1CC2"/>
    <w:rsid w:val="006E2A04"/>
    <w:rsid w:val="006E2CB6"/>
    <w:rsid w:val="006E3D36"/>
    <w:rsid w:val="006E4C40"/>
    <w:rsid w:val="006E5081"/>
    <w:rsid w:val="006E5D75"/>
    <w:rsid w:val="006E601C"/>
    <w:rsid w:val="006E6BC7"/>
    <w:rsid w:val="006E75D4"/>
    <w:rsid w:val="006E76CC"/>
    <w:rsid w:val="006E7B9D"/>
    <w:rsid w:val="006F0570"/>
    <w:rsid w:val="006F1311"/>
    <w:rsid w:val="006F1AD1"/>
    <w:rsid w:val="006F1BCF"/>
    <w:rsid w:val="006F1C1F"/>
    <w:rsid w:val="006F1EDD"/>
    <w:rsid w:val="006F3083"/>
    <w:rsid w:val="006F3514"/>
    <w:rsid w:val="006F3887"/>
    <w:rsid w:val="006F38B9"/>
    <w:rsid w:val="006F3CF5"/>
    <w:rsid w:val="006F479E"/>
    <w:rsid w:val="006F4830"/>
    <w:rsid w:val="006F4DAD"/>
    <w:rsid w:val="006F4DDB"/>
    <w:rsid w:val="006F51EF"/>
    <w:rsid w:val="006F5A0D"/>
    <w:rsid w:val="006F5F26"/>
    <w:rsid w:val="006F6349"/>
    <w:rsid w:val="006F6B1B"/>
    <w:rsid w:val="006F6CCA"/>
    <w:rsid w:val="006F75B0"/>
    <w:rsid w:val="006F780D"/>
    <w:rsid w:val="006F7EAF"/>
    <w:rsid w:val="00700239"/>
    <w:rsid w:val="00700902"/>
    <w:rsid w:val="0070095D"/>
    <w:rsid w:val="00700A82"/>
    <w:rsid w:val="00700D28"/>
    <w:rsid w:val="00700DDB"/>
    <w:rsid w:val="007011EB"/>
    <w:rsid w:val="007015EA"/>
    <w:rsid w:val="00701A30"/>
    <w:rsid w:val="00702814"/>
    <w:rsid w:val="00702925"/>
    <w:rsid w:val="007029C2"/>
    <w:rsid w:val="00703912"/>
    <w:rsid w:val="00703942"/>
    <w:rsid w:val="00703949"/>
    <w:rsid w:val="00703C06"/>
    <w:rsid w:val="00703D87"/>
    <w:rsid w:val="00703DA5"/>
    <w:rsid w:val="00703E9D"/>
    <w:rsid w:val="00704B84"/>
    <w:rsid w:val="00705187"/>
    <w:rsid w:val="007052A4"/>
    <w:rsid w:val="00705349"/>
    <w:rsid w:val="007060D5"/>
    <w:rsid w:val="00706762"/>
    <w:rsid w:val="00706E99"/>
    <w:rsid w:val="007073E7"/>
    <w:rsid w:val="00707E2A"/>
    <w:rsid w:val="00710012"/>
    <w:rsid w:val="007102BD"/>
    <w:rsid w:val="007113D6"/>
    <w:rsid w:val="00711666"/>
    <w:rsid w:val="007116E8"/>
    <w:rsid w:val="007119D5"/>
    <w:rsid w:val="0071239F"/>
    <w:rsid w:val="00712819"/>
    <w:rsid w:val="00712AD0"/>
    <w:rsid w:val="00713327"/>
    <w:rsid w:val="00713AF9"/>
    <w:rsid w:val="007148D9"/>
    <w:rsid w:val="00714DE9"/>
    <w:rsid w:val="007151F3"/>
    <w:rsid w:val="007155C9"/>
    <w:rsid w:val="00715F6C"/>
    <w:rsid w:val="0071624B"/>
    <w:rsid w:val="00716A63"/>
    <w:rsid w:val="00716B22"/>
    <w:rsid w:val="0071722A"/>
    <w:rsid w:val="00717623"/>
    <w:rsid w:val="00717910"/>
    <w:rsid w:val="0071797E"/>
    <w:rsid w:val="00717E76"/>
    <w:rsid w:val="00717F61"/>
    <w:rsid w:val="00717FD1"/>
    <w:rsid w:val="00720028"/>
    <w:rsid w:val="0072020D"/>
    <w:rsid w:val="0072057F"/>
    <w:rsid w:val="00720AE6"/>
    <w:rsid w:val="00720EB3"/>
    <w:rsid w:val="00720FA2"/>
    <w:rsid w:val="00720FC3"/>
    <w:rsid w:val="007210C4"/>
    <w:rsid w:val="007218C9"/>
    <w:rsid w:val="00721E9D"/>
    <w:rsid w:val="00721FCE"/>
    <w:rsid w:val="007220EB"/>
    <w:rsid w:val="00722213"/>
    <w:rsid w:val="007238F3"/>
    <w:rsid w:val="00723A41"/>
    <w:rsid w:val="00723EDD"/>
    <w:rsid w:val="007240A4"/>
    <w:rsid w:val="007243DE"/>
    <w:rsid w:val="00724BB4"/>
    <w:rsid w:val="00724D15"/>
    <w:rsid w:val="00724DB7"/>
    <w:rsid w:val="00725606"/>
    <w:rsid w:val="00725E9A"/>
    <w:rsid w:val="00725EDA"/>
    <w:rsid w:val="007265F8"/>
    <w:rsid w:val="00726CD0"/>
    <w:rsid w:val="00726F53"/>
    <w:rsid w:val="007307C4"/>
    <w:rsid w:val="00730C12"/>
    <w:rsid w:val="00730C43"/>
    <w:rsid w:val="00730DAB"/>
    <w:rsid w:val="00731E6B"/>
    <w:rsid w:val="00731E93"/>
    <w:rsid w:val="00731FE6"/>
    <w:rsid w:val="007321CB"/>
    <w:rsid w:val="00732533"/>
    <w:rsid w:val="007328F1"/>
    <w:rsid w:val="00732D33"/>
    <w:rsid w:val="00732D34"/>
    <w:rsid w:val="00732F02"/>
    <w:rsid w:val="007336DB"/>
    <w:rsid w:val="00733B77"/>
    <w:rsid w:val="00733DA2"/>
    <w:rsid w:val="00733E48"/>
    <w:rsid w:val="00734003"/>
    <w:rsid w:val="007342C0"/>
    <w:rsid w:val="007346BD"/>
    <w:rsid w:val="00734A11"/>
    <w:rsid w:val="00735900"/>
    <w:rsid w:val="007365D1"/>
    <w:rsid w:val="0073693A"/>
    <w:rsid w:val="007369B5"/>
    <w:rsid w:val="007370B1"/>
    <w:rsid w:val="007371EA"/>
    <w:rsid w:val="0073737E"/>
    <w:rsid w:val="007376BF"/>
    <w:rsid w:val="00737B2A"/>
    <w:rsid w:val="00737CD4"/>
    <w:rsid w:val="007409F3"/>
    <w:rsid w:val="00740F01"/>
    <w:rsid w:val="00740F15"/>
    <w:rsid w:val="00740FB0"/>
    <w:rsid w:val="00741491"/>
    <w:rsid w:val="007416BD"/>
    <w:rsid w:val="007418B5"/>
    <w:rsid w:val="00741E99"/>
    <w:rsid w:val="00742509"/>
    <w:rsid w:val="007427C9"/>
    <w:rsid w:val="00743002"/>
    <w:rsid w:val="00743344"/>
    <w:rsid w:val="0074346B"/>
    <w:rsid w:val="00743E46"/>
    <w:rsid w:val="007440E9"/>
    <w:rsid w:val="00744826"/>
    <w:rsid w:val="00744AA7"/>
    <w:rsid w:val="007453AD"/>
    <w:rsid w:val="0074550A"/>
    <w:rsid w:val="00745627"/>
    <w:rsid w:val="00745C47"/>
    <w:rsid w:val="00745C6A"/>
    <w:rsid w:val="007461FB"/>
    <w:rsid w:val="00746675"/>
    <w:rsid w:val="0074677E"/>
    <w:rsid w:val="007468E8"/>
    <w:rsid w:val="00746CCB"/>
    <w:rsid w:val="00746E33"/>
    <w:rsid w:val="007472DB"/>
    <w:rsid w:val="00747C12"/>
    <w:rsid w:val="007503F0"/>
    <w:rsid w:val="00750B06"/>
    <w:rsid w:val="00751049"/>
    <w:rsid w:val="0075145A"/>
    <w:rsid w:val="00752545"/>
    <w:rsid w:val="0075254F"/>
    <w:rsid w:val="00752F10"/>
    <w:rsid w:val="00753648"/>
    <w:rsid w:val="0075369E"/>
    <w:rsid w:val="00753738"/>
    <w:rsid w:val="00753D94"/>
    <w:rsid w:val="00753F38"/>
    <w:rsid w:val="00754066"/>
    <w:rsid w:val="007544A0"/>
    <w:rsid w:val="00755213"/>
    <w:rsid w:val="0075526E"/>
    <w:rsid w:val="00755424"/>
    <w:rsid w:val="00755AA1"/>
    <w:rsid w:val="00755BC5"/>
    <w:rsid w:val="0075659E"/>
    <w:rsid w:val="00757302"/>
    <w:rsid w:val="007577CF"/>
    <w:rsid w:val="00757A8B"/>
    <w:rsid w:val="007600DA"/>
    <w:rsid w:val="0076048F"/>
    <w:rsid w:val="00760843"/>
    <w:rsid w:val="00760CA0"/>
    <w:rsid w:val="007610E7"/>
    <w:rsid w:val="00761274"/>
    <w:rsid w:val="00761551"/>
    <w:rsid w:val="00761FC3"/>
    <w:rsid w:val="00762C76"/>
    <w:rsid w:val="00762D32"/>
    <w:rsid w:val="007632DE"/>
    <w:rsid w:val="0076385D"/>
    <w:rsid w:val="00763CC4"/>
    <w:rsid w:val="00763CDF"/>
    <w:rsid w:val="00763EA1"/>
    <w:rsid w:val="00763F2E"/>
    <w:rsid w:val="0076422C"/>
    <w:rsid w:val="007646AA"/>
    <w:rsid w:val="00764A75"/>
    <w:rsid w:val="00764AE8"/>
    <w:rsid w:val="00764FF0"/>
    <w:rsid w:val="0076599A"/>
    <w:rsid w:val="00765AD3"/>
    <w:rsid w:val="00765C5F"/>
    <w:rsid w:val="00765E1F"/>
    <w:rsid w:val="0076616E"/>
    <w:rsid w:val="0076651A"/>
    <w:rsid w:val="00766BE9"/>
    <w:rsid w:val="00766F65"/>
    <w:rsid w:val="007676BF"/>
    <w:rsid w:val="00767744"/>
    <w:rsid w:val="00767868"/>
    <w:rsid w:val="007679DB"/>
    <w:rsid w:val="00767C27"/>
    <w:rsid w:val="00767E4E"/>
    <w:rsid w:val="00770329"/>
    <w:rsid w:val="007703E1"/>
    <w:rsid w:val="00770A1C"/>
    <w:rsid w:val="00770CE2"/>
    <w:rsid w:val="00772498"/>
    <w:rsid w:val="007724DA"/>
    <w:rsid w:val="0077287F"/>
    <w:rsid w:val="00772ADB"/>
    <w:rsid w:val="007735BD"/>
    <w:rsid w:val="00774342"/>
    <w:rsid w:val="007744FB"/>
    <w:rsid w:val="00774C1B"/>
    <w:rsid w:val="00775D9C"/>
    <w:rsid w:val="00777456"/>
    <w:rsid w:val="007779CA"/>
    <w:rsid w:val="00777D3F"/>
    <w:rsid w:val="007800B3"/>
    <w:rsid w:val="007805A6"/>
    <w:rsid w:val="007807AC"/>
    <w:rsid w:val="00780E4A"/>
    <w:rsid w:val="007812A2"/>
    <w:rsid w:val="007812CC"/>
    <w:rsid w:val="007814A4"/>
    <w:rsid w:val="00781646"/>
    <w:rsid w:val="00781716"/>
    <w:rsid w:val="00781743"/>
    <w:rsid w:val="00781C67"/>
    <w:rsid w:val="00782625"/>
    <w:rsid w:val="00782919"/>
    <w:rsid w:val="00782B8F"/>
    <w:rsid w:val="00783BFD"/>
    <w:rsid w:val="00783EF4"/>
    <w:rsid w:val="00784811"/>
    <w:rsid w:val="0078494B"/>
    <w:rsid w:val="0078512D"/>
    <w:rsid w:val="00785EAF"/>
    <w:rsid w:val="007860F5"/>
    <w:rsid w:val="00786394"/>
    <w:rsid w:val="00786DB1"/>
    <w:rsid w:val="00786FC8"/>
    <w:rsid w:val="007905D3"/>
    <w:rsid w:val="00790CA6"/>
    <w:rsid w:val="007919B1"/>
    <w:rsid w:val="00792088"/>
    <w:rsid w:val="00792869"/>
    <w:rsid w:val="00792B7E"/>
    <w:rsid w:val="00792F90"/>
    <w:rsid w:val="00792FA5"/>
    <w:rsid w:val="007935FA"/>
    <w:rsid w:val="00793A81"/>
    <w:rsid w:val="00793D03"/>
    <w:rsid w:val="00793E50"/>
    <w:rsid w:val="00794221"/>
    <w:rsid w:val="0079440C"/>
    <w:rsid w:val="00794B1F"/>
    <w:rsid w:val="00795046"/>
    <w:rsid w:val="0079504E"/>
    <w:rsid w:val="00795160"/>
    <w:rsid w:val="007952CE"/>
    <w:rsid w:val="00795500"/>
    <w:rsid w:val="00795CDD"/>
    <w:rsid w:val="00797334"/>
    <w:rsid w:val="0079733A"/>
    <w:rsid w:val="00797808"/>
    <w:rsid w:val="00797932"/>
    <w:rsid w:val="00797E02"/>
    <w:rsid w:val="00797F7E"/>
    <w:rsid w:val="007A020C"/>
    <w:rsid w:val="007A09D9"/>
    <w:rsid w:val="007A0C10"/>
    <w:rsid w:val="007A1071"/>
    <w:rsid w:val="007A1C51"/>
    <w:rsid w:val="007A2BE2"/>
    <w:rsid w:val="007A35B7"/>
    <w:rsid w:val="007A363D"/>
    <w:rsid w:val="007A3E54"/>
    <w:rsid w:val="007A4482"/>
    <w:rsid w:val="007A49D2"/>
    <w:rsid w:val="007A548D"/>
    <w:rsid w:val="007A6075"/>
    <w:rsid w:val="007A6330"/>
    <w:rsid w:val="007A681C"/>
    <w:rsid w:val="007A6C0C"/>
    <w:rsid w:val="007A7050"/>
    <w:rsid w:val="007A7749"/>
    <w:rsid w:val="007A7A53"/>
    <w:rsid w:val="007A7D89"/>
    <w:rsid w:val="007B0234"/>
    <w:rsid w:val="007B037C"/>
    <w:rsid w:val="007B151B"/>
    <w:rsid w:val="007B1617"/>
    <w:rsid w:val="007B1812"/>
    <w:rsid w:val="007B18CE"/>
    <w:rsid w:val="007B1EBE"/>
    <w:rsid w:val="007B2216"/>
    <w:rsid w:val="007B2C17"/>
    <w:rsid w:val="007B338A"/>
    <w:rsid w:val="007B3DC0"/>
    <w:rsid w:val="007B4E1B"/>
    <w:rsid w:val="007B558E"/>
    <w:rsid w:val="007B5AA9"/>
    <w:rsid w:val="007B5E00"/>
    <w:rsid w:val="007B5F32"/>
    <w:rsid w:val="007B715D"/>
    <w:rsid w:val="007B7C78"/>
    <w:rsid w:val="007B7DEE"/>
    <w:rsid w:val="007C0892"/>
    <w:rsid w:val="007C0A55"/>
    <w:rsid w:val="007C0BC8"/>
    <w:rsid w:val="007C0DB2"/>
    <w:rsid w:val="007C0ED1"/>
    <w:rsid w:val="007C1123"/>
    <w:rsid w:val="007C18AB"/>
    <w:rsid w:val="007C1B26"/>
    <w:rsid w:val="007C1CF4"/>
    <w:rsid w:val="007C1DC0"/>
    <w:rsid w:val="007C20E2"/>
    <w:rsid w:val="007C23AA"/>
    <w:rsid w:val="007C2608"/>
    <w:rsid w:val="007C2A3A"/>
    <w:rsid w:val="007C3227"/>
    <w:rsid w:val="007C386F"/>
    <w:rsid w:val="007C3D46"/>
    <w:rsid w:val="007C4331"/>
    <w:rsid w:val="007C48CA"/>
    <w:rsid w:val="007C49AB"/>
    <w:rsid w:val="007C4D9F"/>
    <w:rsid w:val="007C4DA1"/>
    <w:rsid w:val="007C58FC"/>
    <w:rsid w:val="007C5E00"/>
    <w:rsid w:val="007C5FF5"/>
    <w:rsid w:val="007C608D"/>
    <w:rsid w:val="007C6189"/>
    <w:rsid w:val="007C62A5"/>
    <w:rsid w:val="007C6CD7"/>
    <w:rsid w:val="007C7130"/>
    <w:rsid w:val="007C769D"/>
    <w:rsid w:val="007C77BE"/>
    <w:rsid w:val="007C79FE"/>
    <w:rsid w:val="007C7BC9"/>
    <w:rsid w:val="007D0240"/>
    <w:rsid w:val="007D0906"/>
    <w:rsid w:val="007D18E9"/>
    <w:rsid w:val="007D1B57"/>
    <w:rsid w:val="007D1B88"/>
    <w:rsid w:val="007D1F54"/>
    <w:rsid w:val="007D1F6A"/>
    <w:rsid w:val="007D215B"/>
    <w:rsid w:val="007D2172"/>
    <w:rsid w:val="007D2718"/>
    <w:rsid w:val="007D28AA"/>
    <w:rsid w:val="007D2B7A"/>
    <w:rsid w:val="007D2E6A"/>
    <w:rsid w:val="007D3301"/>
    <w:rsid w:val="007D349D"/>
    <w:rsid w:val="007D3A90"/>
    <w:rsid w:val="007D3AE2"/>
    <w:rsid w:val="007D45EA"/>
    <w:rsid w:val="007D46ED"/>
    <w:rsid w:val="007D4E68"/>
    <w:rsid w:val="007D4E6C"/>
    <w:rsid w:val="007D5333"/>
    <w:rsid w:val="007D6E24"/>
    <w:rsid w:val="007D6EE6"/>
    <w:rsid w:val="007D6F73"/>
    <w:rsid w:val="007D76A3"/>
    <w:rsid w:val="007D76E7"/>
    <w:rsid w:val="007D79E1"/>
    <w:rsid w:val="007E01C1"/>
    <w:rsid w:val="007E080A"/>
    <w:rsid w:val="007E141C"/>
    <w:rsid w:val="007E1579"/>
    <w:rsid w:val="007E1C0F"/>
    <w:rsid w:val="007E1C70"/>
    <w:rsid w:val="007E1D58"/>
    <w:rsid w:val="007E209D"/>
    <w:rsid w:val="007E20D4"/>
    <w:rsid w:val="007E210D"/>
    <w:rsid w:val="007E2302"/>
    <w:rsid w:val="007E2395"/>
    <w:rsid w:val="007E23C4"/>
    <w:rsid w:val="007E3D82"/>
    <w:rsid w:val="007E4257"/>
    <w:rsid w:val="007E4670"/>
    <w:rsid w:val="007E53CE"/>
    <w:rsid w:val="007E5878"/>
    <w:rsid w:val="007E5DFA"/>
    <w:rsid w:val="007E6232"/>
    <w:rsid w:val="007E6929"/>
    <w:rsid w:val="007E6B18"/>
    <w:rsid w:val="007E6B55"/>
    <w:rsid w:val="007E6C2A"/>
    <w:rsid w:val="007E6CD6"/>
    <w:rsid w:val="007F0306"/>
    <w:rsid w:val="007F036E"/>
    <w:rsid w:val="007F2C7F"/>
    <w:rsid w:val="007F3426"/>
    <w:rsid w:val="007F3DE4"/>
    <w:rsid w:val="007F3E3F"/>
    <w:rsid w:val="007F4141"/>
    <w:rsid w:val="007F42FD"/>
    <w:rsid w:val="007F4856"/>
    <w:rsid w:val="007F4994"/>
    <w:rsid w:val="007F49E4"/>
    <w:rsid w:val="007F4B2F"/>
    <w:rsid w:val="007F4D1D"/>
    <w:rsid w:val="007F558D"/>
    <w:rsid w:val="007F5AAB"/>
    <w:rsid w:val="007F6E52"/>
    <w:rsid w:val="007F75F6"/>
    <w:rsid w:val="0080029D"/>
    <w:rsid w:val="00800339"/>
    <w:rsid w:val="00800896"/>
    <w:rsid w:val="008009DE"/>
    <w:rsid w:val="00801544"/>
    <w:rsid w:val="008015CC"/>
    <w:rsid w:val="008020FD"/>
    <w:rsid w:val="00802385"/>
    <w:rsid w:val="00802648"/>
    <w:rsid w:val="008031EA"/>
    <w:rsid w:val="00804108"/>
    <w:rsid w:val="00804C94"/>
    <w:rsid w:val="00804D68"/>
    <w:rsid w:val="00804EAD"/>
    <w:rsid w:val="00805038"/>
    <w:rsid w:val="008050A9"/>
    <w:rsid w:val="008051A9"/>
    <w:rsid w:val="008053F9"/>
    <w:rsid w:val="00805677"/>
    <w:rsid w:val="008056FE"/>
    <w:rsid w:val="00805CB8"/>
    <w:rsid w:val="00805D22"/>
    <w:rsid w:val="00806030"/>
    <w:rsid w:val="00806305"/>
    <w:rsid w:val="00806604"/>
    <w:rsid w:val="008079A3"/>
    <w:rsid w:val="008101E8"/>
    <w:rsid w:val="008107B7"/>
    <w:rsid w:val="00810923"/>
    <w:rsid w:val="00810DD1"/>
    <w:rsid w:val="00811056"/>
    <w:rsid w:val="008112CB"/>
    <w:rsid w:val="00811B1B"/>
    <w:rsid w:val="008122C0"/>
    <w:rsid w:val="008122F7"/>
    <w:rsid w:val="00812B7D"/>
    <w:rsid w:val="008131C9"/>
    <w:rsid w:val="00813524"/>
    <w:rsid w:val="00813725"/>
    <w:rsid w:val="00813FAF"/>
    <w:rsid w:val="00814304"/>
    <w:rsid w:val="0081445F"/>
    <w:rsid w:val="00814F34"/>
    <w:rsid w:val="0081520B"/>
    <w:rsid w:val="008154D1"/>
    <w:rsid w:val="008157BC"/>
    <w:rsid w:val="0081642C"/>
    <w:rsid w:val="008164A6"/>
    <w:rsid w:val="0081675D"/>
    <w:rsid w:val="00816E00"/>
    <w:rsid w:val="00816FC1"/>
    <w:rsid w:val="008172B5"/>
    <w:rsid w:val="00817619"/>
    <w:rsid w:val="00817CD8"/>
    <w:rsid w:val="008201DB"/>
    <w:rsid w:val="00820230"/>
    <w:rsid w:val="00820240"/>
    <w:rsid w:val="00820339"/>
    <w:rsid w:val="0082052D"/>
    <w:rsid w:val="008205D9"/>
    <w:rsid w:val="00820CD3"/>
    <w:rsid w:val="00820CD8"/>
    <w:rsid w:val="00820E3A"/>
    <w:rsid w:val="00821883"/>
    <w:rsid w:val="00821BBD"/>
    <w:rsid w:val="00821E63"/>
    <w:rsid w:val="0082205D"/>
    <w:rsid w:val="00822928"/>
    <w:rsid w:val="00822A2A"/>
    <w:rsid w:val="00822F7D"/>
    <w:rsid w:val="00823116"/>
    <w:rsid w:val="0082311C"/>
    <w:rsid w:val="00823FF9"/>
    <w:rsid w:val="00824823"/>
    <w:rsid w:val="00824A9A"/>
    <w:rsid w:val="00824CD8"/>
    <w:rsid w:val="00824FF0"/>
    <w:rsid w:val="008255B9"/>
    <w:rsid w:val="008257EE"/>
    <w:rsid w:val="0082586E"/>
    <w:rsid w:val="00825F45"/>
    <w:rsid w:val="00826380"/>
    <w:rsid w:val="008266D9"/>
    <w:rsid w:val="00826D09"/>
    <w:rsid w:val="00826DC5"/>
    <w:rsid w:val="00826F1F"/>
    <w:rsid w:val="0083062E"/>
    <w:rsid w:val="00830878"/>
    <w:rsid w:val="00830D98"/>
    <w:rsid w:val="008314EA"/>
    <w:rsid w:val="0083160E"/>
    <w:rsid w:val="00831A15"/>
    <w:rsid w:val="008326E6"/>
    <w:rsid w:val="00832702"/>
    <w:rsid w:val="008327A0"/>
    <w:rsid w:val="00832998"/>
    <w:rsid w:val="00832FEF"/>
    <w:rsid w:val="008335C1"/>
    <w:rsid w:val="00833709"/>
    <w:rsid w:val="00833A07"/>
    <w:rsid w:val="00833C20"/>
    <w:rsid w:val="00833DE9"/>
    <w:rsid w:val="00834268"/>
    <w:rsid w:val="0083447B"/>
    <w:rsid w:val="00834B7B"/>
    <w:rsid w:val="00834DA6"/>
    <w:rsid w:val="00835565"/>
    <w:rsid w:val="0083599A"/>
    <w:rsid w:val="00835B83"/>
    <w:rsid w:val="00835B9A"/>
    <w:rsid w:val="00835D12"/>
    <w:rsid w:val="008365A4"/>
    <w:rsid w:val="00836A4D"/>
    <w:rsid w:val="00837109"/>
    <w:rsid w:val="00837398"/>
    <w:rsid w:val="0083779B"/>
    <w:rsid w:val="008377AE"/>
    <w:rsid w:val="0083785D"/>
    <w:rsid w:val="00837BFE"/>
    <w:rsid w:val="00837E36"/>
    <w:rsid w:val="008401A6"/>
    <w:rsid w:val="00840CF0"/>
    <w:rsid w:val="0084132B"/>
    <w:rsid w:val="00841DB6"/>
    <w:rsid w:val="00842183"/>
    <w:rsid w:val="00842213"/>
    <w:rsid w:val="00842386"/>
    <w:rsid w:val="008423EA"/>
    <w:rsid w:val="00842434"/>
    <w:rsid w:val="008425EF"/>
    <w:rsid w:val="00842AA5"/>
    <w:rsid w:val="00842AB4"/>
    <w:rsid w:val="00842DF2"/>
    <w:rsid w:val="0084382E"/>
    <w:rsid w:val="00843AB6"/>
    <w:rsid w:val="00843ACF"/>
    <w:rsid w:val="00843CC8"/>
    <w:rsid w:val="00843DA4"/>
    <w:rsid w:val="0084402A"/>
    <w:rsid w:val="008441AF"/>
    <w:rsid w:val="00844AAB"/>
    <w:rsid w:val="0084501C"/>
    <w:rsid w:val="008459C6"/>
    <w:rsid w:val="00845D38"/>
    <w:rsid w:val="008477EC"/>
    <w:rsid w:val="00847ACC"/>
    <w:rsid w:val="00847D6D"/>
    <w:rsid w:val="00847EBE"/>
    <w:rsid w:val="00850BF6"/>
    <w:rsid w:val="008510B6"/>
    <w:rsid w:val="00852610"/>
    <w:rsid w:val="008528D6"/>
    <w:rsid w:val="00852ABC"/>
    <w:rsid w:val="00852E54"/>
    <w:rsid w:val="00853486"/>
    <w:rsid w:val="00854194"/>
    <w:rsid w:val="0085429F"/>
    <w:rsid w:val="0085467C"/>
    <w:rsid w:val="00854763"/>
    <w:rsid w:val="008548C0"/>
    <w:rsid w:val="00854E65"/>
    <w:rsid w:val="0085537B"/>
    <w:rsid w:val="0085572D"/>
    <w:rsid w:val="008557DE"/>
    <w:rsid w:val="008557F0"/>
    <w:rsid w:val="008559E5"/>
    <w:rsid w:val="00855BF4"/>
    <w:rsid w:val="00855CC3"/>
    <w:rsid w:val="00855F60"/>
    <w:rsid w:val="00856065"/>
    <w:rsid w:val="008562B6"/>
    <w:rsid w:val="0085657C"/>
    <w:rsid w:val="008566E6"/>
    <w:rsid w:val="00857320"/>
    <w:rsid w:val="008576C1"/>
    <w:rsid w:val="008578C7"/>
    <w:rsid w:val="00857943"/>
    <w:rsid w:val="008579E2"/>
    <w:rsid w:val="008604D4"/>
    <w:rsid w:val="00860D1D"/>
    <w:rsid w:val="008611B4"/>
    <w:rsid w:val="008612C6"/>
    <w:rsid w:val="00861DD7"/>
    <w:rsid w:val="00861E4A"/>
    <w:rsid w:val="00861EFE"/>
    <w:rsid w:val="008631FE"/>
    <w:rsid w:val="008640CC"/>
    <w:rsid w:val="00864AB6"/>
    <w:rsid w:val="00864AD9"/>
    <w:rsid w:val="00865163"/>
    <w:rsid w:val="0086534B"/>
    <w:rsid w:val="0086617D"/>
    <w:rsid w:val="00866281"/>
    <w:rsid w:val="00866BC4"/>
    <w:rsid w:val="00867B58"/>
    <w:rsid w:val="008705CF"/>
    <w:rsid w:val="008708D4"/>
    <w:rsid w:val="00871120"/>
    <w:rsid w:val="00871332"/>
    <w:rsid w:val="0087133E"/>
    <w:rsid w:val="00871372"/>
    <w:rsid w:val="00871651"/>
    <w:rsid w:val="008719BA"/>
    <w:rsid w:val="00871E01"/>
    <w:rsid w:val="008724C8"/>
    <w:rsid w:val="00872C4A"/>
    <w:rsid w:val="00872F50"/>
    <w:rsid w:val="0087344B"/>
    <w:rsid w:val="00873748"/>
    <w:rsid w:val="0087375D"/>
    <w:rsid w:val="00873AA4"/>
    <w:rsid w:val="00873DE6"/>
    <w:rsid w:val="00874288"/>
    <w:rsid w:val="008747F6"/>
    <w:rsid w:val="008749B6"/>
    <w:rsid w:val="00876250"/>
    <w:rsid w:val="00876564"/>
    <w:rsid w:val="0087702F"/>
    <w:rsid w:val="00877E60"/>
    <w:rsid w:val="008800ED"/>
    <w:rsid w:val="008801A5"/>
    <w:rsid w:val="00881518"/>
    <w:rsid w:val="00881796"/>
    <w:rsid w:val="00881BD3"/>
    <w:rsid w:val="0088217D"/>
    <w:rsid w:val="00882768"/>
    <w:rsid w:val="00883004"/>
    <w:rsid w:val="00883519"/>
    <w:rsid w:val="0088391A"/>
    <w:rsid w:val="00883AE7"/>
    <w:rsid w:val="00884714"/>
    <w:rsid w:val="008847D1"/>
    <w:rsid w:val="008848ED"/>
    <w:rsid w:val="00884A9D"/>
    <w:rsid w:val="00885140"/>
    <w:rsid w:val="008857EB"/>
    <w:rsid w:val="008858B3"/>
    <w:rsid w:val="00885D01"/>
    <w:rsid w:val="00886365"/>
    <w:rsid w:val="008863B4"/>
    <w:rsid w:val="008866B2"/>
    <w:rsid w:val="00886DE2"/>
    <w:rsid w:val="00887152"/>
    <w:rsid w:val="008871B2"/>
    <w:rsid w:val="00887E3E"/>
    <w:rsid w:val="00887F09"/>
    <w:rsid w:val="008901BF"/>
    <w:rsid w:val="00890A82"/>
    <w:rsid w:val="008912AC"/>
    <w:rsid w:val="0089144A"/>
    <w:rsid w:val="00891562"/>
    <w:rsid w:val="008917C5"/>
    <w:rsid w:val="00891913"/>
    <w:rsid w:val="0089255D"/>
    <w:rsid w:val="008927AC"/>
    <w:rsid w:val="008929FE"/>
    <w:rsid w:val="00892CFF"/>
    <w:rsid w:val="00892D11"/>
    <w:rsid w:val="00892E92"/>
    <w:rsid w:val="008935A0"/>
    <w:rsid w:val="00893F08"/>
    <w:rsid w:val="00894294"/>
    <w:rsid w:val="00894DDC"/>
    <w:rsid w:val="00894F55"/>
    <w:rsid w:val="00895291"/>
    <w:rsid w:val="008952C7"/>
    <w:rsid w:val="00895949"/>
    <w:rsid w:val="00895D16"/>
    <w:rsid w:val="00896160"/>
    <w:rsid w:val="00896830"/>
    <w:rsid w:val="0089732D"/>
    <w:rsid w:val="00897334"/>
    <w:rsid w:val="00897E42"/>
    <w:rsid w:val="008A06DA"/>
    <w:rsid w:val="008A0E16"/>
    <w:rsid w:val="008A0EB4"/>
    <w:rsid w:val="008A11B6"/>
    <w:rsid w:val="008A13FD"/>
    <w:rsid w:val="008A14AD"/>
    <w:rsid w:val="008A1652"/>
    <w:rsid w:val="008A200E"/>
    <w:rsid w:val="008A2325"/>
    <w:rsid w:val="008A2520"/>
    <w:rsid w:val="008A2A2E"/>
    <w:rsid w:val="008A2C25"/>
    <w:rsid w:val="008A2C56"/>
    <w:rsid w:val="008A342A"/>
    <w:rsid w:val="008A35FF"/>
    <w:rsid w:val="008A3D3A"/>
    <w:rsid w:val="008A3FD5"/>
    <w:rsid w:val="008A41AC"/>
    <w:rsid w:val="008A53AC"/>
    <w:rsid w:val="008A574E"/>
    <w:rsid w:val="008A5BE5"/>
    <w:rsid w:val="008A5EE0"/>
    <w:rsid w:val="008A650C"/>
    <w:rsid w:val="008A6588"/>
    <w:rsid w:val="008A6DF9"/>
    <w:rsid w:val="008A6F6F"/>
    <w:rsid w:val="008A7098"/>
    <w:rsid w:val="008A7859"/>
    <w:rsid w:val="008A7BD6"/>
    <w:rsid w:val="008B0194"/>
    <w:rsid w:val="008B03F5"/>
    <w:rsid w:val="008B04DF"/>
    <w:rsid w:val="008B0501"/>
    <w:rsid w:val="008B0879"/>
    <w:rsid w:val="008B17D6"/>
    <w:rsid w:val="008B19FB"/>
    <w:rsid w:val="008B1C78"/>
    <w:rsid w:val="008B20C3"/>
    <w:rsid w:val="008B2399"/>
    <w:rsid w:val="008B25D1"/>
    <w:rsid w:val="008B2667"/>
    <w:rsid w:val="008B275F"/>
    <w:rsid w:val="008B2C28"/>
    <w:rsid w:val="008B2C32"/>
    <w:rsid w:val="008B372A"/>
    <w:rsid w:val="008B3C9B"/>
    <w:rsid w:val="008B3D7A"/>
    <w:rsid w:val="008B43FA"/>
    <w:rsid w:val="008B44C5"/>
    <w:rsid w:val="008B4702"/>
    <w:rsid w:val="008B4D24"/>
    <w:rsid w:val="008B4E42"/>
    <w:rsid w:val="008B501C"/>
    <w:rsid w:val="008B52A4"/>
    <w:rsid w:val="008B5337"/>
    <w:rsid w:val="008B66B1"/>
    <w:rsid w:val="008B66C8"/>
    <w:rsid w:val="008B6763"/>
    <w:rsid w:val="008B701C"/>
    <w:rsid w:val="008B7329"/>
    <w:rsid w:val="008B76F7"/>
    <w:rsid w:val="008B7A30"/>
    <w:rsid w:val="008B7B0E"/>
    <w:rsid w:val="008B7F32"/>
    <w:rsid w:val="008C022C"/>
    <w:rsid w:val="008C0AE0"/>
    <w:rsid w:val="008C0F39"/>
    <w:rsid w:val="008C10A3"/>
    <w:rsid w:val="008C15D8"/>
    <w:rsid w:val="008C17DE"/>
    <w:rsid w:val="008C1873"/>
    <w:rsid w:val="008C2064"/>
    <w:rsid w:val="008C235C"/>
    <w:rsid w:val="008C2B2B"/>
    <w:rsid w:val="008C386C"/>
    <w:rsid w:val="008C4CC2"/>
    <w:rsid w:val="008C4EC4"/>
    <w:rsid w:val="008C58FC"/>
    <w:rsid w:val="008C5D6B"/>
    <w:rsid w:val="008C5E12"/>
    <w:rsid w:val="008C61BC"/>
    <w:rsid w:val="008C63D7"/>
    <w:rsid w:val="008C64E7"/>
    <w:rsid w:val="008C6E2D"/>
    <w:rsid w:val="008C715B"/>
    <w:rsid w:val="008C785B"/>
    <w:rsid w:val="008C7871"/>
    <w:rsid w:val="008C7CD2"/>
    <w:rsid w:val="008C7E9C"/>
    <w:rsid w:val="008C7EA8"/>
    <w:rsid w:val="008D07AC"/>
    <w:rsid w:val="008D0DD6"/>
    <w:rsid w:val="008D0DE9"/>
    <w:rsid w:val="008D0DF1"/>
    <w:rsid w:val="008D13A6"/>
    <w:rsid w:val="008D15BE"/>
    <w:rsid w:val="008D15FB"/>
    <w:rsid w:val="008D19DF"/>
    <w:rsid w:val="008D2275"/>
    <w:rsid w:val="008D273C"/>
    <w:rsid w:val="008D41AA"/>
    <w:rsid w:val="008D4327"/>
    <w:rsid w:val="008D4CB5"/>
    <w:rsid w:val="008D5A52"/>
    <w:rsid w:val="008D617B"/>
    <w:rsid w:val="008D6536"/>
    <w:rsid w:val="008D6812"/>
    <w:rsid w:val="008D6ED4"/>
    <w:rsid w:val="008D74FB"/>
    <w:rsid w:val="008D756C"/>
    <w:rsid w:val="008D76E3"/>
    <w:rsid w:val="008D7869"/>
    <w:rsid w:val="008E010B"/>
    <w:rsid w:val="008E0554"/>
    <w:rsid w:val="008E05FB"/>
    <w:rsid w:val="008E0652"/>
    <w:rsid w:val="008E06C3"/>
    <w:rsid w:val="008E12CC"/>
    <w:rsid w:val="008E14F2"/>
    <w:rsid w:val="008E157E"/>
    <w:rsid w:val="008E19BB"/>
    <w:rsid w:val="008E1C7F"/>
    <w:rsid w:val="008E244F"/>
    <w:rsid w:val="008E2670"/>
    <w:rsid w:val="008E2735"/>
    <w:rsid w:val="008E2945"/>
    <w:rsid w:val="008E2C32"/>
    <w:rsid w:val="008E2F53"/>
    <w:rsid w:val="008E2FF3"/>
    <w:rsid w:val="008E3749"/>
    <w:rsid w:val="008E385C"/>
    <w:rsid w:val="008E3ADF"/>
    <w:rsid w:val="008E3B6B"/>
    <w:rsid w:val="008E43DC"/>
    <w:rsid w:val="008E448C"/>
    <w:rsid w:val="008E455F"/>
    <w:rsid w:val="008E4D67"/>
    <w:rsid w:val="008E4FC8"/>
    <w:rsid w:val="008E6170"/>
    <w:rsid w:val="008E6580"/>
    <w:rsid w:val="008E65D4"/>
    <w:rsid w:val="008E7237"/>
    <w:rsid w:val="008E7927"/>
    <w:rsid w:val="008E7CB0"/>
    <w:rsid w:val="008F0636"/>
    <w:rsid w:val="008F0919"/>
    <w:rsid w:val="008F09CD"/>
    <w:rsid w:val="008F1494"/>
    <w:rsid w:val="008F14DC"/>
    <w:rsid w:val="008F16A5"/>
    <w:rsid w:val="008F19BA"/>
    <w:rsid w:val="008F1ACE"/>
    <w:rsid w:val="008F1B38"/>
    <w:rsid w:val="008F2283"/>
    <w:rsid w:val="008F22E1"/>
    <w:rsid w:val="008F2578"/>
    <w:rsid w:val="008F2B79"/>
    <w:rsid w:val="008F2C07"/>
    <w:rsid w:val="008F2C86"/>
    <w:rsid w:val="008F2F80"/>
    <w:rsid w:val="008F32CD"/>
    <w:rsid w:val="008F3661"/>
    <w:rsid w:val="008F390A"/>
    <w:rsid w:val="008F3E9C"/>
    <w:rsid w:val="008F3F04"/>
    <w:rsid w:val="008F4139"/>
    <w:rsid w:val="008F4460"/>
    <w:rsid w:val="008F4636"/>
    <w:rsid w:val="008F49B8"/>
    <w:rsid w:val="008F4C3C"/>
    <w:rsid w:val="008F4CA4"/>
    <w:rsid w:val="008F4EFA"/>
    <w:rsid w:val="008F4FF4"/>
    <w:rsid w:val="008F5075"/>
    <w:rsid w:val="008F522F"/>
    <w:rsid w:val="008F5658"/>
    <w:rsid w:val="008F58E9"/>
    <w:rsid w:val="008F5924"/>
    <w:rsid w:val="008F5C7F"/>
    <w:rsid w:val="008F5DD9"/>
    <w:rsid w:val="008F63EC"/>
    <w:rsid w:val="008F6403"/>
    <w:rsid w:val="008F6EF9"/>
    <w:rsid w:val="008F7C61"/>
    <w:rsid w:val="009005EC"/>
    <w:rsid w:val="00900DCD"/>
    <w:rsid w:val="00900EA0"/>
    <w:rsid w:val="00900FA9"/>
    <w:rsid w:val="00901046"/>
    <w:rsid w:val="0090158A"/>
    <w:rsid w:val="00901C69"/>
    <w:rsid w:val="00902021"/>
    <w:rsid w:val="00902381"/>
    <w:rsid w:val="009026FF"/>
    <w:rsid w:val="00902C05"/>
    <w:rsid w:val="00903113"/>
    <w:rsid w:val="009038E4"/>
    <w:rsid w:val="00904B2F"/>
    <w:rsid w:val="0090505A"/>
    <w:rsid w:val="00906220"/>
    <w:rsid w:val="00906474"/>
    <w:rsid w:val="00906491"/>
    <w:rsid w:val="00906ACD"/>
    <w:rsid w:val="00906BC1"/>
    <w:rsid w:val="00907099"/>
    <w:rsid w:val="0090716D"/>
    <w:rsid w:val="0090729B"/>
    <w:rsid w:val="009072D7"/>
    <w:rsid w:val="00907D7D"/>
    <w:rsid w:val="00907DBA"/>
    <w:rsid w:val="009104B2"/>
    <w:rsid w:val="00910C71"/>
    <w:rsid w:val="00911536"/>
    <w:rsid w:val="00911D25"/>
    <w:rsid w:val="00911EF6"/>
    <w:rsid w:val="009121C8"/>
    <w:rsid w:val="009122E5"/>
    <w:rsid w:val="00912AC4"/>
    <w:rsid w:val="0091329D"/>
    <w:rsid w:val="009132AD"/>
    <w:rsid w:val="00913975"/>
    <w:rsid w:val="00913F02"/>
    <w:rsid w:val="009149B2"/>
    <w:rsid w:val="00914B81"/>
    <w:rsid w:val="00914BEC"/>
    <w:rsid w:val="00914F7E"/>
    <w:rsid w:val="00915975"/>
    <w:rsid w:val="0091634A"/>
    <w:rsid w:val="0091693D"/>
    <w:rsid w:val="00916C9A"/>
    <w:rsid w:val="00916E50"/>
    <w:rsid w:val="00917035"/>
    <w:rsid w:val="00917330"/>
    <w:rsid w:val="00920005"/>
    <w:rsid w:val="00920121"/>
    <w:rsid w:val="0092030E"/>
    <w:rsid w:val="00920358"/>
    <w:rsid w:val="00920C4C"/>
    <w:rsid w:val="00920CAF"/>
    <w:rsid w:val="00920D9A"/>
    <w:rsid w:val="0092104F"/>
    <w:rsid w:val="009211CD"/>
    <w:rsid w:val="009223A6"/>
    <w:rsid w:val="00922BEE"/>
    <w:rsid w:val="00922DDA"/>
    <w:rsid w:val="00923294"/>
    <w:rsid w:val="00923AF5"/>
    <w:rsid w:val="00924029"/>
    <w:rsid w:val="00924929"/>
    <w:rsid w:val="00924B12"/>
    <w:rsid w:val="00924C39"/>
    <w:rsid w:val="00924DEA"/>
    <w:rsid w:val="00924FE8"/>
    <w:rsid w:val="00925899"/>
    <w:rsid w:val="00925ACC"/>
    <w:rsid w:val="00925EBD"/>
    <w:rsid w:val="0092678D"/>
    <w:rsid w:val="00926965"/>
    <w:rsid w:val="00927013"/>
    <w:rsid w:val="00927028"/>
    <w:rsid w:val="009277C2"/>
    <w:rsid w:val="00927CA5"/>
    <w:rsid w:val="00927F73"/>
    <w:rsid w:val="009312D4"/>
    <w:rsid w:val="00931479"/>
    <w:rsid w:val="00931616"/>
    <w:rsid w:val="00931B5F"/>
    <w:rsid w:val="009324D2"/>
    <w:rsid w:val="00932A94"/>
    <w:rsid w:val="00933669"/>
    <w:rsid w:val="00933838"/>
    <w:rsid w:val="00933961"/>
    <w:rsid w:val="00933F23"/>
    <w:rsid w:val="009342AA"/>
    <w:rsid w:val="009349AE"/>
    <w:rsid w:val="009349F4"/>
    <w:rsid w:val="00934BD5"/>
    <w:rsid w:val="00935005"/>
    <w:rsid w:val="009351E9"/>
    <w:rsid w:val="0093580F"/>
    <w:rsid w:val="0093590D"/>
    <w:rsid w:val="0093598C"/>
    <w:rsid w:val="00935C8B"/>
    <w:rsid w:val="0093613D"/>
    <w:rsid w:val="00936D3D"/>
    <w:rsid w:val="00940269"/>
    <w:rsid w:val="0094169B"/>
    <w:rsid w:val="00941E3C"/>
    <w:rsid w:val="0094214A"/>
    <w:rsid w:val="00942C67"/>
    <w:rsid w:val="00942EEA"/>
    <w:rsid w:val="009432E8"/>
    <w:rsid w:val="00943379"/>
    <w:rsid w:val="009443F8"/>
    <w:rsid w:val="00944632"/>
    <w:rsid w:val="00944D1E"/>
    <w:rsid w:val="0094525F"/>
    <w:rsid w:val="009458BE"/>
    <w:rsid w:val="00945D1D"/>
    <w:rsid w:val="00946429"/>
    <w:rsid w:val="009468B2"/>
    <w:rsid w:val="009468F3"/>
    <w:rsid w:val="00946926"/>
    <w:rsid w:val="00946E0E"/>
    <w:rsid w:val="0094742E"/>
    <w:rsid w:val="00950112"/>
    <w:rsid w:val="00950B15"/>
    <w:rsid w:val="00951431"/>
    <w:rsid w:val="009515EA"/>
    <w:rsid w:val="00951857"/>
    <w:rsid w:val="00951CB5"/>
    <w:rsid w:val="00952018"/>
    <w:rsid w:val="0095206C"/>
    <w:rsid w:val="009524CD"/>
    <w:rsid w:val="00953064"/>
    <w:rsid w:val="00953BBB"/>
    <w:rsid w:val="009540F1"/>
    <w:rsid w:val="00954190"/>
    <w:rsid w:val="009542C6"/>
    <w:rsid w:val="0095488D"/>
    <w:rsid w:val="00954CE3"/>
    <w:rsid w:val="00954D4D"/>
    <w:rsid w:val="00954DAC"/>
    <w:rsid w:val="00954FBE"/>
    <w:rsid w:val="0095524A"/>
    <w:rsid w:val="00955264"/>
    <w:rsid w:val="009555B9"/>
    <w:rsid w:val="0095596F"/>
    <w:rsid w:val="0095599D"/>
    <w:rsid w:val="00955AD2"/>
    <w:rsid w:val="0095600F"/>
    <w:rsid w:val="0095637B"/>
    <w:rsid w:val="00956576"/>
    <w:rsid w:val="00956656"/>
    <w:rsid w:val="009567C6"/>
    <w:rsid w:val="00957399"/>
    <w:rsid w:val="009573A6"/>
    <w:rsid w:val="009578EB"/>
    <w:rsid w:val="00957D0C"/>
    <w:rsid w:val="00957DE0"/>
    <w:rsid w:val="009600BC"/>
    <w:rsid w:val="009607A7"/>
    <w:rsid w:val="00960CBB"/>
    <w:rsid w:val="00961066"/>
    <w:rsid w:val="00961524"/>
    <w:rsid w:val="009619E0"/>
    <w:rsid w:val="00961D34"/>
    <w:rsid w:val="00961DB4"/>
    <w:rsid w:val="009624AC"/>
    <w:rsid w:val="00962866"/>
    <w:rsid w:val="009629E7"/>
    <w:rsid w:val="00962E22"/>
    <w:rsid w:val="00963278"/>
    <w:rsid w:val="00963438"/>
    <w:rsid w:val="00963473"/>
    <w:rsid w:val="00963491"/>
    <w:rsid w:val="009639CE"/>
    <w:rsid w:val="00963BF1"/>
    <w:rsid w:val="00963E6B"/>
    <w:rsid w:val="0096458F"/>
    <w:rsid w:val="0096567C"/>
    <w:rsid w:val="009658B7"/>
    <w:rsid w:val="0096611A"/>
    <w:rsid w:val="009662A4"/>
    <w:rsid w:val="0096641A"/>
    <w:rsid w:val="00966641"/>
    <w:rsid w:val="00966879"/>
    <w:rsid w:val="009672EA"/>
    <w:rsid w:val="0096787D"/>
    <w:rsid w:val="0096788A"/>
    <w:rsid w:val="00967BD5"/>
    <w:rsid w:val="00967CC5"/>
    <w:rsid w:val="00970353"/>
    <w:rsid w:val="00970D12"/>
    <w:rsid w:val="00970EA3"/>
    <w:rsid w:val="009712DB"/>
    <w:rsid w:val="00971303"/>
    <w:rsid w:val="009714A1"/>
    <w:rsid w:val="0097159B"/>
    <w:rsid w:val="009717DA"/>
    <w:rsid w:val="0097184F"/>
    <w:rsid w:val="00972186"/>
    <w:rsid w:val="00972611"/>
    <w:rsid w:val="00972687"/>
    <w:rsid w:val="00972A4E"/>
    <w:rsid w:val="00972CA8"/>
    <w:rsid w:val="00973BB0"/>
    <w:rsid w:val="00973F9A"/>
    <w:rsid w:val="009744DF"/>
    <w:rsid w:val="00974581"/>
    <w:rsid w:val="00974779"/>
    <w:rsid w:val="0097491C"/>
    <w:rsid w:val="00974A64"/>
    <w:rsid w:val="00974A76"/>
    <w:rsid w:val="0097533E"/>
    <w:rsid w:val="00975FB2"/>
    <w:rsid w:val="009763BF"/>
    <w:rsid w:val="009765F9"/>
    <w:rsid w:val="00976C78"/>
    <w:rsid w:val="00977030"/>
    <w:rsid w:val="00977B8F"/>
    <w:rsid w:val="00977E58"/>
    <w:rsid w:val="0098015F"/>
    <w:rsid w:val="00980409"/>
    <w:rsid w:val="00980A49"/>
    <w:rsid w:val="00980A6D"/>
    <w:rsid w:val="00980D17"/>
    <w:rsid w:val="0098138A"/>
    <w:rsid w:val="00982077"/>
    <w:rsid w:val="00982572"/>
    <w:rsid w:val="00982E3A"/>
    <w:rsid w:val="00983B75"/>
    <w:rsid w:val="00983BC8"/>
    <w:rsid w:val="009841BD"/>
    <w:rsid w:val="009843EF"/>
    <w:rsid w:val="009848E8"/>
    <w:rsid w:val="00984CD9"/>
    <w:rsid w:val="00984DE3"/>
    <w:rsid w:val="009858C5"/>
    <w:rsid w:val="00985C19"/>
    <w:rsid w:val="00985CEE"/>
    <w:rsid w:val="009861A2"/>
    <w:rsid w:val="009868F5"/>
    <w:rsid w:val="0098699A"/>
    <w:rsid w:val="00987123"/>
    <w:rsid w:val="0098772F"/>
    <w:rsid w:val="00987BBE"/>
    <w:rsid w:val="00987EFF"/>
    <w:rsid w:val="009902C1"/>
    <w:rsid w:val="00990DC3"/>
    <w:rsid w:val="00991084"/>
    <w:rsid w:val="00991584"/>
    <w:rsid w:val="009915BC"/>
    <w:rsid w:val="0099179F"/>
    <w:rsid w:val="00991B4E"/>
    <w:rsid w:val="00991C8C"/>
    <w:rsid w:val="0099228F"/>
    <w:rsid w:val="009942E1"/>
    <w:rsid w:val="009943DF"/>
    <w:rsid w:val="009953A6"/>
    <w:rsid w:val="00995BF5"/>
    <w:rsid w:val="009960E5"/>
    <w:rsid w:val="0099611D"/>
    <w:rsid w:val="00996A6B"/>
    <w:rsid w:val="00996D0F"/>
    <w:rsid w:val="00996D1E"/>
    <w:rsid w:val="00996DE7"/>
    <w:rsid w:val="0099730D"/>
    <w:rsid w:val="00997ADF"/>
    <w:rsid w:val="00997C67"/>
    <w:rsid w:val="009A14EE"/>
    <w:rsid w:val="009A16D2"/>
    <w:rsid w:val="009A22A2"/>
    <w:rsid w:val="009A289E"/>
    <w:rsid w:val="009A3505"/>
    <w:rsid w:val="009A36C6"/>
    <w:rsid w:val="009A3C7F"/>
    <w:rsid w:val="009A4470"/>
    <w:rsid w:val="009A4750"/>
    <w:rsid w:val="009A4C42"/>
    <w:rsid w:val="009A4DAF"/>
    <w:rsid w:val="009A50A6"/>
    <w:rsid w:val="009A581F"/>
    <w:rsid w:val="009A5D4E"/>
    <w:rsid w:val="009A639F"/>
    <w:rsid w:val="009A6522"/>
    <w:rsid w:val="009A6709"/>
    <w:rsid w:val="009A680B"/>
    <w:rsid w:val="009A6AEF"/>
    <w:rsid w:val="009A6EF9"/>
    <w:rsid w:val="009A71AB"/>
    <w:rsid w:val="009A74B1"/>
    <w:rsid w:val="009A7AB7"/>
    <w:rsid w:val="009A7B0B"/>
    <w:rsid w:val="009A7C7B"/>
    <w:rsid w:val="009B0626"/>
    <w:rsid w:val="009B071D"/>
    <w:rsid w:val="009B15EA"/>
    <w:rsid w:val="009B1988"/>
    <w:rsid w:val="009B1A9F"/>
    <w:rsid w:val="009B1B19"/>
    <w:rsid w:val="009B1CE8"/>
    <w:rsid w:val="009B1F34"/>
    <w:rsid w:val="009B21E0"/>
    <w:rsid w:val="009B269E"/>
    <w:rsid w:val="009B361A"/>
    <w:rsid w:val="009B3653"/>
    <w:rsid w:val="009B3B88"/>
    <w:rsid w:val="009B3C2D"/>
    <w:rsid w:val="009B3C9E"/>
    <w:rsid w:val="009B3CF9"/>
    <w:rsid w:val="009B4144"/>
    <w:rsid w:val="009B42E1"/>
    <w:rsid w:val="009B4397"/>
    <w:rsid w:val="009B46D6"/>
    <w:rsid w:val="009B494D"/>
    <w:rsid w:val="009B4E90"/>
    <w:rsid w:val="009B52F2"/>
    <w:rsid w:val="009B55C3"/>
    <w:rsid w:val="009B59E8"/>
    <w:rsid w:val="009B5B58"/>
    <w:rsid w:val="009B5DEE"/>
    <w:rsid w:val="009B6FF9"/>
    <w:rsid w:val="009B7275"/>
    <w:rsid w:val="009B7628"/>
    <w:rsid w:val="009C09E2"/>
    <w:rsid w:val="009C0B30"/>
    <w:rsid w:val="009C0B3A"/>
    <w:rsid w:val="009C0E60"/>
    <w:rsid w:val="009C1565"/>
    <w:rsid w:val="009C1EF1"/>
    <w:rsid w:val="009C1F37"/>
    <w:rsid w:val="009C21B8"/>
    <w:rsid w:val="009C254E"/>
    <w:rsid w:val="009C2C1D"/>
    <w:rsid w:val="009C403A"/>
    <w:rsid w:val="009C4150"/>
    <w:rsid w:val="009C45AF"/>
    <w:rsid w:val="009C4665"/>
    <w:rsid w:val="009C4A2B"/>
    <w:rsid w:val="009C503D"/>
    <w:rsid w:val="009C55EE"/>
    <w:rsid w:val="009C5E05"/>
    <w:rsid w:val="009C5E36"/>
    <w:rsid w:val="009C60E2"/>
    <w:rsid w:val="009C693A"/>
    <w:rsid w:val="009C72EB"/>
    <w:rsid w:val="009C7FE5"/>
    <w:rsid w:val="009D0760"/>
    <w:rsid w:val="009D0955"/>
    <w:rsid w:val="009D0CA8"/>
    <w:rsid w:val="009D0DC8"/>
    <w:rsid w:val="009D1494"/>
    <w:rsid w:val="009D1557"/>
    <w:rsid w:val="009D1771"/>
    <w:rsid w:val="009D184C"/>
    <w:rsid w:val="009D1998"/>
    <w:rsid w:val="009D21B9"/>
    <w:rsid w:val="009D233B"/>
    <w:rsid w:val="009D238D"/>
    <w:rsid w:val="009D28DB"/>
    <w:rsid w:val="009D2ADB"/>
    <w:rsid w:val="009D34A1"/>
    <w:rsid w:val="009D38EC"/>
    <w:rsid w:val="009D394C"/>
    <w:rsid w:val="009D3BE0"/>
    <w:rsid w:val="009D4189"/>
    <w:rsid w:val="009D455E"/>
    <w:rsid w:val="009D51BE"/>
    <w:rsid w:val="009D52D5"/>
    <w:rsid w:val="009D5328"/>
    <w:rsid w:val="009D6CDA"/>
    <w:rsid w:val="009D74EE"/>
    <w:rsid w:val="009D74F4"/>
    <w:rsid w:val="009D77AF"/>
    <w:rsid w:val="009D7CF5"/>
    <w:rsid w:val="009D7E25"/>
    <w:rsid w:val="009D7F00"/>
    <w:rsid w:val="009E027F"/>
    <w:rsid w:val="009E07EA"/>
    <w:rsid w:val="009E0A4F"/>
    <w:rsid w:val="009E0BBE"/>
    <w:rsid w:val="009E0DE0"/>
    <w:rsid w:val="009E0FD2"/>
    <w:rsid w:val="009E1AFA"/>
    <w:rsid w:val="009E1D08"/>
    <w:rsid w:val="009E1ED7"/>
    <w:rsid w:val="009E25D6"/>
    <w:rsid w:val="009E2829"/>
    <w:rsid w:val="009E2945"/>
    <w:rsid w:val="009E302B"/>
    <w:rsid w:val="009E30E6"/>
    <w:rsid w:val="009E3317"/>
    <w:rsid w:val="009E39E1"/>
    <w:rsid w:val="009E40D1"/>
    <w:rsid w:val="009E4874"/>
    <w:rsid w:val="009E4E24"/>
    <w:rsid w:val="009E5B5F"/>
    <w:rsid w:val="009E6120"/>
    <w:rsid w:val="009E6681"/>
    <w:rsid w:val="009E6A87"/>
    <w:rsid w:val="009E6C81"/>
    <w:rsid w:val="009F02EC"/>
    <w:rsid w:val="009F05D0"/>
    <w:rsid w:val="009F098F"/>
    <w:rsid w:val="009F11E7"/>
    <w:rsid w:val="009F1573"/>
    <w:rsid w:val="009F1822"/>
    <w:rsid w:val="009F1B68"/>
    <w:rsid w:val="009F23BB"/>
    <w:rsid w:val="009F24E3"/>
    <w:rsid w:val="009F26F3"/>
    <w:rsid w:val="009F2BFA"/>
    <w:rsid w:val="009F32D2"/>
    <w:rsid w:val="009F47CC"/>
    <w:rsid w:val="009F48BC"/>
    <w:rsid w:val="009F4915"/>
    <w:rsid w:val="009F4A07"/>
    <w:rsid w:val="009F508D"/>
    <w:rsid w:val="009F5576"/>
    <w:rsid w:val="009F578F"/>
    <w:rsid w:val="009F5E44"/>
    <w:rsid w:val="009F5E8E"/>
    <w:rsid w:val="009F630E"/>
    <w:rsid w:val="009F6B09"/>
    <w:rsid w:val="009F6BB0"/>
    <w:rsid w:val="009F6BDC"/>
    <w:rsid w:val="009F6D1F"/>
    <w:rsid w:val="009F6EE2"/>
    <w:rsid w:val="009F6F6F"/>
    <w:rsid w:val="009F6FB1"/>
    <w:rsid w:val="009F74BF"/>
    <w:rsid w:val="009F789A"/>
    <w:rsid w:val="009F78F6"/>
    <w:rsid w:val="00A001B5"/>
    <w:rsid w:val="00A0085C"/>
    <w:rsid w:val="00A012D2"/>
    <w:rsid w:val="00A01403"/>
    <w:rsid w:val="00A016F6"/>
    <w:rsid w:val="00A01B64"/>
    <w:rsid w:val="00A02916"/>
    <w:rsid w:val="00A02F61"/>
    <w:rsid w:val="00A03101"/>
    <w:rsid w:val="00A0317C"/>
    <w:rsid w:val="00A03460"/>
    <w:rsid w:val="00A03623"/>
    <w:rsid w:val="00A03902"/>
    <w:rsid w:val="00A03CAE"/>
    <w:rsid w:val="00A040F2"/>
    <w:rsid w:val="00A04359"/>
    <w:rsid w:val="00A0460B"/>
    <w:rsid w:val="00A04BA5"/>
    <w:rsid w:val="00A05637"/>
    <w:rsid w:val="00A05EAA"/>
    <w:rsid w:val="00A0654C"/>
    <w:rsid w:val="00A068B4"/>
    <w:rsid w:val="00A0695E"/>
    <w:rsid w:val="00A06A07"/>
    <w:rsid w:val="00A06A4B"/>
    <w:rsid w:val="00A06EC5"/>
    <w:rsid w:val="00A07159"/>
    <w:rsid w:val="00A078DC"/>
    <w:rsid w:val="00A07C8A"/>
    <w:rsid w:val="00A07E1A"/>
    <w:rsid w:val="00A10322"/>
    <w:rsid w:val="00A10B01"/>
    <w:rsid w:val="00A10DD3"/>
    <w:rsid w:val="00A117B9"/>
    <w:rsid w:val="00A11B3D"/>
    <w:rsid w:val="00A12496"/>
    <w:rsid w:val="00A126B2"/>
    <w:rsid w:val="00A12B4F"/>
    <w:rsid w:val="00A133DD"/>
    <w:rsid w:val="00A1357E"/>
    <w:rsid w:val="00A1359C"/>
    <w:rsid w:val="00A13944"/>
    <w:rsid w:val="00A13FAA"/>
    <w:rsid w:val="00A14467"/>
    <w:rsid w:val="00A1464B"/>
    <w:rsid w:val="00A14DE7"/>
    <w:rsid w:val="00A14F5A"/>
    <w:rsid w:val="00A150F2"/>
    <w:rsid w:val="00A15505"/>
    <w:rsid w:val="00A1633E"/>
    <w:rsid w:val="00A171C0"/>
    <w:rsid w:val="00A1799E"/>
    <w:rsid w:val="00A17E15"/>
    <w:rsid w:val="00A17F94"/>
    <w:rsid w:val="00A20125"/>
    <w:rsid w:val="00A20200"/>
    <w:rsid w:val="00A20BC9"/>
    <w:rsid w:val="00A20C49"/>
    <w:rsid w:val="00A21927"/>
    <w:rsid w:val="00A22B53"/>
    <w:rsid w:val="00A2309C"/>
    <w:rsid w:val="00A2321D"/>
    <w:rsid w:val="00A23742"/>
    <w:rsid w:val="00A2374B"/>
    <w:rsid w:val="00A2377A"/>
    <w:rsid w:val="00A23898"/>
    <w:rsid w:val="00A23E2C"/>
    <w:rsid w:val="00A247EC"/>
    <w:rsid w:val="00A24DB1"/>
    <w:rsid w:val="00A256D4"/>
    <w:rsid w:val="00A25809"/>
    <w:rsid w:val="00A2592C"/>
    <w:rsid w:val="00A259D3"/>
    <w:rsid w:val="00A25E00"/>
    <w:rsid w:val="00A2604B"/>
    <w:rsid w:val="00A2682F"/>
    <w:rsid w:val="00A269E0"/>
    <w:rsid w:val="00A26D65"/>
    <w:rsid w:val="00A27019"/>
    <w:rsid w:val="00A30438"/>
    <w:rsid w:val="00A30793"/>
    <w:rsid w:val="00A30DCB"/>
    <w:rsid w:val="00A30E9C"/>
    <w:rsid w:val="00A32354"/>
    <w:rsid w:val="00A32754"/>
    <w:rsid w:val="00A3277E"/>
    <w:rsid w:val="00A327CC"/>
    <w:rsid w:val="00A3300D"/>
    <w:rsid w:val="00A33135"/>
    <w:rsid w:val="00A33262"/>
    <w:rsid w:val="00A34043"/>
    <w:rsid w:val="00A34189"/>
    <w:rsid w:val="00A342AD"/>
    <w:rsid w:val="00A34444"/>
    <w:rsid w:val="00A34B1B"/>
    <w:rsid w:val="00A350BA"/>
    <w:rsid w:val="00A35261"/>
    <w:rsid w:val="00A35517"/>
    <w:rsid w:val="00A3599F"/>
    <w:rsid w:val="00A35C00"/>
    <w:rsid w:val="00A3625D"/>
    <w:rsid w:val="00A36F21"/>
    <w:rsid w:val="00A37098"/>
    <w:rsid w:val="00A400BD"/>
    <w:rsid w:val="00A4039F"/>
    <w:rsid w:val="00A406F8"/>
    <w:rsid w:val="00A408B3"/>
    <w:rsid w:val="00A409C5"/>
    <w:rsid w:val="00A40A3E"/>
    <w:rsid w:val="00A40DF8"/>
    <w:rsid w:val="00A40EAD"/>
    <w:rsid w:val="00A418C4"/>
    <w:rsid w:val="00A41A64"/>
    <w:rsid w:val="00A42265"/>
    <w:rsid w:val="00A426A4"/>
    <w:rsid w:val="00A429C8"/>
    <w:rsid w:val="00A42DFF"/>
    <w:rsid w:val="00A42FB1"/>
    <w:rsid w:val="00A436EE"/>
    <w:rsid w:val="00A436FD"/>
    <w:rsid w:val="00A43728"/>
    <w:rsid w:val="00A43EB8"/>
    <w:rsid w:val="00A44712"/>
    <w:rsid w:val="00A44776"/>
    <w:rsid w:val="00A45076"/>
    <w:rsid w:val="00A4537B"/>
    <w:rsid w:val="00A45807"/>
    <w:rsid w:val="00A45A22"/>
    <w:rsid w:val="00A45F32"/>
    <w:rsid w:val="00A45FF4"/>
    <w:rsid w:val="00A46189"/>
    <w:rsid w:val="00A461E6"/>
    <w:rsid w:val="00A46ABB"/>
    <w:rsid w:val="00A472E3"/>
    <w:rsid w:val="00A47ACA"/>
    <w:rsid w:val="00A47FF1"/>
    <w:rsid w:val="00A5014E"/>
    <w:rsid w:val="00A50231"/>
    <w:rsid w:val="00A50428"/>
    <w:rsid w:val="00A5067A"/>
    <w:rsid w:val="00A50767"/>
    <w:rsid w:val="00A508CD"/>
    <w:rsid w:val="00A50E9B"/>
    <w:rsid w:val="00A51165"/>
    <w:rsid w:val="00A518F3"/>
    <w:rsid w:val="00A51ECF"/>
    <w:rsid w:val="00A52157"/>
    <w:rsid w:val="00A5217F"/>
    <w:rsid w:val="00A5236C"/>
    <w:rsid w:val="00A525A2"/>
    <w:rsid w:val="00A5268F"/>
    <w:rsid w:val="00A53384"/>
    <w:rsid w:val="00A53907"/>
    <w:rsid w:val="00A53CEC"/>
    <w:rsid w:val="00A53DB0"/>
    <w:rsid w:val="00A54066"/>
    <w:rsid w:val="00A5407F"/>
    <w:rsid w:val="00A54918"/>
    <w:rsid w:val="00A550B0"/>
    <w:rsid w:val="00A5522E"/>
    <w:rsid w:val="00A556E1"/>
    <w:rsid w:val="00A55791"/>
    <w:rsid w:val="00A55882"/>
    <w:rsid w:val="00A55BA8"/>
    <w:rsid w:val="00A56525"/>
    <w:rsid w:val="00A566BE"/>
    <w:rsid w:val="00A566C1"/>
    <w:rsid w:val="00A56739"/>
    <w:rsid w:val="00A56F2B"/>
    <w:rsid w:val="00A57432"/>
    <w:rsid w:val="00A600DE"/>
    <w:rsid w:val="00A60738"/>
    <w:rsid w:val="00A60A1A"/>
    <w:rsid w:val="00A60B4C"/>
    <w:rsid w:val="00A613FD"/>
    <w:rsid w:val="00A61615"/>
    <w:rsid w:val="00A61672"/>
    <w:rsid w:val="00A61859"/>
    <w:rsid w:val="00A61876"/>
    <w:rsid w:val="00A620E3"/>
    <w:rsid w:val="00A6369C"/>
    <w:rsid w:val="00A63969"/>
    <w:rsid w:val="00A63B6A"/>
    <w:rsid w:val="00A63FBB"/>
    <w:rsid w:val="00A64039"/>
    <w:rsid w:val="00A640FC"/>
    <w:rsid w:val="00A645A4"/>
    <w:rsid w:val="00A645D0"/>
    <w:rsid w:val="00A64DB6"/>
    <w:rsid w:val="00A64E0E"/>
    <w:rsid w:val="00A64ED8"/>
    <w:rsid w:val="00A64FE0"/>
    <w:rsid w:val="00A65375"/>
    <w:rsid w:val="00A659A9"/>
    <w:rsid w:val="00A65B40"/>
    <w:rsid w:val="00A665D0"/>
    <w:rsid w:val="00A665F4"/>
    <w:rsid w:val="00A66828"/>
    <w:rsid w:val="00A6697F"/>
    <w:rsid w:val="00A66E9C"/>
    <w:rsid w:val="00A6714B"/>
    <w:rsid w:val="00A671D5"/>
    <w:rsid w:val="00A67AFF"/>
    <w:rsid w:val="00A703C3"/>
    <w:rsid w:val="00A70791"/>
    <w:rsid w:val="00A714D6"/>
    <w:rsid w:val="00A7156A"/>
    <w:rsid w:val="00A7194C"/>
    <w:rsid w:val="00A71F11"/>
    <w:rsid w:val="00A724C7"/>
    <w:rsid w:val="00A73B89"/>
    <w:rsid w:val="00A73CD2"/>
    <w:rsid w:val="00A73D49"/>
    <w:rsid w:val="00A73FA7"/>
    <w:rsid w:val="00A74354"/>
    <w:rsid w:val="00A74391"/>
    <w:rsid w:val="00A74653"/>
    <w:rsid w:val="00A74940"/>
    <w:rsid w:val="00A74D75"/>
    <w:rsid w:val="00A7538F"/>
    <w:rsid w:val="00A7591F"/>
    <w:rsid w:val="00A75C25"/>
    <w:rsid w:val="00A75DC5"/>
    <w:rsid w:val="00A76316"/>
    <w:rsid w:val="00A767A7"/>
    <w:rsid w:val="00A76D44"/>
    <w:rsid w:val="00A76DBE"/>
    <w:rsid w:val="00A76EF6"/>
    <w:rsid w:val="00A76FD6"/>
    <w:rsid w:val="00A772C4"/>
    <w:rsid w:val="00A773A1"/>
    <w:rsid w:val="00A77442"/>
    <w:rsid w:val="00A775AE"/>
    <w:rsid w:val="00A77881"/>
    <w:rsid w:val="00A77982"/>
    <w:rsid w:val="00A77DD7"/>
    <w:rsid w:val="00A77DE1"/>
    <w:rsid w:val="00A803A8"/>
    <w:rsid w:val="00A807D9"/>
    <w:rsid w:val="00A80F8F"/>
    <w:rsid w:val="00A812CB"/>
    <w:rsid w:val="00A813FC"/>
    <w:rsid w:val="00A81662"/>
    <w:rsid w:val="00A81B5A"/>
    <w:rsid w:val="00A81BC4"/>
    <w:rsid w:val="00A81D30"/>
    <w:rsid w:val="00A81EC3"/>
    <w:rsid w:val="00A82D85"/>
    <w:rsid w:val="00A8304B"/>
    <w:rsid w:val="00A835DD"/>
    <w:rsid w:val="00A83608"/>
    <w:rsid w:val="00A838DA"/>
    <w:rsid w:val="00A83B95"/>
    <w:rsid w:val="00A83EEE"/>
    <w:rsid w:val="00A83F87"/>
    <w:rsid w:val="00A842BF"/>
    <w:rsid w:val="00A84AF3"/>
    <w:rsid w:val="00A84B9C"/>
    <w:rsid w:val="00A84C6F"/>
    <w:rsid w:val="00A85053"/>
    <w:rsid w:val="00A853AB"/>
    <w:rsid w:val="00A858F3"/>
    <w:rsid w:val="00A85A80"/>
    <w:rsid w:val="00A8627B"/>
    <w:rsid w:val="00A86541"/>
    <w:rsid w:val="00A86632"/>
    <w:rsid w:val="00A8778A"/>
    <w:rsid w:val="00A87F88"/>
    <w:rsid w:val="00A9038A"/>
    <w:rsid w:val="00A906B9"/>
    <w:rsid w:val="00A90789"/>
    <w:rsid w:val="00A90D9D"/>
    <w:rsid w:val="00A9116C"/>
    <w:rsid w:val="00A9136C"/>
    <w:rsid w:val="00A91743"/>
    <w:rsid w:val="00A91ADA"/>
    <w:rsid w:val="00A91ED0"/>
    <w:rsid w:val="00A92119"/>
    <w:rsid w:val="00A92198"/>
    <w:rsid w:val="00A92899"/>
    <w:rsid w:val="00A93D85"/>
    <w:rsid w:val="00A94696"/>
    <w:rsid w:val="00A94BAC"/>
    <w:rsid w:val="00A94CF2"/>
    <w:rsid w:val="00A95661"/>
    <w:rsid w:val="00A95892"/>
    <w:rsid w:val="00A95941"/>
    <w:rsid w:val="00A95C68"/>
    <w:rsid w:val="00A95F0E"/>
    <w:rsid w:val="00A95F20"/>
    <w:rsid w:val="00A964CF"/>
    <w:rsid w:val="00A97340"/>
    <w:rsid w:val="00A974C9"/>
    <w:rsid w:val="00A9772B"/>
    <w:rsid w:val="00A9785B"/>
    <w:rsid w:val="00A9788B"/>
    <w:rsid w:val="00A9798A"/>
    <w:rsid w:val="00A97993"/>
    <w:rsid w:val="00A97CE2"/>
    <w:rsid w:val="00A97D63"/>
    <w:rsid w:val="00AA00B8"/>
    <w:rsid w:val="00AA0404"/>
    <w:rsid w:val="00AA0A03"/>
    <w:rsid w:val="00AA0D34"/>
    <w:rsid w:val="00AA10D1"/>
    <w:rsid w:val="00AA116F"/>
    <w:rsid w:val="00AA1557"/>
    <w:rsid w:val="00AA1755"/>
    <w:rsid w:val="00AA188F"/>
    <w:rsid w:val="00AA2B21"/>
    <w:rsid w:val="00AA3335"/>
    <w:rsid w:val="00AA3650"/>
    <w:rsid w:val="00AA3E9F"/>
    <w:rsid w:val="00AA3FBD"/>
    <w:rsid w:val="00AA44C1"/>
    <w:rsid w:val="00AA4D1D"/>
    <w:rsid w:val="00AA4FDE"/>
    <w:rsid w:val="00AA56B5"/>
    <w:rsid w:val="00AA581B"/>
    <w:rsid w:val="00AA62B2"/>
    <w:rsid w:val="00AA64EE"/>
    <w:rsid w:val="00AA673F"/>
    <w:rsid w:val="00AA703F"/>
    <w:rsid w:val="00AA7998"/>
    <w:rsid w:val="00AB08B6"/>
    <w:rsid w:val="00AB08D6"/>
    <w:rsid w:val="00AB0B17"/>
    <w:rsid w:val="00AB18EA"/>
    <w:rsid w:val="00AB2576"/>
    <w:rsid w:val="00AB2E2D"/>
    <w:rsid w:val="00AB2F7F"/>
    <w:rsid w:val="00AB352C"/>
    <w:rsid w:val="00AB389D"/>
    <w:rsid w:val="00AB397C"/>
    <w:rsid w:val="00AB3C55"/>
    <w:rsid w:val="00AB3C7B"/>
    <w:rsid w:val="00AB3CAE"/>
    <w:rsid w:val="00AB407B"/>
    <w:rsid w:val="00AB45E7"/>
    <w:rsid w:val="00AB4E73"/>
    <w:rsid w:val="00AB5044"/>
    <w:rsid w:val="00AB55BC"/>
    <w:rsid w:val="00AB5746"/>
    <w:rsid w:val="00AB5FF2"/>
    <w:rsid w:val="00AB646A"/>
    <w:rsid w:val="00AB6B85"/>
    <w:rsid w:val="00AB6B89"/>
    <w:rsid w:val="00AB6F6F"/>
    <w:rsid w:val="00AB75AA"/>
    <w:rsid w:val="00AB7FE2"/>
    <w:rsid w:val="00AC01B5"/>
    <w:rsid w:val="00AC0FF9"/>
    <w:rsid w:val="00AC109D"/>
    <w:rsid w:val="00AC1609"/>
    <w:rsid w:val="00AC17C9"/>
    <w:rsid w:val="00AC1949"/>
    <w:rsid w:val="00AC1A7A"/>
    <w:rsid w:val="00AC1B73"/>
    <w:rsid w:val="00AC20BE"/>
    <w:rsid w:val="00AC26C1"/>
    <w:rsid w:val="00AC3458"/>
    <w:rsid w:val="00AC35D3"/>
    <w:rsid w:val="00AC364B"/>
    <w:rsid w:val="00AC3CAB"/>
    <w:rsid w:val="00AC3D27"/>
    <w:rsid w:val="00AC3D85"/>
    <w:rsid w:val="00AC3DDF"/>
    <w:rsid w:val="00AC4379"/>
    <w:rsid w:val="00AC4519"/>
    <w:rsid w:val="00AC46A8"/>
    <w:rsid w:val="00AC4D48"/>
    <w:rsid w:val="00AC4D5C"/>
    <w:rsid w:val="00AC5088"/>
    <w:rsid w:val="00AC54B9"/>
    <w:rsid w:val="00AC587E"/>
    <w:rsid w:val="00AC588F"/>
    <w:rsid w:val="00AC6B66"/>
    <w:rsid w:val="00AC6D97"/>
    <w:rsid w:val="00AC6DD5"/>
    <w:rsid w:val="00AC737A"/>
    <w:rsid w:val="00AC74EA"/>
    <w:rsid w:val="00AC7FB2"/>
    <w:rsid w:val="00AD080C"/>
    <w:rsid w:val="00AD0AB5"/>
    <w:rsid w:val="00AD0C51"/>
    <w:rsid w:val="00AD0D89"/>
    <w:rsid w:val="00AD1897"/>
    <w:rsid w:val="00AD19C4"/>
    <w:rsid w:val="00AD1DCB"/>
    <w:rsid w:val="00AD2247"/>
    <w:rsid w:val="00AD278A"/>
    <w:rsid w:val="00AD3182"/>
    <w:rsid w:val="00AD32A6"/>
    <w:rsid w:val="00AD3631"/>
    <w:rsid w:val="00AD3852"/>
    <w:rsid w:val="00AD39ED"/>
    <w:rsid w:val="00AD3A5B"/>
    <w:rsid w:val="00AD4233"/>
    <w:rsid w:val="00AD48C6"/>
    <w:rsid w:val="00AD4B7F"/>
    <w:rsid w:val="00AD5373"/>
    <w:rsid w:val="00AD53DB"/>
    <w:rsid w:val="00AD5B6C"/>
    <w:rsid w:val="00AD5B7B"/>
    <w:rsid w:val="00AD62EE"/>
    <w:rsid w:val="00AD6399"/>
    <w:rsid w:val="00AD6BD8"/>
    <w:rsid w:val="00AD6BF8"/>
    <w:rsid w:val="00AD6C4E"/>
    <w:rsid w:val="00AD6E04"/>
    <w:rsid w:val="00AD6EC3"/>
    <w:rsid w:val="00AD704C"/>
    <w:rsid w:val="00AD74F3"/>
    <w:rsid w:val="00AD74F9"/>
    <w:rsid w:val="00AD7F13"/>
    <w:rsid w:val="00AE081E"/>
    <w:rsid w:val="00AE096D"/>
    <w:rsid w:val="00AE0A2B"/>
    <w:rsid w:val="00AE0D80"/>
    <w:rsid w:val="00AE1589"/>
    <w:rsid w:val="00AE1994"/>
    <w:rsid w:val="00AE23AA"/>
    <w:rsid w:val="00AE2BFD"/>
    <w:rsid w:val="00AE34AD"/>
    <w:rsid w:val="00AE4846"/>
    <w:rsid w:val="00AE4A90"/>
    <w:rsid w:val="00AE4B17"/>
    <w:rsid w:val="00AE5333"/>
    <w:rsid w:val="00AE56C3"/>
    <w:rsid w:val="00AE573B"/>
    <w:rsid w:val="00AE5EDC"/>
    <w:rsid w:val="00AE61A9"/>
    <w:rsid w:val="00AE6264"/>
    <w:rsid w:val="00AE662E"/>
    <w:rsid w:val="00AE69DE"/>
    <w:rsid w:val="00AE7366"/>
    <w:rsid w:val="00AE7D4C"/>
    <w:rsid w:val="00AE7E7B"/>
    <w:rsid w:val="00AE7E9D"/>
    <w:rsid w:val="00AE7F0F"/>
    <w:rsid w:val="00AE7FD7"/>
    <w:rsid w:val="00AF0026"/>
    <w:rsid w:val="00AF01FE"/>
    <w:rsid w:val="00AF0D66"/>
    <w:rsid w:val="00AF14C0"/>
    <w:rsid w:val="00AF1C40"/>
    <w:rsid w:val="00AF1DC4"/>
    <w:rsid w:val="00AF21FA"/>
    <w:rsid w:val="00AF2F66"/>
    <w:rsid w:val="00AF3B2F"/>
    <w:rsid w:val="00AF42A7"/>
    <w:rsid w:val="00AF42F3"/>
    <w:rsid w:val="00AF4355"/>
    <w:rsid w:val="00AF494D"/>
    <w:rsid w:val="00AF4BD2"/>
    <w:rsid w:val="00AF4E5C"/>
    <w:rsid w:val="00AF51C6"/>
    <w:rsid w:val="00AF653A"/>
    <w:rsid w:val="00AF657C"/>
    <w:rsid w:val="00AF661C"/>
    <w:rsid w:val="00AF69E0"/>
    <w:rsid w:val="00AF75ED"/>
    <w:rsid w:val="00AF7A27"/>
    <w:rsid w:val="00B00145"/>
    <w:rsid w:val="00B00742"/>
    <w:rsid w:val="00B009ED"/>
    <w:rsid w:val="00B00BDE"/>
    <w:rsid w:val="00B00D06"/>
    <w:rsid w:val="00B00DB3"/>
    <w:rsid w:val="00B00F73"/>
    <w:rsid w:val="00B0143B"/>
    <w:rsid w:val="00B01862"/>
    <w:rsid w:val="00B01CFB"/>
    <w:rsid w:val="00B0257C"/>
    <w:rsid w:val="00B026DE"/>
    <w:rsid w:val="00B0276F"/>
    <w:rsid w:val="00B0278A"/>
    <w:rsid w:val="00B0291F"/>
    <w:rsid w:val="00B03543"/>
    <w:rsid w:val="00B038E3"/>
    <w:rsid w:val="00B03E10"/>
    <w:rsid w:val="00B0407E"/>
    <w:rsid w:val="00B04396"/>
    <w:rsid w:val="00B04D97"/>
    <w:rsid w:val="00B04F42"/>
    <w:rsid w:val="00B04F55"/>
    <w:rsid w:val="00B04FFB"/>
    <w:rsid w:val="00B05212"/>
    <w:rsid w:val="00B05652"/>
    <w:rsid w:val="00B05C90"/>
    <w:rsid w:val="00B065B6"/>
    <w:rsid w:val="00B06F2E"/>
    <w:rsid w:val="00B07103"/>
    <w:rsid w:val="00B07484"/>
    <w:rsid w:val="00B0748B"/>
    <w:rsid w:val="00B07928"/>
    <w:rsid w:val="00B07C98"/>
    <w:rsid w:val="00B07F92"/>
    <w:rsid w:val="00B101C6"/>
    <w:rsid w:val="00B10B6A"/>
    <w:rsid w:val="00B10C41"/>
    <w:rsid w:val="00B10FE4"/>
    <w:rsid w:val="00B10FFB"/>
    <w:rsid w:val="00B111B8"/>
    <w:rsid w:val="00B1149E"/>
    <w:rsid w:val="00B1168F"/>
    <w:rsid w:val="00B119DE"/>
    <w:rsid w:val="00B11D2A"/>
    <w:rsid w:val="00B11FCE"/>
    <w:rsid w:val="00B120A4"/>
    <w:rsid w:val="00B1233E"/>
    <w:rsid w:val="00B12495"/>
    <w:rsid w:val="00B12B17"/>
    <w:rsid w:val="00B131B9"/>
    <w:rsid w:val="00B13AA3"/>
    <w:rsid w:val="00B13DA5"/>
    <w:rsid w:val="00B14325"/>
    <w:rsid w:val="00B14782"/>
    <w:rsid w:val="00B14ADC"/>
    <w:rsid w:val="00B14B4C"/>
    <w:rsid w:val="00B152E4"/>
    <w:rsid w:val="00B1640D"/>
    <w:rsid w:val="00B16B57"/>
    <w:rsid w:val="00B1749D"/>
    <w:rsid w:val="00B174A9"/>
    <w:rsid w:val="00B1790D"/>
    <w:rsid w:val="00B17AC5"/>
    <w:rsid w:val="00B17DF5"/>
    <w:rsid w:val="00B17F51"/>
    <w:rsid w:val="00B20776"/>
    <w:rsid w:val="00B208FB"/>
    <w:rsid w:val="00B21432"/>
    <w:rsid w:val="00B216D7"/>
    <w:rsid w:val="00B2172C"/>
    <w:rsid w:val="00B2182A"/>
    <w:rsid w:val="00B21A7C"/>
    <w:rsid w:val="00B21C13"/>
    <w:rsid w:val="00B21D74"/>
    <w:rsid w:val="00B21F7B"/>
    <w:rsid w:val="00B222D7"/>
    <w:rsid w:val="00B22567"/>
    <w:rsid w:val="00B23BE9"/>
    <w:rsid w:val="00B23C01"/>
    <w:rsid w:val="00B24372"/>
    <w:rsid w:val="00B243D0"/>
    <w:rsid w:val="00B25CD1"/>
    <w:rsid w:val="00B25D8F"/>
    <w:rsid w:val="00B25FF8"/>
    <w:rsid w:val="00B2703D"/>
    <w:rsid w:val="00B27410"/>
    <w:rsid w:val="00B2751E"/>
    <w:rsid w:val="00B2765B"/>
    <w:rsid w:val="00B302B8"/>
    <w:rsid w:val="00B30F8D"/>
    <w:rsid w:val="00B31465"/>
    <w:rsid w:val="00B31773"/>
    <w:rsid w:val="00B31AF4"/>
    <w:rsid w:val="00B31B7E"/>
    <w:rsid w:val="00B3248D"/>
    <w:rsid w:val="00B3249B"/>
    <w:rsid w:val="00B3272C"/>
    <w:rsid w:val="00B33124"/>
    <w:rsid w:val="00B33AFD"/>
    <w:rsid w:val="00B34028"/>
    <w:rsid w:val="00B346E3"/>
    <w:rsid w:val="00B3475E"/>
    <w:rsid w:val="00B34B1D"/>
    <w:rsid w:val="00B356D2"/>
    <w:rsid w:val="00B35915"/>
    <w:rsid w:val="00B3605C"/>
    <w:rsid w:val="00B3649E"/>
    <w:rsid w:val="00B3659E"/>
    <w:rsid w:val="00B3672D"/>
    <w:rsid w:val="00B36A89"/>
    <w:rsid w:val="00B370CB"/>
    <w:rsid w:val="00B37173"/>
    <w:rsid w:val="00B37582"/>
    <w:rsid w:val="00B37F14"/>
    <w:rsid w:val="00B407C2"/>
    <w:rsid w:val="00B41162"/>
    <w:rsid w:val="00B412B3"/>
    <w:rsid w:val="00B41320"/>
    <w:rsid w:val="00B4145E"/>
    <w:rsid w:val="00B41CA1"/>
    <w:rsid w:val="00B41CC3"/>
    <w:rsid w:val="00B422C9"/>
    <w:rsid w:val="00B425C5"/>
    <w:rsid w:val="00B426AB"/>
    <w:rsid w:val="00B42B71"/>
    <w:rsid w:val="00B42C11"/>
    <w:rsid w:val="00B42F2F"/>
    <w:rsid w:val="00B42F7C"/>
    <w:rsid w:val="00B439A7"/>
    <w:rsid w:val="00B43DE7"/>
    <w:rsid w:val="00B44741"/>
    <w:rsid w:val="00B44B28"/>
    <w:rsid w:val="00B44FEA"/>
    <w:rsid w:val="00B4581C"/>
    <w:rsid w:val="00B45C0E"/>
    <w:rsid w:val="00B45C2E"/>
    <w:rsid w:val="00B45E02"/>
    <w:rsid w:val="00B46A62"/>
    <w:rsid w:val="00B46E2B"/>
    <w:rsid w:val="00B46F77"/>
    <w:rsid w:val="00B47E61"/>
    <w:rsid w:val="00B5012F"/>
    <w:rsid w:val="00B50940"/>
    <w:rsid w:val="00B5197D"/>
    <w:rsid w:val="00B51F24"/>
    <w:rsid w:val="00B52A01"/>
    <w:rsid w:val="00B53310"/>
    <w:rsid w:val="00B540DE"/>
    <w:rsid w:val="00B544EE"/>
    <w:rsid w:val="00B54649"/>
    <w:rsid w:val="00B559EF"/>
    <w:rsid w:val="00B55D86"/>
    <w:rsid w:val="00B55EF8"/>
    <w:rsid w:val="00B5608E"/>
    <w:rsid w:val="00B560D7"/>
    <w:rsid w:val="00B56207"/>
    <w:rsid w:val="00B56B99"/>
    <w:rsid w:val="00B57087"/>
    <w:rsid w:val="00B570A8"/>
    <w:rsid w:val="00B57596"/>
    <w:rsid w:val="00B57B82"/>
    <w:rsid w:val="00B57C90"/>
    <w:rsid w:val="00B60164"/>
    <w:rsid w:val="00B602B4"/>
    <w:rsid w:val="00B6051B"/>
    <w:rsid w:val="00B605F7"/>
    <w:rsid w:val="00B60A0F"/>
    <w:rsid w:val="00B60E53"/>
    <w:rsid w:val="00B6140F"/>
    <w:rsid w:val="00B6195A"/>
    <w:rsid w:val="00B61BEB"/>
    <w:rsid w:val="00B61E6F"/>
    <w:rsid w:val="00B620AC"/>
    <w:rsid w:val="00B62BAE"/>
    <w:rsid w:val="00B63F2E"/>
    <w:rsid w:val="00B643AD"/>
    <w:rsid w:val="00B6472E"/>
    <w:rsid w:val="00B65433"/>
    <w:rsid w:val="00B65B61"/>
    <w:rsid w:val="00B66873"/>
    <w:rsid w:val="00B67517"/>
    <w:rsid w:val="00B678F4"/>
    <w:rsid w:val="00B6791D"/>
    <w:rsid w:val="00B67E3E"/>
    <w:rsid w:val="00B70348"/>
    <w:rsid w:val="00B70B35"/>
    <w:rsid w:val="00B70D92"/>
    <w:rsid w:val="00B70DCD"/>
    <w:rsid w:val="00B70E62"/>
    <w:rsid w:val="00B70ECC"/>
    <w:rsid w:val="00B71796"/>
    <w:rsid w:val="00B71E6A"/>
    <w:rsid w:val="00B721AD"/>
    <w:rsid w:val="00B7221D"/>
    <w:rsid w:val="00B723DF"/>
    <w:rsid w:val="00B724F3"/>
    <w:rsid w:val="00B72543"/>
    <w:rsid w:val="00B727A8"/>
    <w:rsid w:val="00B72BB4"/>
    <w:rsid w:val="00B72C3D"/>
    <w:rsid w:val="00B72E07"/>
    <w:rsid w:val="00B73354"/>
    <w:rsid w:val="00B7345A"/>
    <w:rsid w:val="00B7392F"/>
    <w:rsid w:val="00B739EA"/>
    <w:rsid w:val="00B73DF9"/>
    <w:rsid w:val="00B74355"/>
    <w:rsid w:val="00B74C5E"/>
    <w:rsid w:val="00B74F76"/>
    <w:rsid w:val="00B756E8"/>
    <w:rsid w:val="00B75D4B"/>
    <w:rsid w:val="00B762AB"/>
    <w:rsid w:val="00B76714"/>
    <w:rsid w:val="00B7671C"/>
    <w:rsid w:val="00B767C8"/>
    <w:rsid w:val="00B76A31"/>
    <w:rsid w:val="00B76C62"/>
    <w:rsid w:val="00B7717E"/>
    <w:rsid w:val="00B774EC"/>
    <w:rsid w:val="00B7758D"/>
    <w:rsid w:val="00B777B9"/>
    <w:rsid w:val="00B778FA"/>
    <w:rsid w:val="00B8005E"/>
    <w:rsid w:val="00B80471"/>
    <w:rsid w:val="00B80AAB"/>
    <w:rsid w:val="00B80B04"/>
    <w:rsid w:val="00B80EE1"/>
    <w:rsid w:val="00B810A3"/>
    <w:rsid w:val="00B81BF4"/>
    <w:rsid w:val="00B81C01"/>
    <w:rsid w:val="00B82080"/>
    <w:rsid w:val="00B821C6"/>
    <w:rsid w:val="00B82D37"/>
    <w:rsid w:val="00B83069"/>
    <w:rsid w:val="00B833D9"/>
    <w:rsid w:val="00B83510"/>
    <w:rsid w:val="00B84498"/>
    <w:rsid w:val="00B845D8"/>
    <w:rsid w:val="00B84A04"/>
    <w:rsid w:val="00B85263"/>
    <w:rsid w:val="00B853BB"/>
    <w:rsid w:val="00B857CA"/>
    <w:rsid w:val="00B85E4A"/>
    <w:rsid w:val="00B864AE"/>
    <w:rsid w:val="00B86798"/>
    <w:rsid w:val="00B86A39"/>
    <w:rsid w:val="00B86BE6"/>
    <w:rsid w:val="00B87982"/>
    <w:rsid w:val="00B87AD3"/>
    <w:rsid w:val="00B9034E"/>
    <w:rsid w:val="00B90818"/>
    <w:rsid w:val="00B90877"/>
    <w:rsid w:val="00B910E9"/>
    <w:rsid w:val="00B916E0"/>
    <w:rsid w:val="00B91C53"/>
    <w:rsid w:val="00B91E13"/>
    <w:rsid w:val="00B91F43"/>
    <w:rsid w:val="00B92D82"/>
    <w:rsid w:val="00B92E68"/>
    <w:rsid w:val="00B9307B"/>
    <w:rsid w:val="00B9314C"/>
    <w:rsid w:val="00B93372"/>
    <w:rsid w:val="00B933DA"/>
    <w:rsid w:val="00B934E9"/>
    <w:rsid w:val="00B9356B"/>
    <w:rsid w:val="00B937DB"/>
    <w:rsid w:val="00B9395A"/>
    <w:rsid w:val="00B93B02"/>
    <w:rsid w:val="00B93F73"/>
    <w:rsid w:val="00B942F5"/>
    <w:rsid w:val="00B94447"/>
    <w:rsid w:val="00B94555"/>
    <w:rsid w:val="00B948D6"/>
    <w:rsid w:val="00B94973"/>
    <w:rsid w:val="00B96571"/>
    <w:rsid w:val="00B96B0A"/>
    <w:rsid w:val="00B97013"/>
    <w:rsid w:val="00BA0316"/>
    <w:rsid w:val="00BA0852"/>
    <w:rsid w:val="00BA0C97"/>
    <w:rsid w:val="00BA1776"/>
    <w:rsid w:val="00BA18E5"/>
    <w:rsid w:val="00BA191C"/>
    <w:rsid w:val="00BA1B80"/>
    <w:rsid w:val="00BA1C16"/>
    <w:rsid w:val="00BA1C6A"/>
    <w:rsid w:val="00BA1FAA"/>
    <w:rsid w:val="00BA2158"/>
    <w:rsid w:val="00BA21A8"/>
    <w:rsid w:val="00BA2377"/>
    <w:rsid w:val="00BA25FF"/>
    <w:rsid w:val="00BA2B53"/>
    <w:rsid w:val="00BA2C73"/>
    <w:rsid w:val="00BA30AB"/>
    <w:rsid w:val="00BA3273"/>
    <w:rsid w:val="00BA3355"/>
    <w:rsid w:val="00BA33E4"/>
    <w:rsid w:val="00BA3AC6"/>
    <w:rsid w:val="00BA3C85"/>
    <w:rsid w:val="00BA4042"/>
    <w:rsid w:val="00BA6071"/>
    <w:rsid w:val="00BA61BB"/>
    <w:rsid w:val="00BA61DF"/>
    <w:rsid w:val="00BA7057"/>
    <w:rsid w:val="00BA75B9"/>
    <w:rsid w:val="00BA7799"/>
    <w:rsid w:val="00BA7DA0"/>
    <w:rsid w:val="00BB04DA"/>
    <w:rsid w:val="00BB09DB"/>
    <w:rsid w:val="00BB12AB"/>
    <w:rsid w:val="00BB18E7"/>
    <w:rsid w:val="00BB1BF5"/>
    <w:rsid w:val="00BB2021"/>
    <w:rsid w:val="00BB234B"/>
    <w:rsid w:val="00BB39AA"/>
    <w:rsid w:val="00BB3B70"/>
    <w:rsid w:val="00BB3DD5"/>
    <w:rsid w:val="00BB3DF7"/>
    <w:rsid w:val="00BB44AE"/>
    <w:rsid w:val="00BB485E"/>
    <w:rsid w:val="00BB4CEC"/>
    <w:rsid w:val="00BB5C55"/>
    <w:rsid w:val="00BB6741"/>
    <w:rsid w:val="00BB781C"/>
    <w:rsid w:val="00BC0399"/>
    <w:rsid w:val="00BC0415"/>
    <w:rsid w:val="00BC06EA"/>
    <w:rsid w:val="00BC0804"/>
    <w:rsid w:val="00BC0A02"/>
    <w:rsid w:val="00BC0C5F"/>
    <w:rsid w:val="00BC0D6E"/>
    <w:rsid w:val="00BC16DB"/>
    <w:rsid w:val="00BC27E5"/>
    <w:rsid w:val="00BC2D17"/>
    <w:rsid w:val="00BC2D45"/>
    <w:rsid w:val="00BC2FEC"/>
    <w:rsid w:val="00BC30F3"/>
    <w:rsid w:val="00BC3600"/>
    <w:rsid w:val="00BC3750"/>
    <w:rsid w:val="00BC408C"/>
    <w:rsid w:val="00BC489B"/>
    <w:rsid w:val="00BC4964"/>
    <w:rsid w:val="00BC4B44"/>
    <w:rsid w:val="00BC4BAC"/>
    <w:rsid w:val="00BC4E44"/>
    <w:rsid w:val="00BC5807"/>
    <w:rsid w:val="00BC64EB"/>
    <w:rsid w:val="00BC653C"/>
    <w:rsid w:val="00BC68D8"/>
    <w:rsid w:val="00BC6AF3"/>
    <w:rsid w:val="00BC790D"/>
    <w:rsid w:val="00BC7FC3"/>
    <w:rsid w:val="00BD0042"/>
    <w:rsid w:val="00BD0469"/>
    <w:rsid w:val="00BD096E"/>
    <w:rsid w:val="00BD0EF5"/>
    <w:rsid w:val="00BD16DF"/>
    <w:rsid w:val="00BD1892"/>
    <w:rsid w:val="00BD1CD5"/>
    <w:rsid w:val="00BD1CF6"/>
    <w:rsid w:val="00BD1DE3"/>
    <w:rsid w:val="00BD1F92"/>
    <w:rsid w:val="00BD269F"/>
    <w:rsid w:val="00BD27AB"/>
    <w:rsid w:val="00BD2E27"/>
    <w:rsid w:val="00BD343C"/>
    <w:rsid w:val="00BD34AE"/>
    <w:rsid w:val="00BD34F9"/>
    <w:rsid w:val="00BD375B"/>
    <w:rsid w:val="00BD38D5"/>
    <w:rsid w:val="00BD3B6D"/>
    <w:rsid w:val="00BD4284"/>
    <w:rsid w:val="00BD4901"/>
    <w:rsid w:val="00BD4D3D"/>
    <w:rsid w:val="00BD5247"/>
    <w:rsid w:val="00BD55E5"/>
    <w:rsid w:val="00BD5AED"/>
    <w:rsid w:val="00BD5E65"/>
    <w:rsid w:val="00BD65C0"/>
    <w:rsid w:val="00BD6C43"/>
    <w:rsid w:val="00BD6FA2"/>
    <w:rsid w:val="00BD77BD"/>
    <w:rsid w:val="00BD793C"/>
    <w:rsid w:val="00BD7BB4"/>
    <w:rsid w:val="00BD7C8A"/>
    <w:rsid w:val="00BD7E5B"/>
    <w:rsid w:val="00BD7E8B"/>
    <w:rsid w:val="00BE03E9"/>
    <w:rsid w:val="00BE0576"/>
    <w:rsid w:val="00BE0D65"/>
    <w:rsid w:val="00BE120B"/>
    <w:rsid w:val="00BE195F"/>
    <w:rsid w:val="00BE1CCD"/>
    <w:rsid w:val="00BE2182"/>
    <w:rsid w:val="00BE2A22"/>
    <w:rsid w:val="00BE3063"/>
    <w:rsid w:val="00BE3D90"/>
    <w:rsid w:val="00BE3EB1"/>
    <w:rsid w:val="00BE403E"/>
    <w:rsid w:val="00BE499C"/>
    <w:rsid w:val="00BE49A6"/>
    <w:rsid w:val="00BE4ABD"/>
    <w:rsid w:val="00BE4CD4"/>
    <w:rsid w:val="00BE4E18"/>
    <w:rsid w:val="00BE5031"/>
    <w:rsid w:val="00BE553F"/>
    <w:rsid w:val="00BE5E83"/>
    <w:rsid w:val="00BE6433"/>
    <w:rsid w:val="00BE64C5"/>
    <w:rsid w:val="00BE66D3"/>
    <w:rsid w:val="00BE698C"/>
    <w:rsid w:val="00BE69B5"/>
    <w:rsid w:val="00BE6CAF"/>
    <w:rsid w:val="00BE6F77"/>
    <w:rsid w:val="00BE7074"/>
    <w:rsid w:val="00BE78BC"/>
    <w:rsid w:val="00BE7DFE"/>
    <w:rsid w:val="00BE7E55"/>
    <w:rsid w:val="00BF08C1"/>
    <w:rsid w:val="00BF0E4D"/>
    <w:rsid w:val="00BF1010"/>
    <w:rsid w:val="00BF1405"/>
    <w:rsid w:val="00BF234E"/>
    <w:rsid w:val="00BF2662"/>
    <w:rsid w:val="00BF2ABA"/>
    <w:rsid w:val="00BF2B4C"/>
    <w:rsid w:val="00BF30FE"/>
    <w:rsid w:val="00BF3CF9"/>
    <w:rsid w:val="00BF3F5A"/>
    <w:rsid w:val="00BF3FAC"/>
    <w:rsid w:val="00BF4355"/>
    <w:rsid w:val="00BF525B"/>
    <w:rsid w:val="00BF5716"/>
    <w:rsid w:val="00BF5A3B"/>
    <w:rsid w:val="00BF5DFC"/>
    <w:rsid w:val="00BF69AD"/>
    <w:rsid w:val="00BF6A49"/>
    <w:rsid w:val="00BF70CA"/>
    <w:rsid w:val="00BF75F2"/>
    <w:rsid w:val="00BF78FA"/>
    <w:rsid w:val="00BF7AE7"/>
    <w:rsid w:val="00BF7B0A"/>
    <w:rsid w:val="00C00536"/>
    <w:rsid w:val="00C00911"/>
    <w:rsid w:val="00C00EF7"/>
    <w:rsid w:val="00C01068"/>
    <w:rsid w:val="00C01106"/>
    <w:rsid w:val="00C01613"/>
    <w:rsid w:val="00C01A7F"/>
    <w:rsid w:val="00C01ADD"/>
    <w:rsid w:val="00C022AA"/>
    <w:rsid w:val="00C02560"/>
    <w:rsid w:val="00C02868"/>
    <w:rsid w:val="00C02CE2"/>
    <w:rsid w:val="00C02D83"/>
    <w:rsid w:val="00C03BE5"/>
    <w:rsid w:val="00C03C1D"/>
    <w:rsid w:val="00C0487C"/>
    <w:rsid w:val="00C05F81"/>
    <w:rsid w:val="00C06970"/>
    <w:rsid w:val="00C06A90"/>
    <w:rsid w:val="00C06FA7"/>
    <w:rsid w:val="00C07318"/>
    <w:rsid w:val="00C075DE"/>
    <w:rsid w:val="00C07980"/>
    <w:rsid w:val="00C07C8F"/>
    <w:rsid w:val="00C1094D"/>
    <w:rsid w:val="00C10A41"/>
    <w:rsid w:val="00C11157"/>
    <w:rsid w:val="00C117E3"/>
    <w:rsid w:val="00C119F2"/>
    <w:rsid w:val="00C11E46"/>
    <w:rsid w:val="00C12270"/>
    <w:rsid w:val="00C12767"/>
    <w:rsid w:val="00C12D02"/>
    <w:rsid w:val="00C13C37"/>
    <w:rsid w:val="00C141C7"/>
    <w:rsid w:val="00C142BB"/>
    <w:rsid w:val="00C14620"/>
    <w:rsid w:val="00C14AC3"/>
    <w:rsid w:val="00C14D55"/>
    <w:rsid w:val="00C14E5F"/>
    <w:rsid w:val="00C1518A"/>
    <w:rsid w:val="00C15571"/>
    <w:rsid w:val="00C16ABE"/>
    <w:rsid w:val="00C17026"/>
    <w:rsid w:val="00C17D6F"/>
    <w:rsid w:val="00C20220"/>
    <w:rsid w:val="00C20279"/>
    <w:rsid w:val="00C20485"/>
    <w:rsid w:val="00C2056A"/>
    <w:rsid w:val="00C207BB"/>
    <w:rsid w:val="00C21186"/>
    <w:rsid w:val="00C211AB"/>
    <w:rsid w:val="00C211CB"/>
    <w:rsid w:val="00C2179B"/>
    <w:rsid w:val="00C219DD"/>
    <w:rsid w:val="00C21C01"/>
    <w:rsid w:val="00C21E5E"/>
    <w:rsid w:val="00C2211B"/>
    <w:rsid w:val="00C22321"/>
    <w:rsid w:val="00C22784"/>
    <w:rsid w:val="00C22FCA"/>
    <w:rsid w:val="00C2311C"/>
    <w:rsid w:val="00C23814"/>
    <w:rsid w:val="00C2398F"/>
    <w:rsid w:val="00C2401C"/>
    <w:rsid w:val="00C24188"/>
    <w:rsid w:val="00C24384"/>
    <w:rsid w:val="00C24585"/>
    <w:rsid w:val="00C25041"/>
    <w:rsid w:val="00C2507A"/>
    <w:rsid w:val="00C25218"/>
    <w:rsid w:val="00C25311"/>
    <w:rsid w:val="00C264FE"/>
    <w:rsid w:val="00C26809"/>
    <w:rsid w:val="00C26933"/>
    <w:rsid w:val="00C26BA7"/>
    <w:rsid w:val="00C26C66"/>
    <w:rsid w:val="00C27197"/>
    <w:rsid w:val="00C27613"/>
    <w:rsid w:val="00C27796"/>
    <w:rsid w:val="00C30056"/>
    <w:rsid w:val="00C30078"/>
    <w:rsid w:val="00C30632"/>
    <w:rsid w:val="00C31D3A"/>
    <w:rsid w:val="00C326C0"/>
    <w:rsid w:val="00C32D11"/>
    <w:rsid w:val="00C32F7F"/>
    <w:rsid w:val="00C32FEF"/>
    <w:rsid w:val="00C33245"/>
    <w:rsid w:val="00C33335"/>
    <w:rsid w:val="00C333F1"/>
    <w:rsid w:val="00C33930"/>
    <w:rsid w:val="00C33D24"/>
    <w:rsid w:val="00C34026"/>
    <w:rsid w:val="00C34407"/>
    <w:rsid w:val="00C3672D"/>
    <w:rsid w:val="00C36AB8"/>
    <w:rsid w:val="00C36E41"/>
    <w:rsid w:val="00C3734C"/>
    <w:rsid w:val="00C374B1"/>
    <w:rsid w:val="00C37730"/>
    <w:rsid w:val="00C40866"/>
    <w:rsid w:val="00C40A4F"/>
    <w:rsid w:val="00C40E9D"/>
    <w:rsid w:val="00C4149A"/>
    <w:rsid w:val="00C4172E"/>
    <w:rsid w:val="00C418EA"/>
    <w:rsid w:val="00C41E7D"/>
    <w:rsid w:val="00C42823"/>
    <w:rsid w:val="00C43367"/>
    <w:rsid w:val="00C43754"/>
    <w:rsid w:val="00C439DD"/>
    <w:rsid w:val="00C442D1"/>
    <w:rsid w:val="00C44469"/>
    <w:rsid w:val="00C449FF"/>
    <w:rsid w:val="00C453F9"/>
    <w:rsid w:val="00C45475"/>
    <w:rsid w:val="00C45617"/>
    <w:rsid w:val="00C45726"/>
    <w:rsid w:val="00C45A77"/>
    <w:rsid w:val="00C45B97"/>
    <w:rsid w:val="00C46357"/>
    <w:rsid w:val="00C4644D"/>
    <w:rsid w:val="00C464DD"/>
    <w:rsid w:val="00C4699A"/>
    <w:rsid w:val="00C46A33"/>
    <w:rsid w:val="00C46E01"/>
    <w:rsid w:val="00C47529"/>
    <w:rsid w:val="00C47AC1"/>
    <w:rsid w:val="00C50CA9"/>
    <w:rsid w:val="00C50FAD"/>
    <w:rsid w:val="00C50FE5"/>
    <w:rsid w:val="00C51668"/>
    <w:rsid w:val="00C516FF"/>
    <w:rsid w:val="00C52025"/>
    <w:rsid w:val="00C5369C"/>
    <w:rsid w:val="00C536BA"/>
    <w:rsid w:val="00C537CD"/>
    <w:rsid w:val="00C53EEB"/>
    <w:rsid w:val="00C5453E"/>
    <w:rsid w:val="00C54991"/>
    <w:rsid w:val="00C54FB2"/>
    <w:rsid w:val="00C5596D"/>
    <w:rsid w:val="00C559F4"/>
    <w:rsid w:val="00C561F2"/>
    <w:rsid w:val="00C56211"/>
    <w:rsid w:val="00C56E21"/>
    <w:rsid w:val="00C5709D"/>
    <w:rsid w:val="00C57653"/>
    <w:rsid w:val="00C57765"/>
    <w:rsid w:val="00C57E6A"/>
    <w:rsid w:val="00C60242"/>
    <w:rsid w:val="00C6129C"/>
    <w:rsid w:val="00C6175D"/>
    <w:rsid w:val="00C61BB4"/>
    <w:rsid w:val="00C62363"/>
    <w:rsid w:val="00C6282F"/>
    <w:rsid w:val="00C62C49"/>
    <w:rsid w:val="00C62EF6"/>
    <w:rsid w:val="00C63187"/>
    <w:rsid w:val="00C63238"/>
    <w:rsid w:val="00C63323"/>
    <w:rsid w:val="00C63CB5"/>
    <w:rsid w:val="00C63DD0"/>
    <w:rsid w:val="00C63ED9"/>
    <w:rsid w:val="00C63FD0"/>
    <w:rsid w:val="00C64776"/>
    <w:rsid w:val="00C64F1A"/>
    <w:rsid w:val="00C652E3"/>
    <w:rsid w:val="00C65820"/>
    <w:rsid w:val="00C65868"/>
    <w:rsid w:val="00C65F24"/>
    <w:rsid w:val="00C66364"/>
    <w:rsid w:val="00C6765B"/>
    <w:rsid w:val="00C67B17"/>
    <w:rsid w:val="00C67D2D"/>
    <w:rsid w:val="00C67E51"/>
    <w:rsid w:val="00C67F38"/>
    <w:rsid w:val="00C708F2"/>
    <w:rsid w:val="00C71001"/>
    <w:rsid w:val="00C71323"/>
    <w:rsid w:val="00C714A2"/>
    <w:rsid w:val="00C71736"/>
    <w:rsid w:val="00C7192B"/>
    <w:rsid w:val="00C71FBB"/>
    <w:rsid w:val="00C7205E"/>
    <w:rsid w:val="00C72187"/>
    <w:rsid w:val="00C72587"/>
    <w:rsid w:val="00C727FA"/>
    <w:rsid w:val="00C7371D"/>
    <w:rsid w:val="00C73CE3"/>
    <w:rsid w:val="00C74523"/>
    <w:rsid w:val="00C74F18"/>
    <w:rsid w:val="00C75089"/>
    <w:rsid w:val="00C75C57"/>
    <w:rsid w:val="00C75DA6"/>
    <w:rsid w:val="00C761AD"/>
    <w:rsid w:val="00C76289"/>
    <w:rsid w:val="00C77D6B"/>
    <w:rsid w:val="00C77E94"/>
    <w:rsid w:val="00C77F17"/>
    <w:rsid w:val="00C77F27"/>
    <w:rsid w:val="00C80275"/>
    <w:rsid w:val="00C8033C"/>
    <w:rsid w:val="00C80BB5"/>
    <w:rsid w:val="00C80F3D"/>
    <w:rsid w:val="00C80F6C"/>
    <w:rsid w:val="00C81051"/>
    <w:rsid w:val="00C81463"/>
    <w:rsid w:val="00C819D0"/>
    <w:rsid w:val="00C81AED"/>
    <w:rsid w:val="00C825C1"/>
    <w:rsid w:val="00C82D10"/>
    <w:rsid w:val="00C82FB1"/>
    <w:rsid w:val="00C8317E"/>
    <w:rsid w:val="00C834D8"/>
    <w:rsid w:val="00C837C7"/>
    <w:rsid w:val="00C85068"/>
    <w:rsid w:val="00C85181"/>
    <w:rsid w:val="00C8558B"/>
    <w:rsid w:val="00C8566A"/>
    <w:rsid w:val="00C85A10"/>
    <w:rsid w:val="00C85BB5"/>
    <w:rsid w:val="00C864B9"/>
    <w:rsid w:val="00C865D1"/>
    <w:rsid w:val="00C86DF0"/>
    <w:rsid w:val="00C86E8A"/>
    <w:rsid w:val="00C87213"/>
    <w:rsid w:val="00C8757E"/>
    <w:rsid w:val="00C87F21"/>
    <w:rsid w:val="00C90056"/>
    <w:rsid w:val="00C90681"/>
    <w:rsid w:val="00C907B6"/>
    <w:rsid w:val="00C90FCE"/>
    <w:rsid w:val="00C90FCF"/>
    <w:rsid w:val="00C914BD"/>
    <w:rsid w:val="00C917A7"/>
    <w:rsid w:val="00C91A14"/>
    <w:rsid w:val="00C92080"/>
    <w:rsid w:val="00C92D5D"/>
    <w:rsid w:val="00C9377A"/>
    <w:rsid w:val="00C9378F"/>
    <w:rsid w:val="00C93813"/>
    <w:rsid w:val="00C938D5"/>
    <w:rsid w:val="00C93F69"/>
    <w:rsid w:val="00C94B94"/>
    <w:rsid w:val="00C95087"/>
    <w:rsid w:val="00C95274"/>
    <w:rsid w:val="00C9551E"/>
    <w:rsid w:val="00C95C4B"/>
    <w:rsid w:val="00C95DB2"/>
    <w:rsid w:val="00C95E3E"/>
    <w:rsid w:val="00C96A8C"/>
    <w:rsid w:val="00C96ACC"/>
    <w:rsid w:val="00C9755C"/>
    <w:rsid w:val="00C9796B"/>
    <w:rsid w:val="00C97AA5"/>
    <w:rsid w:val="00C97E01"/>
    <w:rsid w:val="00CA03D3"/>
    <w:rsid w:val="00CA0974"/>
    <w:rsid w:val="00CA097E"/>
    <w:rsid w:val="00CA0EC4"/>
    <w:rsid w:val="00CA0F24"/>
    <w:rsid w:val="00CA0FBA"/>
    <w:rsid w:val="00CA14BC"/>
    <w:rsid w:val="00CA1F2E"/>
    <w:rsid w:val="00CA24BE"/>
    <w:rsid w:val="00CA2665"/>
    <w:rsid w:val="00CA32AD"/>
    <w:rsid w:val="00CA35A6"/>
    <w:rsid w:val="00CA3CC7"/>
    <w:rsid w:val="00CA3DDF"/>
    <w:rsid w:val="00CA3E80"/>
    <w:rsid w:val="00CA488E"/>
    <w:rsid w:val="00CA4981"/>
    <w:rsid w:val="00CA4C16"/>
    <w:rsid w:val="00CA4CC7"/>
    <w:rsid w:val="00CA4D9E"/>
    <w:rsid w:val="00CA5092"/>
    <w:rsid w:val="00CA5107"/>
    <w:rsid w:val="00CA5218"/>
    <w:rsid w:val="00CA5816"/>
    <w:rsid w:val="00CA5E43"/>
    <w:rsid w:val="00CA5F29"/>
    <w:rsid w:val="00CA60C5"/>
    <w:rsid w:val="00CA60F4"/>
    <w:rsid w:val="00CA62A2"/>
    <w:rsid w:val="00CA6546"/>
    <w:rsid w:val="00CA6B0F"/>
    <w:rsid w:val="00CA6BC5"/>
    <w:rsid w:val="00CA6BFF"/>
    <w:rsid w:val="00CA7A76"/>
    <w:rsid w:val="00CA7B38"/>
    <w:rsid w:val="00CA7C16"/>
    <w:rsid w:val="00CB0AFA"/>
    <w:rsid w:val="00CB17A6"/>
    <w:rsid w:val="00CB1AC9"/>
    <w:rsid w:val="00CB1F24"/>
    <w:rsid w:val="00CB1F88"/>
    <w:rsid w:val="00CB25A0"/>
    <w:rsid w:val="00CB2B73"/>
    <w:rsid w:val="00CB364F"/>
    <w:rsid w:val="00CB3724"/>
    <w:rsid w:val="00CB3DFB"/>
    <w:rsid w:val="00CB4916"/>
    <w:rsid w:val="00CB4CFC"/>
    <w:rsid w:val="00CB4F41"/>
    <w:rsid w:val="00CB4F5E"/>
    <w:rsid w:val="00CB50F3"/>
    <w:rsid w:val="00CB52EF"/>
    <w:rsid w:val="00CB5339"/>
    <w:rsid w:val="00CB5543"/>
    <w:rsid w:val="00CB575D"/>
    <w:rsid w:val="00CB590D"/>
    <w:rsid w:val="00CB5B95"/>
    <w:rsid w:val="00CB66AC"/>
    <w:rsid w:val="00CB71A3"/>
    <w:rsid w:val="00CB7FA6"/>
    <w:rsid w:val="00CC00D4"/>
    <w:rsid w:val="00CC033F"/>
    <w:rsid w:val="00CC0341"/>
    <w:rsid w:val="00CC047A"/>
    <w:rsid w:val="00CC06CB"/>
    <w:rsid w:val="00CC0F87"/>
    <w:rsid w:val="00CC1356"/>
    <w:rsid w:val="00CC14C8"/>
    <w:rsid w:val="00CC193C"/>
    <w:rsid w:val="00CC269A"/>
    <w:rsid w:val="00CC2781"/>
    <w:rsid w:val="00CC3810"/>
    <w:rsid w:val="00CC391F"/>
    <w:rsid w:val="00CC3DB6"/>
    <w:rsid w:val="00CC3E56"/>
    <w:rsid w:val="00CC4165"/>
    <w:rsid w:val="00CC4456"/>
    <w:rsid w:val="00CC4578"/>
    <w:rsid w:val="00CC4793"/>
    <w:rsid w:val="00CC4B61"/>
    <w:rsid w:val="00CC4C69"/>
    <w:rsid w:val="00CC4DF1"/>
    <w:rsid w:val="00CC4F6C"/>
    <w:rsid w:val="00CC5145"/>
    <w:rsid w:val="00CC5231"/>
    <w:rsid w:val="00CC55BE"/>
    <w:rsid w:val="00CC5C1E"/>
    <w:rsid w:val="00CC6C64"/>
    <w:rsid w:val="00CC6CC8"/>
    <w:rsid w:val="00CC79C0"/>
    <w:rsid w:val="00CC7B54"/>
    <w:rsid w:val="00CC7D01"/>
    <w:rsid w:val="00CD007B"/>
    <w:rsid w:val="00CD022C"/>
    <w:rsid w:val="00CD03F7"/>
    <w:rsid w:val="00CD0507"/>
    <w:rsid w:val="00CD0810"/>
    <w:rsid w:val="00CD0CAA"/>
    <w:rsid w:val="00CD0DED"/>
    <w:rsid w:val="00CD158E"/>
    <w:rsid w:val="00CD1AE4"/>
    <w:rsid w:val="00CD2125"/>
    <w:rsid w:val="00CD23A0"/>
    <w:rsid w:val="00CD341E"/>
    <w:rsid w:val="00CD36C6"/>
    <w:rsid w:val="00CD3E10"/>
    <w:rsid w:val="00CD3F6C"/>
    <w:rsid w:val="00CD4109"/>
    <w:rsid w:val="00CD435A"/>
    <w:rsid w:val="00CD4B5B"/>
    <w:rsid w:val="00CD4BBA"/>
    <w:rsid w:val="00CD4EE0"/>
    <w:rsid w:val="00CD5035"/>
    <w:rsid w:val="00CD5063"/>
    <w:rsid w:val="00CD58D1"/>
    <w:rsid w:val="00CD5BC6"/>
    <w:rsid w:val="00CD6145"/>
    <w:rsid w:val="00CD64FB"/>
    <w:rsid w:val="00CD6999"/>
    <w:rsid w:val="00CD6BEB"/>
    <w:rsid w:val="00CD6FDB"/>
    <w:rsid w:val="00CD6FEB"/>
    <w:rsid w:val="00CD79A5"/>
    <w:rsid w:val="00CE0164"/>
    <w:rsid w:val="00CE0792"/>
    <w:rsid w:val="00CE0DAD"/>
    <w:rsid w:val="00CE1B69"/>
    <w:rsid w:val="00CE22B0"/>
    <w:rsid w:val="00CE2457"/>
    <w:rsid w:val="00CE24B7"/>
    <w:rsid w:val="00CE25B8"/>
    <w:rsid w:val="00CE270F"/>
    <w:rsid w:val="00CE2795"/>
    <w:rsid w:val="00CE285E"/>
    <w:rsid w:val="00CE3066"/>
    <w:rsid w:val="00CE3093"/>
    <w:rsid w:val="00CE345A"/>
    <w:rsid w:val="00CE3BFF"/>
    <w:rsid w:val="00CE3FCD"/>
    <w:rsid w:val="00CE485B"/>
    <w:rsid w:val="00CE487F"/>
    <w:rsid w:val="00CE4BA2"/>
    <w:rsid w:val="00CE5171"/>
    <w:rsid w:val="00CE6355"/>
    <w:rsid w:val="00CE6BD0"/>
    <w:rsid w:val="00CE6EE4"/>
    <w:rsid w:val="00CF0927"/>
    <w:rsid w:val="00CF0E24"/>
    <w:rsid w:val="00CF11B1"/>
    <w:rsid w:val="00CF11ED"/>
    <w:rsid w:val="00CF1330"/>
    <w:rsid w:val="00CF173E"/>
    <w:rsid w:val="00CF1AB8"/>
    <w:rsid w:val="00CF1CEC"/>
    <w:rsid w:val="00CF25CA"/>
    <w:rsid w:val="00CF25FB"/>
    <w:rsid w:val="00CF2EF6"/>
    <w:rsid w:val="00CF2F60"/>
    <w:rsid w:val="00CF3861"/>
    <w:rsid w:val="00CF40A4"/>
    <w:rsid w:val="00CF4CB3"/>
    <w:rsid w:val="00CF5083"/>
    <w:rsid w:val="00CF5687"/>
    <w:rsid w:val="00CF5BCB"/>
    <w:rsid w:val="00CF5F9F"/>
    <w:rsid w:val="00CF6304"/>
    <w:rsid w:val="00CF6427"/>
    <w:rsid w:val="00CF692A"/>
    <w:rsid w:val="00CF6EC2"/>
    <w:rsid w:val="00CF6FDB"/>
    <w:rsid w:val="00CF7230"/>
    <w:rsid w:val="00CF7A35"/>
    <w:rsid w:val="00CF7A5D"/>
    <w:rsid w:val="00CF7ABE"/>
    <w:rsid w:val="00D0037A"/>
    <w:rsid w:val="00D0085D"/>
    <w:rsid w:val="00D00B27"/>
    <w:rsid w:val="00D012EE"/>
    <w:rsid w:val="00D01CC4"/>
    <w:rsid w:val="00D01D78"/>
    <w:rsid w:val="00D021BA"/>
    <w:rsid w:val="00D02687"/>
    <w:rsid w:val="00D04137"/>
    <w:rsid w:val="00D04902"/>
    <w:rsid w:val="00D049D0"/>
    <w:rsid w:val="00D05216"/>
    <w:rsid w:val="00D05739"/>
    <w:rsid w:val="00D05E23"/>
    <w:rsid w:val="00D05E28"/>
    <w:rsid w:val="00D06020"/>
    <w:rsid w:val="00D06807"/>
    <w:rsid w:val="00D06E57"/>
    <w:rsid w:val="00D07144"/>
    <w:rsid w:val="00D077F1"/>
    <w:rsid w:val="00D07822"/>
    <w:rsid w:val="00D10431"/>
    <w:rsid w:val="00D107C6"/>
    <w:rsid w:val="00D108B7"/>
    <w:rsid w:val="00D1099B"/>
    <w:rsid w:val="00D11277"/>
    <w:rsid w:val="00D1142E"/>
    <w:rsid w:val="00D11469"/>
    <w:rsid w:val="00D11699"/>
    <w:rsid w:val="00D1195F"/>
    <w:rsid w:val="00D120A6"/>
    <w:rsid w:val="00D1216C"/>
    <w:rsid w:val="00D122C2"/>
    <w:rsid w:val="00D1252F"/>
    <w:rsid w:val="00D12D82"/>
    <w:rsid w:val="00D13740"/>
    <w:rsid w:val="00D1424F"/>
    <w:rsid w:val="00D14A65"/>
    <w:rsid w:val="00D14E7E"/>
    <w:rsid w:val="00D1531B"/>
    <w:rsid w:val="00D153C6"/>
    <w:rsid w:val="00D15C26"/>
    <w:rsid w:val="00D15D86"/>
    <w:rsid w:val="00D161F6"/>
    <w:rsid w:val="00D16319"/>
    <w:rsid w:val="00D16640"/>
    <w:rsid w:val="00D168EA"/>
    <w:rsid w:val="00D16DBC"/>
    <w:rsid w:val="00D1762D"/>
    <w:rsid w:val="00D178A5"/>
    <w:rsid w:val="00D17955"/>
    <w:rsid w:val="00D17A0E"/>
    <w:rsid w:val="00D17A31"/>
    <w:rsid w:val="00D20704"/>
    <w:rsid w:val="00D208F8"/>
    <w:rsid w:val="00D20A52"/>
    <w:rsid w:val="00D20CE5"/>
    <w:rsid w:val="00D2105B"/>
    <w:rsid w:val="00D223BC"/>
    <w:rsid w:val="00D2279D"/>
    <w:rsid w:val="00D22E4A"/>
    <w:rsid w:val="00D23037"/>
    <w:rsid w:val="00D23115"/>
    <w:rsid w:val="00D233E2"/>
    <w:rsid w:val="00D23648"/>
    <w:rsid w:val="00D24005"/>
    <w:rsid w:val="00D24253"/>
    <w:rsid w:val="00D24780"/>
    <w:rsid w:val="00D24C0E"/>
    <w:rsid w:val="00D252BF"/>
    <w:rsid w:val="00D25E5B"/>
    <w:rsid w:val="00D25EE4"/>
    <w:rsid w:val="00D2608E"/>
    <w:rsid w:val="00D26234"/>
    <w:rsid w:val="00D26388"/>
    <w:rsid w:val="00D263ED"/>
    <w:rsid w:val="00D26E19"/>
    <w:rsid w:val="00D26FA4"/>
    <w:rsid w:val="00D275D2"/>
    <w:rsid w:val="00D277FC"/>
    <w:rsid w:val="00D27C0B"/>
    <w:rsid w:val="00D300CD"/>
    <w:rsid w:val="00D30220"/>
    <w:rsid w:val="00D31545"/>
    <w:rsid w:val="00D31580"/>
    <w:rsid w:val="00D31D87"/>
    <w:rsid w:val="00D31F28"/>
    <w:rsid w:val="00D32A9A"/>
    <w:rsid w:val="00D3327D"/>
    <w:rsid w:val="00D343DD"/>
    <w:rsid w:val="00D34609"/>
    <w:rsid w:val="00D34707"/>
    <w:rsid w:val="00D34B32"/>
    <w:rsid w:val="00D34D9C"/>
    <w:rsid w:val="00D35244"/>
    <w:rsid w:val="00D3545A"/>
    <w:rsid w:val="00D35579"/>
    <w:rsid w:val="00D356C0"/>
    <w:rsid w:val="00D357F6"/>
    <w:rsid w:val="00D35ABE"/>
    <w:rsid w:val="00D35CCC"/>
    <w:rsid w:val="00D35CE6"/>
    <w:rsid w:val="00D36548"/>
    <w:rsid w:val="00D366D1"/>
    <w:rsid w:val="00D36A58"/>
    <w:rsid w:val="00D36A86"/>
    <w:rsid w:val="00D3732E"/>
    <w:rsid w:val="00D3741F"/>
    <w:rsid w:val="00D37691"/>
    <w:rsid w:val="00D376D0"/>
    <w:rsid w:val="00D37934"/>
    <w:rsid w:val="00D37BF2"/>
    <w:rsid w:val="00D402F8"/>
    <w:rsid w:val="00D40EC7"/>
    <w:rsid w:val="00D4227C"/>
    <w:rsid w:val="00D42976"/>
    <w:rsid w:val="00D42C15"/>
    <w:rsid w:val="00D42DED"/>
    <w:rsid w:val="00D43733"/>
    <w:rsid w:val="00D437B0"/>
    <w:rsid w:val="00D43E0C"/>
    <w:rsid w:val="00D43F64"/>
    <w:rsid w:val="00D440CE"/>
    <w:rsid w:val="00D441E9"/>
    <w:rsid w:val="00D44710"/>
    <w:rsid w:val="00D4474B"/>
    <w:rsid w:val="00D44799"/>
    <w:rsid w:val="00D45594"/>
    <w:rsid w:val="00D45DAE"/>
    <w:rsid w:val="00D45EB6"/>
    <w:rsid w:val="00D4607A"/>
    <w:rsid w:val="00D461A5"/>
    <w:rsid w:val="00D46AF6"/>
    <w:rsid w:val="00D46F92"/>
    <w:rsid w:val="00D4762C"/>
    <w:rsid w:val="00D47677"/>
    <w:rsid w:val="00D47CBB"/>
    <w:rsid w:val="00D502BD"/>
    <w:rsid w:val="00D50700"/>
    <w:rsid w:val="00D50EB4"/>
    <w:rsid w:val="00D51837"/>
    <w:rsid w:val="00D5188A"/>
    <w:rsid w:val="00D51AAB"/>
    <w:rsid w:val="00D51D4D"/>
    <w:rsid w:val="00D529C8"/>
    <w:rsid w:val="00D52C1A"/>
    <w:rsid w:val="00D52F65"/>
    <w:rsid w:val="00D53ED4"/>
    <w:rsid w:val="00D54098"/>
    <w:rsid w:val="00D54805"/>
    <w:rsid w:val="00D54836"/>
    <w:rsid w:val="00D548A8"/>
    <w:rsid w:val="00D55033"/>
    <w:rsid w:val="00D5594B"/>
    <w:rsid w:val="00D55990"/>
    <w:rsid w:val="00D5610F"/>
    <w:rsid w:val="00D5622A"/>
    <w:rsid w:val="00D5651E"/>
    <w:rsid w:val="00D566EB"/>
    <w:rsid w:val="00D567B4"/>
    <w:rsid w:val="00D57235"/>
    <w:rsid w:val="00D57360"/>
    <w:rsid w:val="00D5740C"/>
    <w:rsid w:val="00D57490"/>
    <w:rsid w:val="00D574F8"/>
    <w:rsid w:val="00D57897"/>
    <w:rsid w:val="00D57F69"/>
    <w:rsid w:val="00D6017A"/>
    <w:rsid w:val="00D6037E"/>
    <w:rsid w:val="00D6067D"/>
    <w:rsid w:val="00D60C4A"/>
    <w:rsid w:val="00D61170"/>
    <w:rsid w:val="00D61896"/>
    <w:rsid w:val="00D61B2C"/>
    <w:rsid w:val="00D61E38"/>
    <w:rsid w:val="00D624F8"/>
    <w:rsid w:val="00D62A85"/>
    <w:rsid w:val="00D62D41"/>
    <w:rsid w:val="00D62FE6"/>
    <w:rsid w:val="00D63080"/>
    <w:rsid w:val="00D630A6"/>
    <w:rsid w:val="00D63371"/>
    <w:rsid w:val="00D647DF"/>
    <w:rsid w:val="00D64B62"/>
    <w:rsid w:val="00D65877"/>
    <w:rsid w:val="00D65A44"/>
    <w:rsid w:val="00D661B3"/>
    <w:rsid w:val="00D669C3"/>
    <w:rsid w:val="00D66BB3"/>
    <w:rsid w:val="00D66FFF"/>
    <w:rsid w:val="00D672D3"/>
    <w:rsid w:val="00D673EB"/>
    <w:rsid w:val="00D6748C"/>
    <w:rsid w:val="00D7003D"/>
    <w:rsid w:val="00D7024C"/>
    <w:rsid w:val="00D70CEE"/>
    <w:rsid w:val="00D70E97"/>
    <w:rsid w:val="00D7109D"/>
    <w:rsid w:val="00D71E72"/>
    <w:rsid w:val="00D71EA7"/>
    <w:rsid w:val="00D722BC"/>
    <w:rsid w:val="00D723FD"/>
    <w:rsid w:val="00D724F9"/>
    <w:rsid w:val="00D72530"/>
    <w:rsid w:val="00D72B27"/>
    <w:rsid w:val="00D73038"/>
    <w:rsid w:val="00D7336C"/>
    <w:rsid w:val="00D736EC"/>
    <w:rsid w:val="00D73723"/>
    <w:rsid w:val="00D73DAE"/>
    <w:rsid w:val="00D74280"/>
    <w:rsid w:val="00D743A4"/>
    <w:rsid w:val="00D745E5"/>
    <w:rsid w:val="00D7505D"/>
    <w:rsid w:val="00D75DBC"/>
    <w:rsid w:val="00D760C7"/>
    <w:rsid w:val="00D76F2F"/>
    <w:rsid w:val="00D773C2"/>
    <w:rsid w:val="00D77E9D"/>
    <w:rsid w:val="00D805E9"/>
    <w:rsid w:val="00D80612"/>
    <w:rsid w:val="00D806B4"/>
    <w:rsid w:val="00D80756"/>
    <w:rsid w:val="00D80841"/>
    <w:rsid w:val="00D80970"/>
    <w:rsid w:val="00D809EA"/>
    <w:rsid w:val="00D80C2F"/>
    <w:rsid w:val="00D818C6"/>
    <w:rsid w:val="00D81A8F"/>
    <w:rsid w:val="00D81B72"/>
    <w:rsid w:val="00D82081"/>
    <w:rsid w:val="00D82C5C"/>
    <w:rsid w:val="00D8301A"/>
    <w:rsid w:val="00D84424"/>
    <w:rsid w:val="00D84CFE"/>
    <w:rsid w:val="00D8532D"/>
    <w:rsid w:val="00D85A02"/>
    <w:rsid w:val="00D8620D"/>
    <w:rsid w:val="00D864A6"/>
    <w:rsid w:val="00D873E0"/>
    <w:rsid w:val="00D87449"/>
    <w:rsid w:val="00D87704"/>
    <w:rsid w:val="00D87C8E"/>
    <w:rsid w:val="00D87ECE"/>
    <w:rsid w:val="00D90422"/>
    <w:rsid w:val="00D905D6"/>
    <w:rsid w:val="00D91B58"/>
    <w:rsid w:val="00D91C82"/>
    <w:rsid w:val="00D91D75"/>
    <w:rsid w:val="00D91F8B"/>
    <w:rsid w:val="00D91FFF"/>
    <w:rsid w:val="00D92580"/>
    <w:rsid w:val="00D92D3E"/>
    <w:rsid w:val="00D93519"/>
    <w:rsid w:val="00D93559"/>
    <w:rsid w:val="00D939B5"/>
    <w:rsid w:val="00D93B4E"/>
    <w:rsid w:val="00D942E1"/>
    <w:rsid w:val="00D944CE"/>
    <w:rsid w:val="00D9481A"/>
    <w:rsid w:val="00D94A2C"/>
    <w:rsid w:val="00D954ED"/>
    <w:rsid w:val="00D9566D"/>
    <w:rsid w:val="00D956AC"/>
    <w:rsid w:val="00D956E5"/>
    <w:rsid w:val="00D95DEB"/>
    <w:rsid w:val="00D95E7F"/>
    <w:rsid w:val="00D95EAD"/>
    <w:rsid w:val="00D95FC3"/>
    <w:rsid w:val="00D9699A"/>
    <w:rsid w:val="00D96A65"/>
    <w:rsid w:val="00D96B26"/>
    <w:rsid w:val="00D9719E"/>
    <w:rsid w:val="00D97490"/>
    <w:rsid w:val="00D97962"/>
    <w:rsid w:val="00D979DC"/>
    <w:rsid w:val="00DA0505"/>
    <w:rsid w:val="00DA0A2D"/>
    <w:rsid w:val="00DA0D56"/>
    <w:rsid w:val="00DA1147"/>
    <w:rsid w:val="00DA1159"/>
    <w:rsid w:val="00DA1415"/>
    <w:rsid w:val="00DA2225"/>
    <w:rsid w:val="00DA229F"/>
    <w:rsid w:val="00DA2743"/>
    <w:rsid w:val="00DA2762"/>
    <w:rsid w:val="00DA2FAF"/>
    <w:rsid w:val="00DA3585"/>
    <w:rsid w:val="00DA39D2"/>
    <w:rsid w:val="00DA3EE3"/>
    <w:rsid w:val="00DA47AB"/>
    <w:rsid w:val="00DA4B48"/>
    <w:rsid w:val="00DA4C41"/>
    <w:rsid w:val="00DA5020"/>
    <w:rsid w:val="00DA549B"/>
    <w:rsid w:val="00DA55E0"/>
    <w:rsid w:val="00DA6146"/>
    <w:rsid w:val="00DA632B"/>
    <w:rsid w:val="00DA6C44"/>
    <w:rsid w:val="00DA70F8"/>
    <w:rsid w:val="00DA738E"/>
    <w:rsid w:val="00DA76EC"/>
    <w:rsid w:val="00DA7998"/>
    <w:rsid w:val="00DA7ECD"/>
    <w:rsid w:val="00DB023F"/>
    <w:rsid w:val="00DB073C"/>
    <w:rsid w:val="00DB0855"/>
    <w:rsid w:val="00DB1302"/>
    <w:rsid w:val="00DB15CB"/>
    <w:rsid w:val="00DB2869"/>
    <w:rsid w:val="00DB2C1C"/>
    <w:rsid w:val="00DB3C94"/>
    <w:rsid w:val="00DB3F0E"/>
    <w:rsid w:val="00DB4072"/>
    <w:rsid w:val="00DB4100"/>
    <w:rsid w:val="00DB41DF"/>
    <w:rsid w:val="00DB4A31"/>
    <w:rsid w:val="00DB4BFC"/>
    <w:rsid w:val="00DB4D26"/>
    <w:rsid w:val="00DB507A"/>
    <w:rsid w:val="00DB5154"/>
    <w:rsid w:val="00DB545A"/>
    <w:rsid w:val="00DB57A6"/>
    <w:rsid w:val="00DB589D"/>
    <w:rsid w:val="00DB607B"/>
    <w:rsid w:val="00DB6752"/>
    <w:rsid w:val="00DB6819"/>
    <w:rsid w:val="00DB6B83"/>
    <w:rsid w:val="00DB6DCE"/>
    <w:rsid w:val="00DB6EB9"/>
    <w:rsid w:val="00DC0234"/>
    <w:rsid w:val="00DC0436"/>
    <w:rsid w:val="00DC06AF"/>
    <w:rsid w:val="00DC08BF"/>
    <w:rsid w:val="00DC0B6B"/>
    <w:rsid w:val="00DC0CBA"/>
    <w:rsid w:val="00DC1350"/>
    <w:rsid w:val="00DC1571"/>
    <w:rsid w:val="00DC1798"/>
    <w:rsid w:val="00DC1B31"/>
    <w:rsid w:val="00DC2243"/>
    <w:rsid w:val="00DC27D6"/>
    <w:rsid w:val="00DC2D97"/>
    <w:rsid w:val="00DC406B"/>
    <w:rsid w:val="00DC46AD"/>
    <w:rsid w:val="00DC4727"/>
    <w:rsid w:val="00DC4AD5"/>
    <w:rsid w:val="00DC51DE"/>
    <w:rsid w:val="00DC65BC"/>
    <w:rsid w:val="00DC69EA"/>
    <w:rsid w:val="00DC7614"/>
    <w:rsid w:val="00DC7C9C"/>
    <w:rsid w:val="00DC7CFA"/>
    <w:rsid w:val="00DC7E57"/>
    <w:rsid w:val="00DD0023"/>
    <w:rsid w:val="00DD02F8"/>
    <w:rsid w:val="00DD052A"/>
    <w:rsid w:val="00DD0769"/>
    <w:rsid w:val="00DD0D1A"/>
    <w:rsid w:val="00DD0E58"/>
    <w:rsid w:val="00DD1440"/>
    <w:rsid w:val="00DD1591"/>
    <w:rsid w:val="00DD15F9"/>
    <w:rsid w:val="00DD1F19"/>
    <w:rsid w:val="00DD200D"/>
    <w:rsid w:val="00DD2381"/>
    <w:rsid w:val="00DD3A23"/>
    <w:rsid w:val="00DD3A78"/>
    <w:rsid w:val="00DD3CBF"/>
    <w:rsid w:val="00DD45A8"/>
    <w:rsid w:val="00DD45EB"/>
    <w:rsid w:val="00DD4AE0"/>
    <w:rsid w:val="00DD4D79"/>
    <w:rsid w:val="00DD50C4"/>
    <w:rsid w:val="00DD520B"/>
    <w:rsid w:val="00DD5962"/>
    <w:rsid w:val="00DD5AAE"/>
    <w:rsid w:val="00DD6104"/>
    <w:rsid w:val="00DD6342"/>
    <w:rsid w:val="00DD692D"/>
    <w:rsid w:val="00DD6D80"/>
    <w:rsid w:val="00DD78EA"/>
    <w:rsid w:val="00DD7B9E"/>
    <w:rsid w:val="00DD7C24"/>
    <w:rsid w:val="00DD7E71"/>
    <w:rsid w:val="00DE0112"/>
    <w:rsid w:val="00DE0552"/>
    <w:rsid w:val="00DE071E"/>
    <w:rsid w:val="00DE0AF9"/>
    <w:rsid w:val="00DE0C3B"/>
    <w:rsid w:val="00DE10AB"/>
    <w:rsid w:val="00DE1446"/>
    <w:rsid w:val="00DE19D1"/>
    <w:rsid w:val="00DE1D98"/>
    <w:rsid w:val="00DE2048"/>
    <w:rsid w:val="00DE2152"/>
    <w:rsid w:val="00DE21C0"/>
    <w:rsid w:val="00DE26C8"/>
    <w:rsid w:val="00DE32C7"/>
    <w:rsid w:val="00DE3A8C"/>
    <w:rsid w:val="00DE52DA"/>
    <w:rsid w:val="00DE53A9"/>
    <w:rsid w:val="00DE5D63"/>
    <w:rsid w:val="00DE5E6C"/>
    <w:rsid w:val="00DE62FE"/>
    <w:rsid w:val="00DE68FA"/>
    <w:rsid w:val="00DE6BB5"/>
    <w:rsid w:val="00DE6C97"/>
    <w:rsid w:val="00DE6D62"/>
    <w:rsid w:val="00DE7145"/>
    <w:rsid w:val="00DE7316"/>
    <w:rsid w:val="00DE7454"/>
    <w:rsid w:val="00DE7854"/>
    <w:rsid w:val="00DE7F7D"/>
    <w:rsid w:val="00DF0260"/>
    <w:rsid w:val="00DF0505"/>
    <w:rsid w:val="00DF059C"/>
    <w:rsid w:val="00DF09AA"/>
    <w:rsid w:val="00DF0A6E"/>
    <w:rsid w:val="00DF1321"/>
    <w:rsid w:val="00DF1C40"/>
    <w:rsid w:val="00DF1CEF"/>
    <w:rsid w:val="00DF1E77"/>
    <w:rsid w:val="00DF1F5B"/>
    <w:rsid w:val="00DF20AA"/>
    <w:rsid w:val="00DF20B1"/>
    <w:rsid w:val="00DF20CF"/>
    <w:rsid w:val="00DF2226"/>
    <w:rsid w:val="00DF22A9"/>
    <w:rsid w:val="00DF23B1"/>
    <w:rsid w:val="00DF23F0"/>
    <w:rsid w:val="00DF2692"/>
    <w:rsid w:val="00DF289D"/>
    <w:rsid w:val="00DF2AC8"/>
    <w:rsid w:val="00DF2F27"/>
    <w:rsid w:val="00DF36FA"/>
    <w:rsid w:val="00DF40A0"/>
    <w:rsid w:val="00DF4C70"/>
    <w:rsid w:val="00DF4C8F"/>
    <w:rsid w:val="00DF4F75"/>
    <w:rsid w:val="00DF575F"/>
    <w:rsid w:val="00DF5ECC"/>
    <w:rsid w:val="00DF5ED7"/>
    <w:rsid w:val="00DF5F2C"/>
    <w:rsid w:val="00DF6875"/>
    <w:rsid w:val="00DF76E0"/>
    <w:rsid w:val="00DF7BEA"/>
    <w:rsid w:val="00E0051F"/>
    <w:rsid w:val="00E008F4"/>
    <w:rsid w:val="00E00CA4"/>
    <w:rsid w:val="00E00DDF"/>
    <w:rsid w:val="00E0107E"/>
    <w:rsid w:val="00E010CE"/>
    <w:rsid w:val="00E01138"/>
    <w:rsid w:val="00E01B3D"/>
    <w:rsid w:val="00E01FE1"/>
    <w:rsid w:val="00E0218C"/>
    <w:rsid w:val="00E02AA7"/>
    <w:rsid w:val="00E02B9D"/>
    <w:rsid w:val="00E02D41"/>
    <w:rsid w:val="00E02E60"/>
    <w:rsid w:val="00E033F3"/>
    <w:rsid w:val="00E03442"/>
    <w:rsid w:val="00E03866"/>
    <w:rsid w:val="00E03A53"/>
    <w:rsid w:val="00E03E01"/>
    <w:rsid w:val="00E0479A"/>
    <w:rsid w:val="00E04D9D"/>
    <w:rsid w:val="00E057F4"/>
    <w:rsid w:val="00E05995"/>
    <w:rsid w:val="00E07F47"/>
    <w:rsid w:val="00E104CD"/>
    <w:rsid w:val="00E109EF"/>
    <w:rsid w:val="00E10C5A"/>
    <w:rsid w:val="00E11322"/>
    <w:rsid w:val="00E1184D"/>
    <w:rsid w:val="00E121FB"/>
    <w:rsid w:val="00E12A56"/>
    <w:rsid w:val="00E136B8"/>
    <w:rsid w:val="00E13EFC"/>
    <w:rsid w:val="00E1434A"/>
    <w:rsid w:val="00E1500E"/>
    <w:rsid w:val="00E152E1"/>
    <w:rsid w:val="00E157AC"/>
    <w:rsid w:val="00E16319"/>
    <w:rsid w:val="00E16AEF"/>
    <w:rsid w:val="00E1721C"/>
    <w:rsid w:val="00E17292"/>
    <w:rsid w:val="00E172DE"/>
    <w:rsid w:val="00E1730C"/>
    <w:rsid w:val="00E17823"/>
    <w:rsid w:val="00E202DB"/>
    <w:rsid w:val="00E2058E"/>
    <w:rsid w:val="00E22755"/>
    <w:rsid w:val="00E22911"/>
    <w:rsid w:val="00E22EA5"/>
    <w:rsid w:val="00E22FB1"/>
    <w:rsid w:val="00E23112"/>
    <w:rsid w:val="00E23DE9"/>
    <w:rsid w:val="00E2423B"/>
    <w:rsid w:val="00E246CD"/>
    <w:rsid w:val="00E24C55"/>
    <w:rsid w:val="00E2505D"/>
    <w:rsid w:val="00E2535C"/>
    <w:rsid w:val="00E25809"/>
    <w:rsid w:val="00E258C9"/>
    <w:rsid w:val="00E262AF"/>
    <w:rsid w:val="00E26C2E"/>
    <w:rsid w:val="00E26F23"/>
    <w:rsid w:val="00E278E4"/>
    <w:rsid w:val="00E3031C"/>
    <w:rsid w:val="00E30E53"/>
    <w:rsid w:val="00E310FB"/>
    <w:rsid w:val="00E31252"/>
    <w:rsid w:val="00E31D85"/>
    <w:rsid w:val="00E31F81"/>
    <w:rsid w:val="00E3216C"/>
    <w:rsid w:val="00E32584"/>
    <w:rsid w:val="00E32B2F"/>
    <w:rsid w:val="00E32B45"/>
    <w:rsid w:val="00E32DD1"/>
    <w:rsid w:val="00E32F5B"/>
    <w:rsid w:val="00E332D4"/>
    <w:rsid w:val="00E33897"/>
    <w:rsid w:val="00E33A3C"/>
    <w:rsid w:val="00E33C19"/>
    <w:rsid w:val="00E345DD"/>
    <w:rsid w:val="00E34E22"/>
    <w:rsid w:val="00E35650"/>
    <w:rsid w:val="00E3613A"/>
    <w:rsid w:val="00E36876"/>
    <w:rsid w:val="00E36912"/>
    <w:rsid w:val="00E36B83"/>
    <w:rsid w:val="00E373CC"/>
    <w:rsid w:val="00E3759C"/>
    <w:rsid w:val="00E375EB"/>
    <w:rsid w:val="00E37D52"/>
    <w:rsid w:val="00E401E3"/>
    <w:rsid w:val="00E412EE"/>
    <w:rsid w:val="00E413D7"/>
    <w:rsid w:val="00E41410"/>
    <w:rsid w:val="00E4169D"/>
    <w:rsid w:val="00E41978"/>
    <w:rsid w:val="00E41B60"/>
    <w:rsid w:val="00E41D58"/>
    <w:rsid w:val="00E42857"/>
    <w:rsid w:val="00E42AE0"/>
    <w:rsid w:val="00E42FEF"/>
    <w:rsid w:val="00E4327D"/>
    <w:rsid w:val="00E43518"/>
    <w:rsid w:val="00E43AAC"/>
    <w:rsid w:val="00E44124"/>
    <w:rsid w:val="00E443BF"/>
    <w:rsid w:val="00E443C0"/>
    <w:rsid w:val="00E44728"/>
    <w:rsid w:val="00E455E1"/>
    <w:rsid w:val="00E45968"/>
    <w:rsid w:val="00E459CF"/>
    <w:rsid w:val="00E464C3"/>
    <w:rsid w:val="00E46D3D"/>
    <w:rsid w:val="00E46EFC"/>
    <w:rsid w:val="00E471F1"/>
    <w:rsid w:val="00E478C3"/>
    <w:rsid w:val="00E478D3"/>
    <w:rsid w:val="00E47C89"/>
    <w:rsid w:val="00E47F5A"/>
    <w:rsid w:val="00E501ED"/>
    <w:rsid w:val="00E50E98"/>
    <w:rsid w:val="00E510DA"/>
    <w:rsid w:val="00E51242"/>
    <w:rsid w:val="00E51AA4"/>
    <w:rsid w:val="00E51E26"/>
    <w:rsid w:val="00E529A4"/>
    <w:rsid w:val="00E52F73"/>
    <w:rsid w:val="00E53C53"/>
    <w:rsid w:val="00E5421C"/>
    <w:rsid w:val="00E545F9"/>
    <w:rsid w:val="00E547A5"/>
    <w:rsid w:val="00E54E2B"/>
    <w:rsid w:val="00E55C30"/>
    <w:rsid w:val="00E567D3"/>
    <w:rsid w:val="00E57499"/>
    <w:rsid w:val="00E5751A"/>
    <w:rsid w:val="00E57821"/>
    <w:rsid w:val="00E60A4A"/>
    <w:rsid w:val="00E60D04"/>
    <w:rsid w:val="00E60D33"/>
    <w:rsid w:val="00E60EC7"/>
    <w:rsid w:val="00E610B6"/>
    <w:rsid w:val="00E61157"/>
    <w:rsid w:val="00E61443"/>
    <w:rsid w:val="00E615E3"/>
    <w:rsid w:val="00E6166D"/>
    <w:rsid w:val="00E623E8"/>
    <w:rsid w:val="00E62709"/>
    <w:rsid w:val="00E62DD1"/>
    <w:rsid w:val="00E62E5D"/>
    <w:rsid w:val="00E63082"/>
    <w:rsid w:val="00E635E5"/>
    <w:rsid w:val="00E637A6"/>
    <w:rsid w:val="00E64674"/>
    <w:rsid w:val="00E64965"/>
    <w:rsid w:val="00E64C11"/>
    <w:rsid w:val="00E64D42"/>
    <w:rsid w:val="00E64D96"/>
    <w:rsid w:val="00E64E48"/>
    <w:rsid w:val="00E658FC"/>
    <w:rsid w:val="00E65F0F"/>
    <w:rsid w:val="00E662BF"/>
    <w:rsid w:val="00E66592"/>
    <w:rsid w:val="00E668AA"/>
    <w:rsid w:val="00E669B4"/>
    <w:rsid w:val="00E66D31"/>
    <w:rsid w:val="00E673BA"/>
    <w:rsid w:val="00E67807"/>
    <w:rsid w:val="00E6797F"/>
    <w:rsid w:val="00E70324"/>
    <w:rsid w:val="00E70524"/>
    <w:rsid w:val="00E70B3D"/>
    <w:rsid w:val="00E70D2F"/>
    <w:rsid w:val="00E70F11"/>
    <w:rsid w:val="00E71138"/>
    <w:rsid w:val="00E71CE4"/>
    <w:rsid w:val="00E72073"/>
    <w:rsid w:val="00E72201"/>
    <w:rsid w:val="00E72783"/>
    <w:rsid w:val="00E72898"/>
    <w:rsid w:val="00E732B5"/>
    <w:rsid w:val="00E734E1"/>
    <w:rsid w:val="00E7352C"/>
    <w:rsid w:val="00E740D3"/>
    <w:rsid w:val="00E74293"/>
    <w:rsid w:val="00E74530"/>
    <w:rsid w:val="00E74ADA"/>
    <w:rsid w:val="00E74BD2"/>
    <w:rsid w:val="00E75C77"/>
    <w:rsid w:val="00E75E2C"/>
    <w:rsid w:val="00E75F1B"/>
    <w:rsid w:val="00E77948"/>
    <w:rsid w:val="00E77ADA"/>
    <w:rsid w:val="00E77B0D"/>
    <w:rsid w:val="00E77EEC"/>
    <w:rsid w:val="00E80221"/>
    <w:rsid w:val="00E80876"/>
    <w:rsid w:val="00E81953"/>
    <w:rsid w:val="00E81A94"/>
    <w:rsid w:val="00E820A0"/>
    <w:rsid w:val="00E82506"/>
    <w:rsid w:val="00E825A4"/>
    <w:rsid w:val="00E825FF"/>
    <w:rsid w:val="00E82C5E"/>
    <w:rsid w:val="00E82EBC"/>
    <w:rsid w:val="00E82EE0"/>
    <w:rsid w:val="00E82FB7"/>
    <w:rsid w:val="00E83255"/>
    <w:rsid w:val="00E839EF"/>
    <w:rsid w:val="00E83BB5"/>
    <w:rsid w:val="00E83BFB"/>
    <w:rsid w:val="00E83E77"/>
    <w:rsid w:val="00E84094"/>
    <w:rsid w:val="00E840CA"/>
    <w:rsid w:val="00E8478E"/>
    <w:rsid w:val="00E84B34"/>
    <w:rsid w:val="00E84EC1"/>
    <w:rsid w:val="00E8522E"/>
    <w:rsid w:val="00E85450"/>
    <w:rsid w:val="00E8581B"/>
    <w:rsid w:val="00E85859"/>
    <w:rsid w:val="00E86C8C"/>
    <w:rsid w:val="00E86D33"/>
    <w:rsid w:val="00E876F9"/>
    <w:rsid w:val="00E87DB2"/>
    <w:rsid w:val="00E9085E"/>
    <w:rsid w:val="00E9107D"/>
    <w:rsid w:val="00E91146"/>
    <w:rsid w:val="00E9161B"/>
    <w:rsid w:val="00E9178A"/>
    <w:rsid w:val="00E91826"/>
    <w:rsid w:val="00E91CD1"/>
    <w:rsid w:val="00E925FA"/>
    <w:rsid w:val="00E93173"/>
    <w:rsid w:val="00E9363B"/>
    <w:rsid w:val="00E93CAE"/>
    <w:rsid w:val="00E940AD"/>
    <w:rsid w:val="00E9465A"/>
    <w:rsid w:val="00E94BE1"/>
    <w:rsid w:val="00E95161"/>
    <w:rsid w:val="00E95CCB"/>
    <w:rsid w:val="00E962F6"/>
    <w:rsid w:val="00E96A2E"/>
    <w:rsid w:val="00E96B79"/>
    <w:rsid w:val="00E97B84"/>
    <w:rsid w:val="00E97C2C"/>
    <w:rsid w:val="00E97D02"/>
    <w:rsid w:val="00EA049C"/>
    <w:rsid w:val="00EA078C"/>
    <w:rsid w:val="00EA138E"/>
    <w:rsid w:val="00EA1693"/>
    <w:rsid w:val="00EA19CD"/>
    <w:rsid w:val="00EA1AC0"/>
    <w:rsid w:val="00EA1C49"/>
    <w:rsid w:val="00EA1DB7"/>
    <w:rsid w:val="00EA2099"/>
    <w:rsid w:val="00EA232B"/>
    <w:rsid w:val="00EA24FD"/>
    <w:rsid w:val="00EA26C2"/>
    <w:rsid w:val="00EA27C3"/>
    <w:rsid w:val="00EA290C"/>
    <w:rsid w:val="00EA2F1D"/>
    <w:rsid w:val="00EA30FA"/>
    <w:rsid w:val="00EA3C12"/>
    <w:rsid w:val="00EA3D9C"/>
    <w:rsid w:val="00EA403E"/>
    <w:rsid w:val="00EA46ED"/>
    <w:rsid w:val="00EA4A1A"/>
    <w:rsid w:val="00EA4AB8"/>
    <w:rsid w:val="00EA5101"/>
    <w:rsid w:val="00EA59F9"/>
    <w:rsid w:val="00EA5AF8"/>
    <w:rsid w:val="00EA5EED"/>
    <w:rsid w:val="00EA5F27"/>
    <w:rsid w:val="00EA6178"/>
    <w:rsid w:val="00EA6230"/>
    <w:rsid w:val="00EA64AB"/>
    <w:rsid w:val="00EA68B6"/>
    <w:rsid w:val="00EA6AC7"/>
    <w:rsid w:val="00EA6E28"/>
    <w:rsid w:val="00EB093D"/>
    <w:rsid w:val="00EB099C"/>
    <w:rsid w:val="00EB0ADA"/>
    <w:rsid w:val="00EB0F85"/>
    <w:rsid w:val="00EB0FE5"/>
    <w:rsid w:val="00EB165B"/>
    <w:rsid w:val="00EB1AEF"/>
    <w:rsid w:val="00EB1C02"/>
    <w:rsid w:val="00EB37FD"/>
    <w:rsid w:val="00EB393D"/>
    <w:rsid w:val="00EB3A3E"/>
    <w:rsid w:val="00EB3AFA"/>
    <w:rsid w:val="00EB3DDC"/>
    <w:rsid w:val="00EB40A7"/>
    <w:rsid w:val="00EB4411"/>
    <w:rsid w:val="00EB465A"/>
    <w:rsid w:val="00EB4A3C"/>
    <w:rsid w:val="00EB4A4D"/>
    <w:rsid w:val="00EB4EA5"/>
    <w:rsid w:val="00EB53A6"/>
    <w:rsid w:val="00EB6432"/>
    <w:rsid w:val="00EB6841"/>
    <w:rsid w:val="00EB6875"/>
    <w:rsid w:val="00EB68FA"/>
    <w:rsid w:val="00EB722C"/>
    <w:rsid w:val="00EB7242"/>
    <w:rsid w:val="00EB7882"/>
    <w:rsid w:val="00EB7BBD"/>
    <w:rsid w:val="00EB7E56"/>
    <w:rsid w:val="00EC00C0"/>
    <w:rsid w:val="00EC0720"/>
    <w:rsid w:val="00EC0EBF"/>
    <w:rsid w:val="00EC10F0"/>
    <w:rsid w:val="00EC11EB"/>
    <w:rsid w:val="00EC1648"/>
    <w:rsid w:val="00EC1AE1"/>
    <w:rsid w:val="00EC2C78"/>
    <w:rsid w:val="00EC366E"/>
    <w:rsid w:val="00EC37A1"/>
    <w:rsid w:val="00EC3981"/>
    <w:rsid w:val="00EC3B32"/>
    <w:rsid w:val="00EC4204"/>
    <w:rsid w:val="00EC4392"/>
    <w:rsid w:val="00EC46DC"/>
    <w:rsid w:val="00EC491F"/>
    <w:rsid w:val="00EC49E7"/>
    <w:rsid w:val="00EC5459"/>
    <w:rsid w:val="00EC54AD"/>
    <w:rsid w:val="00EC54F6"/>
    <w:rsid w:val="00EC5F8D"/>
    <w:rsid w:val="00EC6246"/>
    <w:rsid w:val="00EC62BF"/>
    <w:rsid w:val="00EC64AF"/>
    <w:rsid w:val="00EC6B9D"/>
    <w:rsid w:val="00EC7A6D"/>
    <w:rsid w:val="00EC7C85"/>
    <w:rsid w:val="00ED05DD"/>
    <w:rsid w:val="00ED0F92"/>
    <w:rsid w:val="00ED0FE7"/>
    <w:rsid w:val="00ED1048"/>
    <w:rsid w:val="00ED12CE"/>
    <w:rsid w:val="00ED18B0"/>
    <w:rsid w:val="00ED207A"/>
    <w:rsid w:val="00ED234D"/>
    <w:rsid w:val="00ED23E0"/>
    <w:rsid w:val="00ED2B84"/>
    <w:rsid w:val="00ED2C44"/>
    <w:rsid w:val="00ED3068"/>
    <w:rsid w:val="00ED3C6C"/>
    <w:rsid w:val="00ED3CAC"/>
    <w:rsid w:val="00ED484E"/>
    <w:rsid w:val="00ED4CF9"/>
    <w:rsid w:val="00ED6576"/>
    <w:rsid w:val="00ED6A54"/>
    <w:rsid w:val="00ED6C83"/>
    <w:rsid w:val="00ED7586"/>
    <w:rsid w:val="00ED7CCA"/>
    <w:rsid w:val="00ED7E23"/>
    <w:rsid w:val="00ED7E59"/>
    <w:rsid w:val="00EE01B5"/>
    <w:rsid w:val="00EE02C3"/>
    <w:rsid w:val="00EE04D5"/>
    <w:rsid w:val="00EE0566"/>
    <w:rsid w:val="00EE093E"/>
    <w:rsid w:val="00EE1368"/>
    <w:rsid w:val="00EE1424"/>
    <w:rsid w:val="00EE1D8D"/>
    <w:rsid w:val="00EE2456"/>
    <w:rsid w:val="00EE251E"/>
    <w:rsid w:val="00EE29C7"/>
    <w:rsid w:val="00EE29EC"/>
    <w:rsid w:val="00EE30BF"/>
    <w:rsid w:val="00EE31B1"/>
    <w:rsid w:val="00EE31F1"/>
    <w:rsid w:val="00EE3CD4"/>
    <w:rsid w:val="00EE4139"/>
    <w:rsid w:val="00EE5321"/>
    <w:rsid w:val="00EE53F4"/>
    <w:rsid w:val="00EE5613"/>
    <w:rsid w:val="00EE5704"/>
    <w:rsid w:val="00EE6D0A"/>
    <w:rsid w:val="00EE70AE"/>
    <w:rsid w:val="00EE748B"/>
    <w:rsid w:val="00EE794F"/>
    <w:rsid w:val="00EE7B34"/>
    <w:rsid w:val="00EE7BD6"/>
    <w:rsid w:val="00EE7BF2"/>
    <w:rsid w:val="00EE7F92"/>
    <w:rsid w:val="00EF0889"/>
    <w:rsid w:val="00EF0C9E"/>
    <w:rsid w:val="00EF0F25"/>
    <w:rsid w:val="00EF13E4"/>
    <w:rsid w:val="00EF14A8"/>
    <w:rsid w:val="00EF14C2"/>
    <w:rsid w:val="00EF1536"/>
    <w:rsid w:val="00EF1C35"/>
    <w:rsid w:val="00EF2219"/>
    <w:rsid w:val="00EF2DD9"/>
    <w:rsid w:val="00EF2DE8"/>
    <w:rsid w:val="00EF2F28"/>
    <w:rsid w:val="00EF3069"/>
    <w:rsid w:val="00EF34E6"/>
    <w:rsid w:val="00EF3516"/>
    <w:rsid w:val="00EF3755"/>
    <w:rsid w:val="00EF37A6"/>
    <w:rsid w:val="00EF3ED3"/>
    <w:rsid w:val="00EF4DD6"/>
    <w:rsid w:val="00EF54F7"/>
    <w:rsid w:val="00EF5667"/>
    <w:rsid w:val="00EF56E9"/>
    <w:rsid w:val="00EF64F5"/>
    <w:rsid w:val="00EF6B75"/>
    <w:rsid w:val="00EF6E2D"/>
    <w:rsid w:val="00EF70B2"/>
    <w:rsid w:val="00EF70F2"/>
    <w:rsid w:val="00EF7219"/>
    <w:rsid w:val="00EF7543"/>
    <w:rsid w:val="00F00A1B"/>
    <w:rsid w:val="00F00DFD"/>
    <w:rsid w:val="00F00E7A"/>
    <w:rsid w:val="00F00E97"/>
    <w:rsid w:val="00F00F64"/>
    <w:rsid w:val="00F01638"/>
    <w:rsid w:val="00F018B6"/>
    <w:rsid w:val="00F02148"/>
    <w:rsid w:val="00F02668"/>
    <w:rsid w:val="00F02732"/>
    <w:rsid w:val="00F02F63"/>
    <w:rsid w:val="00F02F7C"/>
    <w:rsid w:val="00F03462"/>
    <w:rsid w:val="00F037F7"/>
    <w:rsid w:val="00F03D02"/>
    <w:rsid w:val="00F03E74"/>
    <w:rsid w:val="00F03FEC"/>
    <w:rsid w:val="00F0418B"/>
    <w:rsid w:val="00F04234"/>
    <w:rsid w:val="00F04AD3"/>
    <w:rsid w:val="00F04C23"/>
    <w:rsid w:val="00F0547C"/>
    <w:rsid w:val="00F05881"/>
    <w:rsid w:val="00F05C74"/>
    <w:rsid w:val="00F062EC"/>
    <w:rsid w:val="00F0635C"/>
    <w:rsid w:val="00F0713E"/>
    <w:rsid w:val="00F073AF"/>
    <w:rsid w:val="00F079F4"/>
    <w:rsid w:val="00F1035F"/>
    <w:rsid w:val="00F107C0"/>
    <w:rsid w:val="00F110C0"/>
    <w:rsid w:val="00F11250"/>
    <w:rsid w:val="00F11443"/>
    <w:rsid w:val="00F11B44"/>
    <w:rsid w:val="00F11BE9"/>
    <w:rsid w:val="00F11C54"/>
    <w:rsid w:val="00F11D74"/>
    <w:rsid w:val="00F12630"/>
    <w:rsid w:val="00F13264"/>
    <w:rsid w:val="00F13825"/>
    <w:rsid w:val="00F1385E"/>
    <w:rsid w:val="00F13DB4"/>
    <w:rsid w:val="00F142A5"/>
    <w:rsid w:val="00F1548C"/>
    <w:rsid w:val="00F155BA"/>
    <w:rsid w:val="00F156E4"/>
    <w:rsid w:val="00F15809"/>
    <w:rsid w:val="00F15AAD"/>
    <w:rsid w:val="00F15B30"/>
    <w:rsid w:val="00F15E7D"/>
    <w:rsid w:val="00F16318"/>
    <w:rsid w:val="00F1696B"/>
    <w:rsid w:val="00F16ECB"/>
    <w:rsid w:val="00F17999"/>
    <w:rsid w:val="00F17EC5"/>
    <w:rsid w:val="00F17EFB"/>
    <w:rsid w:val="00F20075"/>
    <w:rsid w:val="00F20146"/>
    <w:rsid w:val="00F20FA6"/>
    <w:rsid w:val="00F2120E"/>
    <w:rsid w:val="00F23376"/>
    <w:rsid w:val="00F23567"/>
    <w:rsid w:val="00F236B3"/>
    <w:rsid w:val="00F238AE"/>
    <w:rsid w:val="00F23BA9"/>
    <w:rsid w:val="00F23BF1"/>
    <w:rsid w:val="00F23EC3"/>
    <w:rsid w:val="00F240BD"/>
    <w:rsid w:val="00F2416F"/>
    <w:rsid w:val="00F249FC"/>
    <w:rsid w:val="00F24BBB"/>
    <w:rsid w:val="00F25000"/>
    <w:rsid w:val="00F25841"/>
    <w:rsid w:val="00F25AFF"/>
    <w:rsid w:val="00F25C72"/>
    <w:rsid w:val="00F25EB9"/>
    <w:rsid w:val="00F25FF0"/>
    <w:rsid w:val="00F2692C"/>
    <w:rsid w:val="00F27230"/>
    <w:rsid w:val="00F27911"/>
    <w:rsid w:val="00F27F3E"/>
    <w:rsid w:val="00F3028E"/>
    <w:rsid w:val="00F307A6"/>
    <w:rsid w:val="00F30A1B"/>
    <w:rsid w:val="00F30A94"/>
    <w:rsid w:val="00F30ACC"/>
    <w:rsid w:val="00F30C79"/>
    <w:rsid w:val="00F30F33"/>
    <w:rsid w:val="00F31509"/>
    <w:rsid w:val="00F315ED"/>
    <w:rsid w:val="00F316DC"/>
    <w:rsid w:val="00F317AC"/>
    <w:rsid w:val="00F3285B"/>
    <w:rsid w:val="00F32AAB"/>
    <w:rsid w:val="00F32E12"/>
    <w:rsid w:val="00F330F2"/>
    <w:rsid w:val="00F336F7"/>
    <w:rsid w:val="00F343A0"/>
    <w:rsid w:val="00F34410"/>
    <w:rsid w:val="00F34A02"/>
    <w:rsid w:val="00F35096"/>
    <w:rsid w:val="00F352BF"/>
    <w:rsid w:val="00F361AC"/>
    <w:rsid w:val="00F37567"/>
    <w:rsid w:val="00F37725"/>
    <w:rsid w:val="00F37B1F"/>
    <w:rsid w:val="00F37BD6"/>
    <w:rsid w:val="00F37C29"/>
    <w:rsid w:val="00F37E40"/>
    <w:rsid w:val="00F4014D"/>
    <w:rsid w:val="00F408C1"/>
    <w:rsid w:val="00F41401"/>
    <w:rsid w:val="00F41498"/>
    <w:rsid w:val="00F41622"/>
    <w:rsid w:val="00F41AF0"/>
    <w:rsid w:val="00F41D07"/>
    <w:rsid w:val="00F42243"/>
    <w:rsid w:val="00F428F2"/>
    <w:rsid w:val="00F42BDA"/>
    <w:rsid w:val="00F42F0D"/>
    <w:rsid w:val="00F42FBE"/>
    <w:rsid w:val="00F43DBB"/>
    <w:rsid w:val="00F44A55"/>
    <w:rsid w:val="00F44A75"/>
    <w:rsid w:val="00F44CCD"/>
    <w:rsid w:val="00F45386"/>
    <w:rsid w:val="00F456D6"/>
    <w:rsid w:val="00F46616"/>
    <w:rsid w:val="00F47085"/>
    <w:rsid w:val="00F474E8"/>
    <w:rsid w:val="00F47A26"/>
    <w:rsid w:val="00F47DAB"/>
    <w:rsid w:val="00F47F11"/>
    <w:rsid w:val="00F503E9"/>
    <w:rsid w:val="00F50C0F"/>
    <w:rsid w:val="00F50EE1"/>
    <w:rsid w:val="00F51302"/>
    <w:rsid w:val="00F513F8"/>
    <w:rsid w:val="00F52AB7"/>
    <w:rsid w:val="00F53168"/>
    <w:rsid w:val="00F531C0"/>
    <w:rsid w:val="00F53271"/>
    <w:rsid w:val="00F53627"/>
    <w:rsid w:val="00F538CE"/>
    <w:rsid w:val="00F54150"/>
    <w:rsid w:val="00F5487B"/>
    <w:rsid w:val="00F54DD0"/>
    <w:rsid w:val="00F554AD"/>
    <w:rsid w:val="00F5552A"/>
    <w:rsid w:val="00F55879"/>
    <w:rsid w:val="00F55E64"/>
    <w:rsid w:val="00F5624A"/>
    <w:rsid w:val="00F5647A"/>
    <w:rsid w:val="00F5653A"/>
    <w:rsid w:val="00F56801"/>
    <w:rsid w:val="00F56CDA"/>
    <w:rsid w:val="00F56D83"/>
    <w:rsid w:val="00F56D93"/>
    <w:rsid w:val="00F57BB8"/>
    <w:rsid w:val="00F6020C"/>
    <w:rsid w:val="00F6025F"/>
    <w:rsid w:val="00F61065"/>
    <w:rsid w:val="00F610BA"/>
    <w:rsid w:val="00F61273"/>
    <w:rsid w:val="00F61288"/>
    <w:rsid w:val="00F614AE"/>
    <w:rsid w:val="00F616B6"/>
    <w:rsid w:val="00F618B7"/>
    <w:rsid w:val="00F61EFA"/>
    <w:rsid w:val="00F6231F"/>
    <w:rsid w:val="00F625FE"/>
    <w:rsid w:val="00F62904"/>
    <w:rsid w:val="00F62B28"/>
    <w:rsid w:val="00F62C68"/>
    <w:rsid w:val="00F62D07"/>
    <w:rsid w:val="00F62D2C"/>
    <w:rsid w:val="00F6325F"/>
    <w:rsid w:val="00F63592"/>
    <w:rsid w:val="00F63CB8"/>
    <w:rsid w:val="00F63D25"/>
    <w:rsid w:val="00F642A6"/>
    <w:rsid w:val="00F6431E"/>
    <w:rsid w:val="00F6458C"/>
    <w:rsid w:val="00F64C38"/>
    <w:rsid w:val="00F64F48"/>
    <w:rsid w:val="00F65949"/>
    <w:rsid w:val="00F65E14"/>
    <w:rsid w:val="00F661D0"/>
    <w:rsid w:val="00F66B06"/>
    <w:rsid w:val="00F66BFB"/>
    <w:rsid w:val="00F66E1C"/>
    <w:rsid w:val="00F672B8"/>
    <w:rsid w:val="00F672E6"/>
    <w:rsid w:val="00F67C94"/>
    <w:rsid w:val="00F67D0C"/>
    <w:rsid w:val="00F67DD7"/>
    <w:rsid w:val="00F67F16"/>
    <w:rsid w:val="00F67F3B"/>
    <w:rsid w:val="00F67F6A"/>
    <w:rsid w:val="00F70229"/>
    <w:rsid w:val="00F70261"/>
    <w:rsid w:val="00F702B2"/>
    <w:rsid w:val="00F7087B"/>
    <w:rsid w:val="00F70FA7"/>
    <w:rsid w:val="00F71A22"/>
    <w:rsid w:val="00F720F6"/>
    <w:rsid w:val="00F72326"/>
    <w:rsid w:val="00F7256D"/>
    <w:rsid w:val="00F72828"/>
    <w:rsid w:val="00F72ABA"/>
    <w:rsid w:val="00F72CDC"/>
    <w:rsid w:val="00F72EEF"/>
    <w:rsid w:val="00F73053"/>
    <w:rsid w:val="00F73346"/>
    <w:rsid w:val="00F7339D"/>
    <w:rsid w:val="00F73D59"/>
    <w:rsid w:val="00F74323"/>
    <w:rsid w:val="00F74FAB"/>
    <w:rsid w:val="00F75067"/>
    <w:rsid w:val="00F7622C"/>
    <w:rsid w:val="00F764D8"/>
    <w:rsid w:val="00F76AA0"/>
    <w:rsid w:val="00F77073"/>
    <w:rsid w:val="00F775CF"/>
    <w:rsid w:val="00F77729"/>
    <w:rsid w:val="00F77BE6"/>
    <w:rsid w:val="00F80036"/>
    <w:rsid w:val="00F80161"/>
    <w:rsid w:val="00F8020C"/>
    <w:rsid w:val="00F8065D"/>
    <w:rsid w:val="00F80B88"/>
    <w:rsid w:val="00F810AA"/>
    <w:rsid w:val="00F8116D"/>
    <w:rsid w:val="00F811E5"/>
    <w:rsid w:val="00F81CE9"/>
    <w:rsid w:val="00F81EB6"/>
    <w:rsid w:val="00F82393"/>
    <w:rsid w:val="00F82BAA"/>
    <w:rsid w:val="00F82CAC"/>
    <w:rsid w:val="00F83B0C"/>
    <w:rsid w:val="00F83BEC"/>
    <w:rsid w:val="00F83EEE"/>
    <w:rsid w:val="00F84144"/>
    <w:rsid w:val="00F84537"/>
    <w:rsid w:val="00F8481B"/>
    <w:rsid w:val="00F84DA2"/>
    <w:rsid w:val="00F84E00"/>
    <w:rsid w:val="00F852CC"/>
    <w:rsid w:val="00F853B5"/>
    <w:rsid w:val="00F85FAB"/>
    <w:rsid w:val="00F86881"/>
    <w:rsid w:val="00F86A7D"/>
    <w:rsid w:val="00F86D37"/>
    <w:rsid w:val="00F8724E"/>
    <w:rsid w:val="00F87486"/>
    <w:rsid w:val="00F87813"/>
    <w:rsid w:val="00F87851"/>
    <w:rsid w:val="00F90371"/>
    <w:rsid w:val="00F90FDF"/>
    <w:rsid w:val="00F91270"/>
    <w:rsid w:val="00F914B8"/>
    <w:rsid w:val="00F91861"/>
    <w:rsid w:val="00F91B5F"/>
    <w:rsid w:val="00F920A2"/>
    <w:rsid w:val="00F9288D"/>
    <w:rsid w:val="00F92BD4"/>
    <w:rsid w:val="00F92F7E"/>
    <w:rsid w:val="00F9316F"/>
    <w:rsid w:val="00F937E2"/>
    <w:rsid w:val="00F93D56"/>
    <w:rsid w:val="00F95029"/>
    <w:rsid w:val="00F9533A"/>
    <w:rsid w:val="00F96174"/>
    <w:rsid w:val="00F965E5"/>
    <w:rsid w:val="00F968D4"/>
    <w:rsid w:val="00F96B32"/>
    <w:rsid w:val="00F96F19"/>
    <w:rsid w:val="00F97815"/>
    <w:rsid w:val="00F97916"/>
    <w:rsid w:val="00FA0039"/>
    <w:rsid w:val="00FA0171"/>
    <w:rsid w:val="00FA0568"/>
    <w:rsid w:val="00FA067F"/>
    <w:rsid w:val="00FA06E8"/>
    <w:rsid w:val="00FA0D31"/>
    <w:rsid w:val="00FA29F2"/>
    <w:rsid w:val="00FA2AF9"/>
    <w:rsid w:val="00FA2FDD"/>
    <w:rsid w:val="00FA3D4D"/>
    <w:rsid w:val="00FA42CA"/>
    <w:rsid w:val="00FA4638"/>
    <w:rsid w:val="00FA4822"/>
    <w:rsid w:val="00FA4BE2"/>
    <w:rsid w:val="00FA4DAD"/>
    <w:rsid w:val="00FA4ED4"/>
    <w:rsid w:val="00FA5BC6"/>
    <w:rsid w:val="00FA63A3"/>
    <w:rsid w:val="00FA645A"/>
    <w:rsid w:val="00FA6EF4"/>
    <w:rsid w:val="00FA7171"/>
    <w:rsid w:val="00FA7425"/>
    <w:rsid w:val="00FA764A"/>
    <w:rsid w:val="00FA78D7"/>
    <w:rsid w:val="00FB0010"/>
    <w:rsid w:val="00FB049E"/>
    <w:rsid w:val="00FB0DFD"/>
    <w:rsid w:val="00FB0F62"/>
    <w:rsid w:val="00FB1586"/>
    <w:rsid w:val="00FB1B8D"/>
    <w:rsid w:val="00FB20E7"/>
    <w:rsid w:val="00FB2304"/>
    <w:rsid w:val="00FB2411"/>
    <w:rsid w:val="00FB26A6"/>
    <w:rsid w:val="00FB2ED0"/>
    <w:rsid w:val="00FB3184"/>
    <w:rsid w:val="00FB3F77"/>
    <w:rsid w:val="00FB40AF"/>
    <w:rsid w:val="00FB4238"/>
    <w:rsid w:val="00FB4C87"/>
    <w:rsid w:val="00FB4F03"/>
    <w:rsid w:val="00FB5023"/>
    <w:rsid w:val="00FB5511"/>
    <w:rsid w:val="00FB5FED"/>
    <w:rsid w:val="00FB6304"/>
    <w:rsid w:val="00FB6516"/>
    <w:rsid w:val="00FB72C3"/>
    <w:rsid w:val="00FB74DA"/>
    <w:rsid w:val="00FB74EF"/>
    <w:rsid w:val="00FB767D"/>
    <w:rsid w:val="00FC04AC"/>
    <w:rsid w:val="00FC0D78"/>
    <w:rsid w:val="00FC10ED"/>
    <w:rsid w:val="00FC184E"/>
    <w:rsid w:val="00FC1B92"/>
    <w:rsid w:val="00FC214B"/>
    <w:rsid w:val="00FC21EE"/>
    <w:rsid w:val="00FC3066"/>
    <w:rsid w:val="00FC36F9"/>
    <w:rsid w:val="00FC3958"/>
    <w:rsid w:val="00FC4027"/>
    <w:rsid w:val="00FC445F"/>
    <w:rsid w:val="00FC4671"/>
    <w:rsid w:val="00FC4B09"/>
    <w:rsid w:val="00FC5C6F"/>
    <w:rsid w:val="00FC6BB6"/>
    <w:rsid w:val="00FC6C8C"/>
    <w:rsid w:val="00FC74AE"/>
    <w:rsid w:val="00FC78FC"/>
    <w:rsid w:val="00FC7C75"/>
    <w:rsid w:val="00FD05A2"/>
    <w:rsid w:val="00FD0959"/>
    <w:rsid w:val="00FD0F11"/>
    <w:rsid w:val="00FD149F"/>
    <w:rsid w:val="00FD15DA"/>
    <w:rsid w:val="00FD23C8"/>
    <w:rsid w:val="00FD257A"/>
    <w:rsid w:val="00FD2648"/>
    <w:rsid w:val="00FD27DC"/>
    <w:rsid w:val="00FD2A37"/>
    <w:rsid w:val="00FD2A7D"/>
    <w:rsid w:val="00FD31DC"/>
    <w:rsid w:val="00FD3549"/>
    <w:rsid w:val="00FD39B6"/>
    <w:rsid w:val="00FD39CD"/>
    <w:rsid w:val="00FD3BC1"/>
    <w:rsid w:val="00FD3E30"/>
    <w:rsid w:val="00FD3F5D"/>
    <w:rsid w:val="00FD40A7"/>
    <w:rsid w:val="00FD42DC"/>
    <w:rsid w:val="00FD45C4"/>
    <w:rsid w:val="00FD4D33"/>
    <w:rsid w:val="00FD4DFA"/>
    <w:rsid w:val="00FD4EE9"/>
    <w:rsid w:val="00FD4F89"/>
    <w:rsid w:val="00FD507E"/>
    <w:rsid w:val="00FD55B1"/>
    <w:rsid w:val="00FD5722"/>
    <w:rsid w:val="00FD57C3"/>
    <w:rsid w:val="00FD5B83"/>
    <w:rsid w:val="00FD64C1"/>
    <w:rsid w:val="00FD6648"/>
    <w:rsid w:val="00FD709F"/>
    <w:rsid w:val="00FD7BFF"/>
    <w:rsid w:val="00FD7C8D"/>
    <w:rsid w:val="00FE017A"/>
    <w:rsid w:val="00FE01A1"/>
    <w:rsid w:val="00FE07E6"/>
    <w:rsid w:val="00FE0CC8"/>
    <w:rsid w:val="00FE1435"/>
    <w:rsid w:val="00FE1573"/>
    <w:rsid w:val="00FE1771"/>
    <w:rsid w:val="00FE1C23"/>
    <w:rsid w:val="00FE21C8"/>
    <w:rsid w:val="00FE272F"/>
    <w:rsid w:val="00FE273E"/>
    <w:rsid w:val="00FE2E3C"/>
    <w:rsid w:val="00FE2FAE"/>
    <w:rsid w:val="00FE3452"/>
    <w:rsid w:val="00FE363C"/>
    <w:rsid w:val="00FE384A"/>
    <w:rsid w:val="00FE3A4A"/>
    <w:rsid w:val="00FE4420"/>
    <w:rsid w:val="00FE4518"/>
    <w:rsid w:val="00FE4883"/>
    <w:rsid w:val="00FE48DA"/>
    <w:rsid w:val="00FE49C2"/>
    <w:rsid w:val="00FE49DA"/>
    <w:rsid w:val="00FE4C90"/>
    <w:rsid w:val="00FE54D7"/>
    <w:rsid w:val="00FE5AC5"/>
    <w:rsid w:val="00FE5D79"/>
    <w:rsid w:val="00FE62D0"/>
    <w:rsid w:val="00FE6F5E"/>
    <w:rsid w:val="00FE710B"/>
    <w:rsid w:val="00FE7790"/>
    <w:rsid w:val="00FE78B4"/>
    <w:rsid w:val="00FE792B"/>
    <w:rsid w:val="00FF066E"/>
    <w:rsid w:val="00FF0F27"/>
    <w:rsid w:val="00FF1855"/>
    <w:rsid w:val="00FF18B0"/>
    <w:rsid w:val="00FF19B8"/>
    <w:rsid w:val="00FF22A4"/>
    <w:rsid w:val="00FF2537"/>
    <w:rsid w:val="00FF289A"/>
    <w:rsid w:val="00FF2D56"/>
    <w:rsid w:val="00FF3061"/>
    <w:rsid w:val="00FF314D"/>
    <w:rsid w:val="00FF3172"/>
    <w:rsid w:val="00FF40F1"/>
    <w:rsid w:val="00FF4514"/>
    <w:rsid w:val="00FF4586"/>
    <w:rsid w:val="00FF4E49"/>
    <w:rsid w:val="00FF52BF"/>
    <w:rsid w:val="00FF53F3"/>
    <w:rsid w:val="00FF6488"/>
    <w:rsid w:val="00FF6C62"/>
    <w:rsid w:val="00FF6FE1"/>
    <w:rsid w:val="00FF703D"/>
    <w:rsid w:val="00FF7168"/>
    <w:rsid w:val="00FF75BA"/>
    <w:rsid w:val="00FF787C"/>
    <w:rsid w:val="00FF7B1E"/>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883"/>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b/>
      <w:sz w:val="52"/>
      <w:szCs w:val="20"/>
    </w:rPr>
  </w:style>
  <w:style w:type="paragraph" w:styleId="Heading3">
    <w:name w:val="heading 3"/>
    <w:aliases w:val="Char"/>
    <w:basedOn w:val="Normal"/>
    <w:next w:val="Normal"/>
    <w:qFormat/>
    <w:pPr>
      <w:keepNext/>
      <w:jc w:val="center"/>
      <w:outlineLvl w:val="2"/>
    </w:pPr>
    <w:rPr>
      <w:b/>
      <w:sz w:val="32"/>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34"/>
      <w:szCs w:val="20"/>
    </w:rPr>
  </w:style>
  <w:style w:type="paragraph" w:styleId="Heading7">
    <w:name w:val="heading 7"/>
    <w:basedOn w:val="Normal"/>
    <w:next w:val="Normal"/>
    <w:qFormat/>
    <w:pPr>
      <w:keepNext/>
      <w:tabs>
        <w:tab w:val="left" w:pos="900"/>
      </w:tabs>
      <w:ind w:right="-185"/>
      <w:jc w:val="center"/>
      <w:outlineLvl w:val="6"/>
    </w:pPr>
    <w:rPr>
      <w:b/>
      <w:sz w:val="28"/>
      <w:szCs w:val="20"/>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57230"/>
    <w:pPr>
      <w:tabs>
        <w:tab w:val="left" w:pos="1152"/>
      </w:tabs>
      <w:spacing w:before="120" w:after="120" w:line="312" w:lineRule="auto"/>
    </w:pPr>
    <w:rPr>
      <w:rFonts w:ascii="Arial" w:hAnsi="Arial" w:cs="Arial"/>
      <w:sz w:val="26"/>
      <w:szCs w:val="26"/>
    </w:rPr>
  </w:style>
  <w:style w:type="character" w:customStyle="1" w:styleId="Heading1Char">
    <w:name w:val="Heading 1 Char"/>
    <w:rPr>
      <w:b/>
      <w:sz w:val="28"/>
    </w:rPr>
  </w:style>
  <w:style w:type="character" w:customStyle="1" w:styleId="Heading2Char">
    <w:name w:val="Heading 2 Char"/>
    <w:rPr>
      <w:b/>
      <w:sz w:val="52"/>
    </w:rPr>
  </w:style>
  <w:style w:type="character" w:customStyle="1" w:styleId="Heading3Char">
    <w:name w:val="Heading 3 Char"/>
    <w:aliases w:val="Char Char"/>
    <w:rPr>
      <w:b/>
      <w:sz w:val="32"/>
    </w:rPr>
  </w:style>
  <w:style w:type="character" w:customStyle="1" w:styleId="Heading4Char">
    <w:name w:val="Heading 4 Char"/>
    <w:rPr>
      <w:b/>
      <w:bCs/>
      <w:sz w:val="28"/>
      <w:szCs w:val="28"/>
    </w:rPr>
  </w:style>
  <w:style w:type="character" w:customStyle="1" w:styleId="Heading9Char">
    <w:name w:val="Heading 9 Char"/>
    <w:rPr>
      <w:rFonts w:ascii="Arial" w:hAnsi="Arial" w:cs="Arial"/>
      <w:sz w:val="22"/>
      <w:szCs w:val="22"/>
    </w:rPr>
  </w:style>
  <w:style w:type="paragraph" w:styleId="Header">
    <w:name w:val="header"/>
    <w:basedOn w:val="Normal"/>
    <w:pPr>
      <w:tabs>
        <w:tab w:val="center" w:pos="4320"/>
        <w:tab w:val="right" w:pos="8640"/>
      </w:tabs>
    </w:pPr>
    <w:rPr>
      <w:sz w:val="28"/>
      <w:szCs w:val="20"/>
    </w:rPr>
  </w:style>
  <w:style w:type="paragraph" w:styleId="BodyTextIndent">
    <w:name w:val="Body Text Indent"/>
    <w:basedOn w:val="Normal"/>
    <w:pPr>
      <w:ind w:firstLine="720"/>
      <w:jc w:val="both"/>
    </w:pPr>
    <w:rPr>
      <w:rFonts w:ascii=".VnTime" w:hAnsi=".VnTime"/>
      <w:i/>
      <w:sz w:val="28"/>
      <w:szCs w:val="20"/>
      <w:lang w:val="x-none"/>
    </w:rPr>
  </w:style>
  <w:style w:type="character" w:customStyle="1" w:styleId="BodyTextIndentChar">
    <w:name w:val="Body Text Indent Char"/>
    <w:rPr>
      <w:rFonts w:ascii=".VnTime" w:hAnsi=".VnTime"/>
      <w:i/>
      <w:sz w:val="28"/>
      <w:lang w:val="x-none"/>
    </w:rPr>
  </w:style>
  <w:style w:type="paragraph" w:styleId="BodyTextIndent2">
    <w:name w:val="Body Text Indent 2"/>
    <w:basedOn w:val="Normal"/>
    <w:pPr>
      <w:ind w:firstLine="720"/>
      <w:jc w:val="both"/>
    </w:pPr>
    <w:rPr>
      <w:rFonts w:ascii=".VnTime" w:hAnsi=".VnTime"/>
      <w:sz w:val="28"/>
      <w:szCs w:val="20"/>
      <w:lang w:val="x-none"/>
    </w:rPr>
  </w:style>
  <w:style w:type="character" w:customStyle="1" w:styleId="BodyTextIndent2Char">
    <w:name w:val="Body Text Indent 2 Char"/>
    <w:rPr>
      <w:rFonts w:ascii=".VnTime" w:hAnsi=".VnTime"/>
      <w:sz w:val="28"/>
      <w:lang w:val="x-none"/>
    </w:rPr>
  </w:style>
  <w:style w:type="paragraph" w:styleId="BodyText2">
    <w:name w:val="Body Text 2"/>
    <w:basedOn w:val="Normal"/>
    <w:pPr>
      <w:jc w:val="both"/>
    </w:pPr>
    <w:rPr>
      <w:rFonts w:ascii=".VnTime" w:hAnsi=".VnTime"/>
      <w:sz w:val="28"/>
      <w:szCs w:val="20"/>
    </w:rPr>
  </w:style>
  <w:style w:type="character" w:customStyle="1" w:styleId="BodyText2Char">
    <w:name w:val="Body Text 2 Char"/>
    <w:rPr>
      <w:rFonts w:ascii=".VnTime" w:hAnsi=".VnTime"/>
      <w:sz w:val="28"/>
    </w:rPr>
  </w:style>
  <w:style w:type="paragraph" w:styleId="BodyTextIndent3">
    <w:name w:val="Body Text Indent 3"/>
    <w:basedOn w:val="Normal"/>
    <w:pPr>
      <w:ind w:left="720"/>
    </w:pPr>
    <w:rPr>
      <w:rFonts w:ascii=".VnTime" w:hAnsi=".VnTime"/>
      <w:sz w:val="28"/>
      <w:szCs w:val="20"/>
      <w:lang w:val="x-none"/>
    </w:rPr>
  </w:style>
  <w:style w:type="character" w:customStyle="1" w:styleId="BodyTextIndent3Char">
    <w:name w:val="Body Text Indent 3 Char"/>
    <w:rPr>
      <w:rFonts w:ascii=".VnTime" w:hAnsi=".VnTime"/>
      <w:sz w:val="28"/>
      <w:lang w:val="x-none"/>
    </w:rPr>
  </w:style>
  <w:style w:type="paragraph" w:styleId="BodyText">
    <w:name w:val="Body Text"/>
    <w:basedOn w:val="Normal"/>
    <w:pPr>
      <w:jc w:val="center"/>
    </w:pPr>
    <w:rPr>
      <w:rFonts w:ascii="VNI-Times" w:hAnsi="VNI-Times"/>
      <w:b/>
      <w:sz w:val="28"/>
      <w:szCs w:val="20"/>
    </w:rPr>
  </w:style>
  <w:style w:type="character" w:customStyle="1" w:styleId="BodyTextChar">
    <w:name w:val="Body Text Char"/>
    <w:rPr>
      <w:rFonts w:ascii="VNI-Times" w:hAnsi="VNI-Times"/>
      <w:b/>
      <w:sz w:val="28"/>
    </w:rPr>
  </w:style>
  <w:style w:type="paragraph" w:styleId="BlockText">
    <w:name w:val="Block Text"/>
    <w:basedOn w:val="Normal"/>
    <w:pPr>
      <w:ind w:left="560" w:right="133" w:firstLine="1120"/>
      <w:jc w:val="both"/>
    </w:pPr>
    <w:rPr>
      <w:color w:val="0000FF"/>
      <w:sz w:val="28"/>
      <w:szCs w:val="20"/>
    </w:rPr>
  </w:style>
  <w:style w:type="paragraph" w:styleId="Footer">
    <w:name w:val="footer"/>
    <w:basedOn w:val="Normal"/>
    <w:link w:val="FooterChar"/>
    <w:uiPriority w:val="99"/>
    <w:pPr>
      <w:tabs>
        <w:tab w:val="center" w:pos="4320"/>
        <w:tab w:val="right" w:pos="8640"/>
      </w:tabs>
    </w:pPr>
    <w:rPr>
      <w:sz w:val="28"/>
      <w:szCs w:val="20"/>
    </w:rPr>
  </w:style>
  <w:style w:type="character" w:styleId="PageNumber">
    <w:name w:val="page number"/>
    <w:basedOn w:val="DefaultParagraphFont"/>
  </w:style>
  <w:style w:type="paragraph" w:styleId="BodyText3">
    <w:name w:val="Body Text 3"/>
    <w:basedOn w:val="Normal"/>
    <w:pPr>
      <w:spacing w:after="120"/>
    </w:pPr>
    <w:rPr>
      <w:sz w:val="16"/>
      <w:szCs w:val="16"/>
    </w:rPr>
  </w:style>
  <w:style w:type="character" w:customStyle="1" w:styleId="BodyText3Char">
    <w:name w:val="Body Text 3 Char"/>
    <w:rPr>
      <w:sz w:val="16"/>
      <w:szCs w:val="16"/>
    </w:rPr>
  </w:style>
  <w:style w:type="paragraph" w:styleId="ListBullet2">
    <w:name w:val="List Bullet 2"/>
    <w:basedOn w:val="Normal"/>
    <w:autoRedefine/>
    <w:pPr>
      <w:spacing w:before="240" w:after="240"/>
      <w:ind w:firstLine="720"/>
    </w:pPr>
    <w:rPr>
      <w:bCs/>
      <w:sz w:val="28"/>
      <w:szCs w:val="28"/>
      <w:lang w:val="pt-BR"/>
    </w:rPr>
  </w:style>
  <w:style w:type="paragraph" w:styleId="Title">
    <w:name w:val="Title"/>
    <w:basedOn w:val="Normal"/>
    <w:link w:val="TitleChar"/>
    <w:qFormat/>
    <w:pPr>
      <w:spacing w:line="264" w:lineRule="auto"/>
      <w:jc w:val="center"/>
    </w:pPr>
    <w:rPr>
      <w:b/>
      <w:bCs/>
      <w:sz w:val="32"/>
      <w:szCs w:val="32"/>
    </w:rPr>
  </w:style>
  <w:style w:type="character" w:customStyle="1" w:styleId="TitleChar">
    <w:name w:val="Title Char"/>
    <w:link w:val="Title"/>
    <w:rsid w:val="00016F1E"/>
    <w:rPr>
      <w:b/>
      <w:bCs/>
      <w:sz w:val="32"/>
      <w:szCs w:val="32"/>
      <w:lang w:val="en-US" w:eastAsia="en-US" w:bidi="ar-SA"/>
    </w:rPr>
  </w:style>
  <w:style w:type="paragraph" w:styleId="Caption">
    <w:name w:val="caption"/>
    <w:basedOn w:val="Normal"/>
    <w:next w:val="Normal"/>
    <w:qFormat/>
    <w:pPr>
      <w:jc w:val="center"/>
    </w:pPr>
    <w:rPr>
      <w:sz w:val="28"/>
      <w:szCs w:val="28"/>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n-dieund">
    <w:name w:val="n-dieund"/>
    <w:basedOn w:val="Normal"/>
    <w:pPr>
      <w:spacing w:after="120"/>
      <w:ind w:firstLine="709"/>
      <w:jc w:val="both"/>
    </w:pPr>
    <w:rPr>
      <w:sz w:val="28"/>
      <w:szCs w:val="28"/>
      <w:lang w:eastAsia="ja-JP"/>
    </w:rPr>
  </w:style>
  <w:style w:type="character" w:styleId="Hyperlink">
    <w:name w:val="Hyperlink"/>
    <w:rPr>
      <w:color w:val="0000FF"/>
      <w:u w:val="single"/>
    </w:rPr>
  </w:style>
  <w:style w:type="character" w:customStyle="1" w:styleId="dieuChar">
    <w:name w:val="dieu Char"/>
    <w:rPr>
      <w:b/>
      <w:color w:val="0000FF"/>
      <w:sz w:val="26"/>
      <w:lang w:val="en-US" w:eastAsia="en-US" w:bidi="ar-SA"/>
    </w:rPr>
  </w:style>
  <w:style w:type="character" w:customStyle="1" w:styleId="GiuaChar">
    <w:name w:val="Giua Char"/>
    <w:rPr>
      <w:b/>
      <w:color w:val="0000FF"/>
      <w:sz w:val="24"/>
      <w:lang w:val="en-US" w:eastAsia="en-US" w:bidi="ar-SA"/>
    </w:rPr>
  </w:style>
  <w:style w:type="paragraph" w:customStyle="1" w:styleId="font5">
    <w:name w:val="font5"/>
    <w:basedOn w:val="Normal"/>
    <w:pPr>
      <w:spacing w:before="100" w:beforeAutospacing="1" w:after="100" w:afterAutospacing="1"/>
    </w:pPr>
    <w:rPr>
      <w:rFonts w:ascii=".VnArial" w:eastAsia="Arial Unicode MS" w:hAnsi=".VnArial" w:cs="Arial Unicode MS"/>
      <w:sz w:val="16"/>
      <w:szCs w:val="16"/>
    </w:rPr>
  </w:style>
  <w:style w:type="paragraph" w:customStyle="1" w:styleId="xl55">
    <w:name w:val="xl55"/>
    <w:basedOn w:val="Normal"/>
    <w:pPr>
      <w:pBdr>
        <w:left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sz w:val="16"/>
      <w:szCs w:val="16"/>
    </w:rPr>
  </w:style>
  <w:style w:type="paragraph" w:styleId="Subtitle">
    <w:name w:val="Subtitle"/>
    <w:basedOn w:val="Normal"/>
    <w:qFormat/>
    <w:pPr>
      <w:ind w:firstLine="567"/>
      <w:jc w:val="center"/>
    </w:pPr>
    <w:rPr>
      <w:rFonts w:ascii=".VnTime" w:hAnsi=".VnTime"/>
      <w:b/>
      <w:sz w:val="28"/>
      <w:szCs w:val="20"/>
      <w:lang w:val="en-AU"/>
    </w:rPr>
  </w:style>
  <w:style w:type="character" w:styleId="FollowedHyperlink">
    <w:name w:val="FollowedHyperlink"/>
    <w:rPr>
      <w:color w:val="800080"/>
      <w:u w:val="single"/>
    </w:rPr>
  </w:style>
  <w:style w:type="paragraph" w:customStyle="1" w:styleId="bodytext0">
    <w:name w:val="bodytext"/>
    <w:basedOn w:val="Normal"/>
    <w:pPr>
      <w:widowControl w:val="0"/>
      <w:spacing w:before="60" w:after="60" w:line="340" w:lineRule="exact"/>
      <w:ind w:firstLine="720"/>
      <w:jc w:val="both"/>
    </w:pPr>
    <w:rPr>
      <w:rFonts w:ascii=".VnTime" w:hAnsi=".VnTime"/>
      <w:sz w:val="28"/>
      <w:szCs w:val="20"/>
    </w:rPr>
  </w:style>
  <w:style w:type="paragraph" w:customStyle="1" w:styleId="phan1">
    <w:name w:val="phan 1"/>
    <w:basedOn w:val="BodyTextIndent"/>
    <w:pPr>
      <w:autoSpaceDE w:val="0"/>
      <w:autoSpaceDN w:val="0"/>
      <w:spacing w:before="40" w:after="40" w:line="240" w:lineRule="exact"/>
      <w:ind w:firstLine="0"/>
      <w:jc w:val="center"/>
    </w:pPr>
    <w:rPr>
      <w:b/>
      <w:bCs/>
      <w:i w:val="0"/>
      <w:sz w:val="20"/>
      <w:szCs w:val="24"/>
      <w:lang w:val="en-US"/>
    </w:rPr>
  </w:style>
  <w:style w:type="paragraph" w:customStyle="1" w:styleId="font1">
    <w:name w:val="font1"/>
    <w:basedOn w:val="Normal"/>
    <w:pPr>
      <w:spacing w:before="100" w:beforeAutospacing="1" w:after="100" w:afterAutospacing="1"/>
    </w:pPr>
    <w:rPr>
      <w:rFonts w:ascii="Arial" w:hAnsi="Arial" w:cs="Arial"/>
      <w:sz w:val="20"/>
      <w:szCs w:val="20"/>
    </w:rPr>
  </w:style>
  <w:style w:type="paragraph" w:customStyle="1" w:styleId="1a">
    <w:name w:val="1.a"/>
    <w:basedOn w:val="Normal"/>
    <w:pPr>
      <w:jc w:val="center"/>
    </w:pPr>
    <w:rPr>
      <w:rFonts w:ascii=".VnTimeH" w:hAnsi=".VnTimeH"/>
      <w:b/>
      <w:sz w:val="28"/>
      <w:szCs w:val="20"/>
    </w:rPr>
  </w:style>
  <w:style w:type="paragraph" w:customStyle="1" w:styleId="TungPhuong6">
    <w:name w:val="TungPhuong6"/>
    <w:basedOn w:val="Normal"/>
    <w:pPr>
      <w:spacing w:before="100" w:after="100" w:line="400" w:lineRule="atLeast"/>
      <w:ind w:firstLine="720"/>
      <w:jc w:val="both"/>
    </w:pPr>
    <w:rPr>
      <w:rFonts w:ascii=".VnTime" w:hAnsi=".VnTime"/>
      <w:sz w:val="28"/>
      <w:szCs w:val="28"/>
    </w:rPr>
  </w:style>
  <w:style w:type="paragraph" w:customStyle="1" w:styleId="StyleRightFirstline127cmBefore6ptLinespacingMu1">
    <w:name w:val="Style Right First line:  127 cm Before:  6 pt Line spacing:  Mu...1"/>
    <w:basedOn w:val="Normal"/>
    <w:autoRedefine/>
    <w:pPr>
      <w:autoSpaceDE w:val="0"/>
      <w:autoSpaceDN w:val="0"/>
      <w:spacing w:line="240" w:lineRule="exact"/>
      <w:ind w:firstLine="720"/>
      <w:jc w:val="both"/>
    </w:pPr>
    <w:rPr>
      <w:rFonts w:ascii=".VnTime" w:hAnsi=".VnTime"/>
      <w:bCs/>
      <w:iCs/>
      <w:noProof/>
      <w:spacing w:val="-10"/>
      <w:sz w:val="20"/>
      <w:szCs w:val="20"/>
      <w:lang w:val="fr-BE"/>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4"/>
      <w:szCs w:val="1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b/>
      <w:bCs/>
      <w:i/>
      <w:iCs/>
      <w:sz w:val="16"/>
      <w:szCs w:val="16"/>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i/>
      <w:iCs/>
      <w:sz w:val="16"/>
      <w:szCs w:val="16"/>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H" w:eastAsia="Arial Unicode MS" w:hAnsi=".VnAvantH" w:cs="Arial Unicode MS"/>
      <w:b/>
      <w:bCs/>
      <w:sz w:val="16"/>
      <w:szCs w:val="16"/>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i/>
      <w:iCs/>
      <w:sz w:val="16"/>
      <w:szCs w:val="16"/>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 w:eastAsia="Arial Unicode MS" w:hAnsi=".VnAvant" w:cs="Arial Unicode MS"/>
      <w:sz w:val="16"/>
      <w:szCs w:val="16"/>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 w:eastAsia="Arial Unicode MS" w:hAnsi=".VnAvant" w:cs="Arial Unicode MS"/>
      <w:sz w:val="16"/>
      <w:szCs w:val="16"/>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 w:eastAsia="Arial Unicode MS" w:hAnsi=".VnAvant" w:cs="Arial Unicode MS"/>
      <w:sz w:val="16"/>
      <w:szCs w:val="16"/>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 w:eastAsia="Arial Unicode MS" w:hAnsi=".VnAvant" w:cs="Arial Unicode MS"/>
      <w:sz w:val="16"/>
      <w:szCs w:val="16"/>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H" w:eastAsia="Arial Unicode MS" w:hAnsi=".VnArialH" w:cs="Arial Unicode MS"/>
      <w:b/>
      <w:bCs/>
      <w:sz w:val="16"/>
      <w:szCs w:val="16"/>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b/>
      <w:bCs/>
      <w:i/>
      <w:i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H" w:eastAsia="Arial Unicode MS" w:hAnsi=".VnArialH" w:cs="Arial Unicode MS"/>
      <w:b/>
      <w:bCs/>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6"/>
      <w:szCs w:val="16"/>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6"/>
      <w:szCs w:val="16"/>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iCs/>
      <w:sz w:val="16"/>
      <w:szCs w:val="16"/>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iCs/>
      <w:sz w:val="16"/>
      <w:szCs w:val="16"/>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6"/>
      <w:szCs w:val="16"/>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vant" w:eastAsia="Arial Unicode MS" w:hAnsi=".VnAvant" w:cs="Arial Unicode MS"/>
      <w:sz w:val="16"/>
      <w:szCs w:val="16"/>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6"/>
      <w:szCs w:val="16"/>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sz w:val="16"/>
      <w:szCs w:val="16"/>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sz w:val="16"/>
      <w:szCs w:val="16"/>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8"/>
      <w:szCs w:val="18"/>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20"/>
      <w:szCs w:val="20"/>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b/>
      <w:bCs/>
      <w:sz w:val="16"/>
      <w:szCs w:val="16"/>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6"/>
      <w:szCs w:val="16"/>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H" w:eastAsia="Arial Unicode MS" w:hAnsi=".VnAvantH" w:cs="Arial Unicode MS"/>
      <w:b/>
      <w:bCs/>
      <w:sz w:val="16"/>
      <w:szCs w:val="16"/>
    </w:rPr>
  </w:style>
  <w:style w:type="paragraph" w:customStyle="1" w:styleId="xl146">
    <w:name w:val="xl1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48">
    <w:name w:val="xl1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6"/>
      <w:szCs w:val="16"/>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i/>
      <w:iCs/>
      <w:sz w:val="16"/>
      <w:szCs w:val="16"/>
    </w:rPr>
  </w:style>
  <w:style w:type="paragraph" w:customStyle="1" w:styleId="xl152">
    <w:name w:val="xl15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H" w:eastAsia="Arial Unicode MS" w:hAnsi=".VnArialH" w:cs="Arial Unicode MS"/>
      <w:b/>
      <w:bCs/>
      <w:sz w:val="16"/>
      <w:szCs w:val="16"/>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8"/>
      <w:szCs w:val="18"/>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i/>
      <w:iCs/>
      <w:sz w:val="16"/>
      <w:szCs w:val="16"/>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iCs/>
      <w:sz w:val="16"/>
      <w:szCs w:val="16"/>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b/>
      <w:bCs/>
      <w:i/>
      <w:iCs/>
      <w:sz w:val="16"/>
      <w:szCs w:val="16"/>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8"/>
      <w:szCs w:val="18"/>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8"/>
      <w:szCs w:val="18"/>
    </w:rPr>
  </w:style>
  <w:style w:type="paragraph" w:customStyle="1" w:styleId="xl24">
    <w:name w:val="xl24"/>
    <w:basedOn w:val="Normal"/>
    <w:pPr>
      <w:spacing w:before="100" w:beforeAutospacing="1" w:after="100" w:afterAutospacing="1"/>
    </w:pPr>
    <w:rPr>
      <w:rFonts w:ascii=".VnTime" w:hAnsi=".VnTime"/>
    </w:rPr>
  </w:style>
  <w:style w:type="paragraph" w:customStyle="1" w:styleId="xl25">
    <w:name w:val="xl25"/>
    <w:basedOn w:val="Normal"/>
    <w:pPr>
      <w:spacing w:before="100" w:beforeAutospacing="1" w:after="100" w:afterAutospacing="1"/>
    </w:pPr>
    <w:rPr>
      <w:rFonts w:ascii=".VnTime" w:hAnsi=".VnTime"/>
    </w:rPr>
  </w:style>
  <w:style w:type="paragraph" w:customStyle="1" w:styleId="xl26">
    <w:name w:val="xl26"/>
    <w:basedOn w:val="Normal"/>
    <w:pPr>
      <w:spacing w:before="100" w:beforeAutospacing="1" w:after="100" w:afterAutospacing="1"/>
    </w:pPr>
    <w:rPr>
      <w:rFonts w:ascii=".VnTime" w:hAnsi=".VnTime"/>
    </w:rPr>
  </w:style>
  <w:style w:type="paragraph" w:customStyle="1" w:styleId="xl27">
    <w:name w:val="xl27"/>
    <w:basedOn w:val="Normal"/>
    <w:pPr>
      <w:spacing w:before="100" w:beforeAutospacing="1" w:after="100" w:afterAutospacing="1"/>
      <w:jc w:val="center"/>
      <w:textAlignment w:val="center"/>
    </w:pPr>
    <w:rPr>
      <w:rFonts w:ascii=".VnTime" w:hAnsi=".VnTime"/>
      <w:b/>
      <w:bCs/>
    </w:rPr>
  </w:style>
  <w:style w:type="paragraph" w:customStyle="1" w:styleId="xl28">
    <w:name w:val="xl28"/>
    <w:basedOn w:val="Normal"/>
    <w:pPr>
      <w:spacing w:before="100" w:beforeAutospacing="1" w:after="100" w:afterAutospacing="1"/>
      <w:jc w:val="center"/>
      <w:textAlignment w:val="center"/>
    </w:pPr>
    <w:rPr>
      <w:rFonts w:ascii=".VnTime" w:hAnsi=".VnTime"/>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color w:val="FFFFFF"/>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b/>
      <w:bCs/>
      <w:color w:val="FFFFFF"/>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color w:val="FFFFFF"/>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color w:val="FFFFFF"/>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color w:val="FFFFFF"/>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b/>
      <w:bC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color w:val="FFFFFF"/>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FFFFFF"/>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color w:val="FFFFFF"/>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color w:val="FFFFFF"/>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color w:val="FFFFFF"/>
    </w:rPr>
  </w:style>
  <w:style w:type="paragraph" w:customStyle="1" w:styleId="xl78">
    <w:name w:val="xl78"/>
    <w:basedOn w:val="Normal"/>
    <w:pPr>
      <w:spacing w:before="100" w:beforeAutospacing="1" w:after="100" w:afterAutospacing="1"/>
      <w:jc w:val="center"/>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b/>
      <w:b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rPr>
  </w:style>
  <w:style w:type="paragraph" w:customStyle="1" w:styleId="xl81">
    <w:name w:val="xl81"/>
    <w:basedOn w:val="Normal"/>
    <w:pPr>
      <w:spacing w:before="100" w:beforeAutospacing="1" w:after="100" w:afterAutospacing="1"/>
      <w:jc w:val="center"/>
    </w:pPr>
    <w:rPr>
      <w:rFonts w:ascii=".VnTime" w:hAnsi=".VnTime"/>
    </w:rPr>
  </w:style>
  <w:style w:type="paragraph" w:customStyle="1" w:styleId="xl82">
    <w:name w:val="xl82"/>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83">
    <w:name w:val="xl83"/>
    <w:basedOn w:val="Normal"/>
    <w:pPr>
      <w:spacing w:before="100" w:beforeAutospacing="1" w:after="100" w:afterAutospacing="1"/>
      <w:jc w:val="center"/>
      <w:textAlignment w:val="center"/>
    </w:pPr>
    <w:rPr>
      <w:rFonts w:ascii=".VnTimeH" w:hAnsi=".VnTimeH"/>
      <w:b/>
      <w:bCs/>
    </w:rPr>
  </w:style>
  <w:style w:type="paragraph" w:customStyle="1" w:styleId="xl84">
    <w:name w:val="xl84"/>
    <w:basedOn w:val="Normal"/>
    <w:pPr>
      <w:spacing w:before="100" w:beforeAutospacing="1" w:after="100" w:afterAutospacing="1"/>
      <w:jc w:val="center"/>
      <w:textAlignment w:val="center"/>
    </w:pPr>
    <w:rPr>
      <w:rFonts w:ascii=".VnTimeH" w:hAnsi=".VnTimeH"/>
      <w:b/>
      <w:bCs/>
      <w:sz w:val="22"/>
      <w:szCs w:val="22"/>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Tam2">
    <w:name w:val="Tam2"/>
    <w:basedOn w:val="Normal"/>
    <w:autoRedefine/>
    <w:pPr>
      <w:widowControl w:val="0"/>
      <w:spacing w:before="60" w:after="60" w:line="400" w:lineRule="exact"/>
      <w:ind w:firstLine="720"/>
      <w:jc w:val="both"/>
    </w:pPr>
    <w:rPr>
      <w:rFonts w:ascii=".VnTime" w:hAnsi=".VnTime"/>
      <w:sz w:val="28"/>
      <w:szCs w:val="20"/>
    </w:rPr>
  </w:style>
  <w:style w:type="paragraph" w:customStyle="1" w:styleId="05NidungVB">
    <w:name w:val="05 Nội dung VB"/>
    <w:basedOn w:val="Normal"/>
    <w:pPr>
      <w:widowControl w:val="0"/>
      <w:spacing w:after="120" w:line="400" w:lineRule="atLeast"/>
      <w:ind w:firstLine="567"/>
      <w:jc w:val="both"/>
    </w:pPr>
    <w:rPr>
      <w:sz w:val="28"/>
      <w:szCs w:val="28"/>
    </w:rPr>
  </w:style>
  <w:style w:type="paragraph" w:customStyle="1" w:styleId="phan">
    <w:name w:val="phan"/>
    <w:basedOn w:val="Normal"/>
    <w:pPr>
      <w:spacing w:after="120" w:line="360" w:lineRule="atLeast"/>
      <w:jc w:val="center"/>
    </w:pPr>
    <w:rPr>
      <w:rFonts w:ascii="A" w:hAnsi="A"/>
      <w:b/>
      <w:caps/>
      <w:noProof/>
      <w:sz w:val="26"/>
      <w:szCs w:val="20"/>
    </w:rPr>
  </w:style>
  <w:style w:type="paragraph" w:customStyle="1" w:styleId="Style1">
    <w:name w:val="Style1"/>
    <w:basedOn w:val="Normal"/>
    <w:pPr>
      <w:spacing w:before="240"/>
      <w:ind w:firstLine="720"/>
      <w:jc w:val="both"/>
    </w:pPr>
    <w:rPr>
      <w:rFonts w:ascii=".VnArial" w:hAnsi=".VnArial"/>
      <w:noProof/>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C30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C3810"/>
    <w:pPr>
      <w:suppressAutoHyphens/>
      <w:ind w:left="720"/>
    </w:pPr>
    <w:rPr>
      <w:b/>
      <w:sz w:val="28"/>
      <w:szCs w:val="28"/>
      <w:lang w:eastAsia="ar-SA"/>
    </w:rPr>
  </w:style>
  <w:style w:type="paragraph" w:customStyle="1" w:styleId="xl22">
    <w:name w:val="xl22"/>
    <w:basedOn w:val="Normal"/>
    <w:rsid w:val="00963E6B"/>
    <w:pPr>
      <w:pBdr>
        <w:bottom w:val="dotted" w:sz="4" w:space="0" w:color="auto"/>
        <w:right w:val="single" w:sz="4" w:space="0" w:color="auto"/>
      </w:pBdr>
      <w:spacing w:before="100" w:beforeAutospacing="1" w:after="100" w:afterAutospacing="1"/>
      <w:jc w:val="center"/>
      <w:textAlignment w:val="top"/>
    </w:pPr>
    <w:rPr>
      <w:rFonts w:ascii=".VnTime" w:hAnsi=".VnTime"/>
      <w:b/>
      <w:bCs/>
      <w:sz w:val="20"/>
      <w:szCs w:val="20"/>
    </w:rPr>
  </w:style>
  <w:style w:type="paragraph" w:customStyle="1" w:styleId="BodyText1">
    <w:name w:val="Body Text1"/>
    <w:basedOn w:val="Normal"/>
    <w:link w:val="BodytextChar0"/>
    <w:autoRedefine/>
    <w:rsid w:val="007116E8"/>
    <w:pPr>
      <w:ind w:firstLine="720"/>
      <w:jc w:val="both"/>
    </w:pPr>
    <w:rPr>
      <w:kern w:val="28"/>
      <w:sz w:val="28"/>
      <w:szCs w:val="28"/>
      <w:lang w:val="vi-VN"/>
    </w:rPr>
  </w:style>
  <w:style w:type="character" w:customStyle="1" w:styleId="BodytextChar0">
    <w:name w:val="Body text Char"/>
    <w:link w:val="BodyText1"/>
    <w:rsid w:val="007116E8"/>
    <w:rPr>
      <w:kern w:val="28"/>
      <w:sz w:val="28"/>
      <w:szCs w:val="28"/>
      <w:lang w:val="vi-VN" w:eastAsia="en-US" w:bidi="ar-SA"/>
    </w:rPr>
  </w:style>
  <w:style w:type="paragraph" w:customStyle="1" w:styleId="Char3CharCharCharCharCharCharCharCharCharCharCharChar1CharCharChar">
    <w:name w:val="Char3 Char Char Char Char Char Char Char Char Char Char Char Char1 Char Char Char"/>
    <w:basedOn w:val="Normal"/>
    <w:next w:val="Normal"/>
    <w:autoRedefine/>
    <w:semiHidden/>
    <w:rsid w:val="001A09C7"/>
    <w:pPr>
      <w:spacing w:before="120" w:after="120" w:line="312" w:lineRule="auto"/>
    </w:pPr>
    <w:rPr>
      <w:sz w:val="28"/>
      <w:szCs w:val="22"/>
    </w:rPr>
  </w:style>
  <w:style w:type="paragraph" w:customStyle="1" w:styleId="than">
    <w:name w:val="than"/>
    <w:basedOn w:val="Normal"/>
    <w:rsid w:val="004F5DA2"/>
    <w:pPr>
      <w:spacing w:before="100" w:beforeAutospacing="1" w:after="100" w:afterAutospacing="1"/>
    </w:pPr>
    <w:rPr>
      <w:rFonts w:ascii="Arial" w:hAnsi="Arial" w:cs="Arial"/>
      <w:color w:val="666666"/>
      <w:sz w:val="18"/>
      <w:szCs w:val="18"/>
    </w:rPr>
  </w:style>
  <w:style w:type="paragraph" w:customStyle="1" w:styleId="tieudechinh">
    <w:name w:val="tieudechinh"/>
    <w:basedOn w:val="Normal"/>
    <w:rsid w:val="004F5DA2"/>
    <w:pPr>
      <w:spacing w:before="100" w:beforeAutospacing="1" w:after="100" w:afterAutospacing="1"/>
    </w:pPr>
    <w:rPr>
      <w:rFonts w:ascii="Arial" w:hAnsi="Arial" w:cs="Arial"/>
      <w:color w:val="666666"/>
      <w:sz w:val="18"/>
      <w:szCs w:val="18"/>
    </w:rPr>
  </w:style>
  <w:style w:type="paragraph" w:customStyle="1" w:styleId="tieudephu">
    <w:name w:val="tieudephu"/>
    <w:basedOn w:val="Normal"/>
    <w:rsid w:val="004F5DA2"/>
    <w:pPr>
      <w:spacing w:before="100" w:beforeAutospacing="1" w:after="100" w:afterAutospacing="1"/>
    </w:pPr>
    <w:rPr>
      <w:rFonts w:ascii="Arial" w:hAnsi="Arial" w:cs="Arial"/>
      <w:color w:val="666666"/>
      <w:sz w:val="18"/>
      <w:szCs w:val="18"/>
    </w:rPr>
  </w:style>
  <w:style w:type="character" w:customStyle="1" w:styleId="CharChar1">
    <w:name w:val="Char Char1"/>
    <w:rsid w:val="00FB767D"/>
    <w:rPr>
      <w:b/>
      <w:bCs/>
      <w:color w:val="0000FF"/>
      <w:sz w:val="32"/>
      <w:szCs w:val="32"/>
      <w:lang w:val="en-US" w:eastAsia="en-US" w:bidi="ar-SA"/>
    </w:rPr>
  </w:style>
  <w:style w:type="paragraph" w:customStyle="1" w:styleId="Char1">
    <w:name w:val="Char1"/>
    <w:basedOn w:val="Normal"/>
    <w:next w:val="Normal"/>
    <w:autoRedefine/>
    <w:semiHidden/>
    <w:rsid w:val="00BD1CD5"/>
    <w:pPr>
      <w:spacing w:before="120" w:after="120" w:line="312" w:lineRule="auto"/>
    </w:pPr>
    <w:rPr>
      <w:sz w:val="28"/>
      <w:szCs w:val="22"/>
    </w:rPr>
  </w:style>
  <w:style w:type="paragraph" w:styleId="NormalWeb">
    <w:name w:val="Normal (Web)"/>
    <w:basedOn w:val="Normal"/>
    <w:uiPriority w:val="99"/>
    <w:rsid w:val="00652095"/>
    <w:pPr>
      <w:spacing w:before="100" w:beforeAutospacing="1" w:after="100" w:afterAutospacing="1"/>
    </w:pPr>
  </w:style>
  <w:style w:type="paragraph" w:customStyle="1" w:styleId="CharCharCharCharCharCharCharCharCharCharCharCharChar">
    <w:name w:val="Char Char Char Char Char Char Char Char Char Char Char Char Char"/>
    <w:basedOn w:val="Normal"/>
    <w:semiHidden/>
    <w:rsid w:val="004D04D6"/>
    <w:pPr>
      <w:spacing w:after="160" w:line="240" w:lineRule="exact"/>
    </w:pPr>
    <w:rPr>
      <w:rFonts w:ascii="Arial" w:hAnsi="Arial"/>
      <w:sz w:val="22"/>
      <w:szCs w:val="22"/>
    </w:rPr>
  </w:style>
  <w:style w:type="paragraph" w:customStyle="1" w:styleId="3">
    <w:name w:val="3"/>
    <w:basedOn w:val="BodyText"/>
    <w:qFormat/>
    <w:rsid w:val="004D04D6"/>
    <w:pPr>
      <w:jc w:val="both"/>
    </w:pPr>
    <w:rPr>
      <w:rFonts w:ascii="Times New Roman" w:hAnsi="Times New Roman"/>
      <w:bCs/>
      <w:sz w:val="26"/>
      <w:szCs w:val="26"/>
    </w:rPr>
  </w:style>
  <w:style w:type="paragraph" w:customStyle="1" w:styleId="TBCONS1">
    <w:name w:val="TBCONS1"/>
    <w:basedOn w:val="Normal"/>
    <w:rsid w:val="00097B4C"/>
    <w:pPr>
      <w:ind w:firstLine="567"/>
      <w:jc w:val="both"/>
    </w:pPr>
    <w:rPr>
      <w:sz w:val="26"/>
      <w:szCs w:val="26"/>
    </w:rPr>
  </w:style>
  <w:style w:type="paragraph" w:customStyle="1" w:styleId="Char">
    <w:name w:val="Char"/>
    <w:autoRedefine/>
    <w:rsid w:val="00097B4C"/>
    <w:pPr>
      <w:tabs>
        <w:tab w:val="left" w:pos="1152"/>
      </w:tabs>
      <w:spacing w:before="120" w:after="120" w:line="312" w:lineRule="auto"/>
    </w:pPr>
    <w:rPr>
      <w:rFonts w:ascii="Arial" w:hAnsi="Arial" w:cs="Arial"/>
      <w:sz w:val="26"/>
      <w:szCs w:val="26"/>
    </w:rPr>
  </w:style>
  <w:style w:type="paragraph" w:customStyle="1" w:styleId="Char3CharCharCharCharCharCharCharCharCharCharCharChar">
    <w:name w:val="Char3 Char Char Char Char Char Char Char Char Char Char Char Char"/>
    <w:basedOn w:val="Normal"/>
    <w:next w:val="Normal"/>
    <w:autoRedefine/>
    <w:semiHidden/>
    <w:rsid w:val="008E06C3"/>
    <w:pPr>
      <w:spacing w:before="120" w:after="120" w:line="312" w:lineRule="auto"/>
    </w:pPr>
    <w:rPr>
      <w:sz w:val="28"/>
      <w:szCs w:val="22"/>
      <w:lang w:val="en-GB"/>
    </w:rPr>
  </w:style>
  <w:style w:type="paragraph" w:customStyle="1" w:styleId="CharCharCharCharCharCharChar">
    <w:name w:val="Char Char Char Char Char Char Char"/>
    <w:basedOn w:val="Normal"/>
    <w:semiHidden/>
    <w:rsid w:val="00D529C8"/>
    <w:pPr>
      <w:spacing w:after="160" w:line="240" w:lineRule="exact"/>
    </w:pPr>
    <w:rPr>
      <w:rFonts w:ascii="Arial" w:hAnsi="Arial"/>
      <w:sz w:val="22"/>
      <w:szCs w:val="22"/>
    </w:rPr>
  </w:style>
  <w:style w:type="character" w:styleId="Emphasis">
    <w:name w:val="Emphasis"/>
    <w:qFormat/>
    <w:rsid w:val="000639D5"/>
    <w:rPr>
      <w:i/>
      <w:iCs/>
    </w:rPr>
  </w:style>
  <w:style w:type="character" w:styleId="Strong">
    <w:name w:val="Strong"/>
    <w:qFormat/>
    <w:rsid w:val="000639D5"/>
    <w:rPr>
      <w:b/>
      <w:bCs/>
    </w:rPr>
  </w:style>
  <w:style w:type="paragraph" w:customStyle="1" w:styleId="TableContents">
    <w:name w:val="Table Contents"/>
    <w:basedOn w:val="Normal"/>
    <w:rsid w:val="00755AA1"/>
    <w:pPr>
      <w:suppressLineNumbers/>
      <w:suppressAutoHyphens/>
    </w:pPr>
    <w:rPr>
      <w:rFonts w:ascii=".VnTime" w:hAnsi=".VnTime"/>
      <w:sz w:val="28"/>
      <w:szCs w:val="20"/>
      <w:lang w:eastAsia="ar-SA"/>
    </w:rPr>
  </w:style>
  <w:style w:type="paragraph" w:customStyle="1" w:styleId="Default">
    <w:name w:val="Default"/>
    <w:rsid w:val="002F3CCB"/>
    <w:pPr>
      <w:autoSpaceDE w:val="0"/>
      <w:autoSpaceDN w:val="0"/>
      <w:adjustRightInd w:val="0"/>
    </w:pPr>
    <w:rPr>
      <w:color w:val="000000"/>
      <w:sz w:val="24"/>
      <w:szCs w:val="24"/>
    </w:rPr>
  </w:style>
  <w:style w:type="paragraph" w:customStyle="1" w:styleId="loaivanban">
    <w:name w:val="loaivanban"/>
    <w:basedOn w:val="Normal"/>
    <w:rsid w:val="00596EE5"/>
    <w:pPr>
      <w:spacing w:before="100" w:beforeAutospacing="1" w:after="100" w:afterAutospacing="1"/>
    </w:pPr>
  </w:style>
  <w:style w:type="paragraph" w:customStyle="1" w:styleId="CharCharChar">
    <w:name w:val="Char Char Char"/>
    <w:basedOn w:val="Normal"/>
    <w:autoRedefine/>
    <w:rsid w:val="007665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WW8Num4z0">
    <w:name w:val="WW8Num4z0"/>
    <w:rsid w:val="00C97AA5"/>
    <w:rPr>
      <w:i/>
    </w:rPr>
  </w:style>
  <w:style w:type="paragraph" w:customStyle="1" w:styleId="WW-Default">
    <w:name w:val="WW-Default"/>
    <w:rsid w:val="00C97AA5"/>
    <w:pPr>
      <w:suppressAutoHyphens/>
      <w:autoSpaceDE w:val="0"/>
    </w:pPr>
    <w:rPr>
      <w:rFonts w:eastAsia="Arial"/>
      <w:color w:val="000000"/>
      <w:sz w:val="24"/>
      <w:szCs w:val="24"/>
      <w:lang w:eastAsia="ar-SA"/>
    </w:rPr>
  </w:style>
  <w:style w:type="character" w:customStyle="1" w:styleId="style31">
    <w:name w:val="style31"/>
    <w:rsid w:val="00C97AA5"/>
    <w:rPr>
      <w:b/>
      <w:bCs/>
      <w:sz w:val="27"/>
      <w:szCs w:val="27"/>
    </w:rPr>
  </w:style>
  <w:style w:type="character" w:customStyle="1" w:styleId="style21">
    <w:name w:val="style21"/>
    <w:rsid w:val="00C97AA5"/>
    <w:rPr>
      <w:b/>
      <w:bCs/>
      <w:sz w:val="36"/>
      <w:szCs w:val="36"/>
    </w:rPr>
  </w:style>
  <w:style w:type="paragraph" w:customStyle="1" w:styleId="CharCharCharChar">
    <w:name w:val="Char Char Char Char"/>
    <w:basedOn w:val="Normal"/>
    <w:semiHidden/>
    <w:rsid w:val="00DE6BB5"/>
    <w:pPr>
      <w:spacing w:before="120" w:after="160" w:line="240" w:lineRule="exact"/>
      <w:ind w:firstLine="700"/>
    </w:pPr>
    <w:rPr>
      <w:rFonts w:ascii="Arial" w:hAnsi="Arial" w:cs="Arial"/>
      <w:sz w:val="22"/>
      <w:szCs w:val="22"/>
    </w:rPr>
  </w:style>
  <w:style w:type="paragraph" w:customStyle="1" w:styleId="CharCharCharCharCharCharCharCharChar1Char">
    <w:name w:val="Char Char Char Char Char Char Char Char Char1 Char"/>
    <w:basedOn w:val="Normal"/>
    <w:next w:val="Normal"/>
    <w:autoRedefine/>
    <w:semiHidden/>
    <w:rsid w:val="00F1696B"/>
    <w:pPr>
      <w:spacing w:before="120" w:after="120" w:line="312" w:lineRule="auto"/>
    </w:pPr>
    <w:rPr>
      <w:sz w:val="28"/>
      <w:szCs w:val="22"/>
    </w:rPr>
  </w:style>
  <w:style w:type="character" w:customStyle="1" w:styleId="normal-h1">
    <w:name w:val="normal-h1"/>
    <w:rsid w:val="008B4D24"/>
    <w:rPr>
      <w:rFonts w:ascii="Times New Roman" w:hAnsi="Times New Roman" w:cs="Times New Roman" w:hint="default"/>
      <w:color w:val="0000FF"/>
      <w:sz w:val="24"/>
      <w:szCs w:val="24"/>
    </w:rPr>
  </w:style>
  <w:style w:type="paragraph" w:customStyle="1" w:styleId="CharCharCharCharCharCharCharCharCharCharCharCharCharChar1CharCharCharChar">
    <w:name w:val="Char Char Char Char Char Char Char Char Char Char Char Char Char Char1 Char Char Char Char"/>
    <w:autoRedefine/>
    <w:rsid w:val="00644E5C"/>
    <w:pPr>
      <w:tabs>
        <w:tab w:val="left" w:pos="1152"/>
      </w:tabs>
      <w:spacing w:before="120" w:after="120" w:line="312" w:lineRule="auto"/>
    </w:pPr>
    <w:rPr>
      <w:rFonts w:ascii="Arial" w:hAnsi="Arial"/>
      <w:sz w:val="26"/>
    </w:rPr>
  </w:style>
  <w:style w:type="paragraph" w:customStyle="1" w:styleId="Char1CharCharCharCharCharChar">
    <w:name w:val="Char1 Char Char Char Char Char Char"/>
    <w:basedOn w:val="Normal"/>
    <w:next w:val="Normal"/>
    <w:autoRedefine/>
    <w:semiHidden/>
    <w:rsid w:val="007C7130"/>
    <w:pPr>
      <w:spacing w:before="120" w:after="120" w:line="312" w:lineRule="auto"/>
    </w:pPr>
    <w:rPr>
      <w:sz w:val="28"/>
      <w:szCs w:val="22"/>
    </w:rPr>
  </w:style>
  <w:style w:type="paragraph" w:customStyle="1" w:styleId="msolistparagraph0">
    <w:name w:val="msolistparagraph"/>
    <w:basedOn w:val="Normal"/>
    <w:rsid w:val="0057001F"/>
    <w:pPr>
      <w:spacing w:before="100" w:beforeAutospacing="1" w:after="100" w:afterAutospacing="1"/>
    </w:pPr>
  </w:style>
  <w:style w:type="paragraph" w:customStyle="1" w:styleId="msolistparagraphcxspmiddle">
    <w:name w:val="msolistparagraphcxspmiddle"/>
    <w:basedOn w:val="Normal"/>
    <w:rsid w:val="0057001F"/>
    <w:pPr>
      <w:spacing w:before="100" w:beforeAutospacing="1" w:after="100" w:afterAutospacing="1"/>
    </w:pPr>
  </w:style>
  <w:style w:type="paragraph" w:customStyle="1" w:styleId="msolistparagraphcxspmiddlecxspmiddle">
    <w:name w:val="msolistparagraphcxspmiddlecxspmiddle"/>
    <w:basedOn w:val="Normal"/>
    <w:rsid w:val="0057001F"/>
    <w:pPr>
      <w:spacing w:before="100" w:beforeAutospacing="1" w:after="100" w:afterAutospacing="1"/>
    </w:pPr>
  </w:style>
  <w:style w:type="paragraph" w:customStyle="1" w:styleId="msolistparagraphcxspmiddlecxsplast">
    <w:name w:val="msolistparagraphcxspmiddlecxsplast"/>
    <w:basedOn w:val="Normal"/>
    <w:rsid w:val="0057001F"/>
    <w:pPr>
      <w:spacing w:before="100" w:beforeAutospacing="1" w:after="100" w:afterAutospacing="1"/>
    </w:pPr>
  </w:style>
  <w:style w:type="paragraph" w:customStyle="1" w:styleId="CharCharCharCharCharChar1CharCharCharChar">
    <w:name w:val="Char Char Char Char Char Char1 Char Char Char Char"/>
    <w:basedOn w:val="Normal"/>
    <w:semiHidden/>
    <w:rsid w:val="00264C77"/>
    <w:pPr>
      <w:spacing w:after="160" w:line="240" w:lineRule="exact"/>
    </w:pPr>
    <w:rPr>
      <w:rFonts w:ascii="Arial" w:hAnsi="Arial"/>
      <w:sz w:val="22"/>
      <w:szCs w:val="22"/>
    </w:rPr>
  </w:style>
  <w:style w:type="character" w:customStyle="1" w:styleId="apple-converted-space">
    <w:name w:val="apple-converted-space"/>
    <w:rsid w:val="00EB37FD"/>
  </w:style>
  <w:style w:type="paragraph" w:customStyle="1" w:styleId="chuong">
    <w:name w:val="chuong"/>
    <w:basedOn w:val="Normal"/>
    <w:rsid w:val="006C10A4"/>
    <w:pPr>
      <w:spacing w:before="100" w:beforeAutospacing="1" w:after="100" w:afterAutospacing="1"/>
    </w:pPr>
  </w:style>
  <w:style w:type="character" w:customStyle="1" w:styleId="FooterChar">
    <w:name w:val="Footer Char"/>
    <w:link w:val="Footer"/>
    <w:uiPriority w:val="99"/>
    <w:rsid w:val="00244334"/>
    <w:rPr>
      <w:sz w:val="28"/>
    </w:rPr>
  </w:style>
  <w:style w:type="paragraph" w:customStyle="1" w:styleId="1">
    <w:name w:val="1"/>
    <w:basedOn w:val="Normal"/>
    <w:qFormat/>
    <w:rsid w:val="003311E6"/>
    <w:pPr>
      <w:numPr>
        <w:numId w:val="28"/>
      </w:numPr>
      <w:spacing w:before="120" w:after="120"/>
      <w:ind w:left="0" w:firstLine="567"/>
      <w:jc w:val="both"/>
    </w:pPr>
    <w:rPr>
      <w:b/>
      <w:color w:val="FF0000"/>
      <w:sz w:val="28"/>
      <w:szCs w:val="28"/>
    </w:rPr>
  </w:style>
  <w:style w:type="paragraph" w:customStyle="1" w:styleId="2">
    <w:name w:val="2"/>
    <w:basedOn w:val="Normal"/>
    <w:qFormat/>
    <w:rsid w:val="003311E6"/>
    <w:pPr>
      <w:numPr>
        <w:ilvl w:val="1"/>
        <w:numId w:val="28"/>
      </w:numPr>
      <w:tabs>
        <w:tab w:val="left" w:pos="993"/>
      </w:tabs>
      <w:spacing w:before="120" w:after="120"/>
      <w:ind w:left="0" w:firstLine="567"/>
      <w:jc w:val="both"/>
    </w:pPr>
    <w:rPr>
      <w:b/>
      <w:color w:val="00B0F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883"/>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b/>
      <w:sz w:val="52"/>
      <w:szCs w:val="20"/>
    </w:rPr>
  </w:style>
  <w:style w:type="paragraph" w:styleId="Heading3">
    <w:name w:val="heading 3"/>
    <w:aliases w:val="Char"/>
    <w:basedOn w:val="Normal"/>
    <w:next w:val="Normal"/>
    <w:qFormat/>
    <w:pPr>
      <w:keepNext/>
      <w:jc w:val="center"/>
      <w:outlineLvl w:val="2"/>
    </w:pPr>
    <w:rPr>
      <w:b/>
      <w:sz w:val="32"/>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34"/>
      <w:szCs w:val="20"/>
    </w:rPr>
  </w:style>
  <w:style w:type="paragraph" w:styleId="Heading7">
    <w:name w:val="heading 7"/>
    <w:basedOn w:val="Normal"/>
    <w:next w:val="Normal"/>
    <w:qFormat/>
    <w:pPr>
      <w:keepNext/>
      <w:tabs>
        <w:tab w:val="left" w:pos="900"/>
      </w:tabs>
      <w:ind w:right="-185"/>
      <w:jc w:val="center"/>
      <w:outlineLvl w:val="6"/>
    </w:pPr>
    <w:rPr>
      <w:b/>
      <w:sz w:val="28"/>
      <w:szCs w:val="20"/>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57230"/>
    <w:pPr>
      <w:tabs>
        <w:tab w:val="left" w:pos="1152"/>
      </w:tabs>
      <w:spacing w:before="120" w:after="120" w:line="312" w:lineRule="auto"/>
    </w:pPr>
    <w:rPr>
      <w:rFonts w:ascii="Arial" w:hAnsi="Arial" w:cs="Arial"/>
      <w:sz w:val="26"/>
      <w:szCs w:val="26"/>
    </w:rPr>
  </w:style>
  <w:style w:type="character" w:customStyle="1" w:styleId="Heading1Char">
    <w:name w:val="Heading 1 Char"/>
    <w:rPr>
      <w:b/>
      <w:sz w:val="28"/>
    </w:rPr>
  </w:style>
  <w:style w:type="character" w:customStyle="1" w:styleId="Heading2Char">
    <w:name w:val="Heading 2 Char"/>
    <w:rPr>
      <w:b/>
      <w:sz w:val="52"/>
    </w:rPr>
  </w:style>
  <w:style w:type="character" w:customStyle="1" w:styleId="Heading3Char">
    <w:name w:val="Heading 3 Char"/>
    <w:aliases w:val="Char Char"/>
    <w:rPr>
      <w:b/>
      <w:sz w:val="32"/>
    </w:rPr>
  </w:style>
  <w:style w:type="character" w:customStyle="1" w:styleId="Heading4Char">
    <w:name w:val="Heading 4 Char"/>
    <w:rPr>
      <w:b/>
      <w:bCs/>
      <w:sz w:val="28"/>
      <w:szCs w:val="28"/>
    </w:rPr>
  </w:style>
  <w:style w:type="character" w:customStyle="1" w:styleId="Heading9Char">
    <w:name w:val="Heading 9 Char"/>
    <w:rPr>
      <w:rFonts w:ascii="Arial" w:hAnsi="Arial" w:cs="Arial"/>
      <w:sz w:val="22"/>
      <w:szCs w:val="22"/>
    </w:rPr>
  </w:style>
  <w:style w:type="paragraph" w:styleId="Header">
    <w:name w:val="header"/>
    <w:basedOn w:val="Normal"/>
    <w:pPr>
      <w:tabs>
        <w:tab w:val="center" w:pos="4320"/>
        <w:tab w:val="right" w:pos="8640"/>
      </w:tabs>
    </w:pPr>
    <w:rPr>
      <w:sz w:val="28"/>
      <w:szCs w:val="20"/>
    </w:rPr>
  </w:style>
  <w:style w:type="paragraph" w:styleId="BodyTextIndent">
    <w:name w:val="Body Text Indent"/>
    <w:basedOn w:val="Normal"/>
    <w:pPr>
      <w:ind w:firstLine="720"/>
      <w:jc w:val="both"/>
    </w:pPr>
    <w:rPr>
      <w:rFonts w:ascii=".VnTime" w:hAnsi=".VnTime"/>
      <w:i/>
      <w:sz w:val="28"/>
      <w:szCs w:val="20"/>
      <w:lang w:val="x-none"/>
    </w:rPr>
  </w:style>
  <w:style w:type="character" w:customStyle="1" w:styleId="BodyTextIndentChar">
    <w:name w:val="Body Text Indent Char"/>
    <w:rPr>
      <w:rFonts w:ascii=".VnTime" w:hAnsi=".VnTime"/>
      <w:i/>
      <w:sz w:val="28"/>
      <w:lang w:val="x-none"/>
    </w:rPr>
  </w:style>
  <w:style w:type="paragraph" w:styleId="BodyTextIndent2">
    <w:name w:val="Body Text Indent 2"/>
    <w:basedOn w:val="Normal"/>
    <w:pPr>
      <w:ind w:firstLine="720"/>
      <w:jc w:val="both"/>
    </w:pPr>
    <w:rPr>
      <w:rFonts w:ascii=".VnTime" w:hAnsi=".VnTime"/>
      <w:sz w:val="28"/>
      <w:szCs w:val="20"/>
      <w:lang w:val="x-none"/>
    </w:rPr>
  </w:style>
  <w:style w:type="character" w:customStyle="1" w:styleId="BodyTextIndent2Char">
    <w:name w:val="Body Text Indent 2 Char"/>
    <w:rPr>
      <w:rFonts w:ascii=".VnTime" w:hAnsi=".VnTime"/>
      <w:sz w:val="28"/>
      <w:lang w:val="x-none"/>
    </w:rPr>
  </w:style>
  <w:style w:type="paragraph" w:styleId="BodyText2">
    <w:name w:val="Body Text 2"/>
    <w:basedOn w:val="Normal"/>
    <w:pPr>
      <w:jc w:val="both"/>
    </w:pPr>
    <w:rPr>
      <w:rFonts w:ascii=".VnTime" w:hAnsi=".VnTime"/>
      <w:sz w:val="28"/>
      <w:szCs w:val="20"/>
    </w:rPr>
  </w:style>
  <w:style w:type="character" w:customStyle="1" w:styleId="BodyText2Char">
    <w:name w:val="Body Text 2 Char"/>
    <w:rPr>
      <w:rFonts w:ascii=".VnTime" w:hAnsi=".VnTime"/>
      <w:sz w:val="28"/>
    </w:rPr>
  </w:style>
  <w:style w:type="paragraph" w:styleId="BodyTextIndent3">
    <w:name w:val="Body Text Indent 3"/>
    <w:basedOn w:val="Normal"/>
    <w:pPr>
      <w:ind w:left="720"/>
    </w:pPr>
    <w:rPr>
      <w:rFonts w:ascii=".VnTime" w:hAnsi=".VnTime"/>
      <w:sz w:val="28"/>
      <w:szCs w:val="20"/>
      <w:lang w:val="x-none"/>
    </w:rPr>
  </w:style>
  <w:style w:type="character" w:customStyle="1" w:styleId="BodyTextIndent3Char">
    <w:name w:val="Body Text Indent 3 Char"/>
    <w:rPr>
      <w:rFonts w:ascii=".VnTime" w:hAnsi=".VnTime"/>
      <w:sz w:val="28"/>
      <w:lang w:val="x-none"/>
    </w:rPr>
  </w:style>
  <w:style w:type="paragraph" w:styleId="BodyText">
    <w:name w:val="Body Text"/>
    <w:basedOn w:val="Normal"/>
    <w:pPr>
      <w:jc w:val="center"/>
    </w:pPr>
    <w:rPr>
      <w:rFonts w:ascii="VNI-Times" w:hAnsi="VNI-Times"/>
      <w:b/>
      <w:sz w:val="28"/>
      <w:szCs w:val="20"/>
    </w:rPr>
  </w:style>
  <w:style w:type="character" w:customStyle="1" w:styleId="BodyTextChar">
    <w:name w:val="Body Text Char"/>
    <w:rPr>
      <w:rFonts w:ascii="VNI-Times" w:hAnsi="VNI-Times"/>
      <w:b/>
      <w:sz w:val="28"/>
    </w:rPr>
  </w:style>
  <w:style w:type="paragraph" w:styleId="BlockText">
    <w:name w:val="Block Text"/>
    <w:basedOn w:val="Normal"/>
    <w:pPr>
      <w:ind w:left="560" w:right="133" w:firstLine="1120"/>
      <w:jc w:val="both"/>
    </w:pPr>
    <w:rPr>
      <w:color w:val="0000FF"/>
      <w:sz w:val="28"/>
      <w:szCs w:val="20"/>
    </w:rPr>
  </w:style>
  <w:style w:type="paragraph" w:styleId="Footer">
    <w:name w:val="footer"/>
    <w:basedOn w:val="Normal"/>
    <w:link w:val="FooterChar"/>
    <w:uiPriority w:val="99"/>
    <w:pPr>
      <w:tabs>
        <w:tab w:val="center" w:pos="4320"/>
        <w:tab w:val="right" w:pos="8640"/>
      </w:tabs>
    </w:pPr>
    <w:rPr>
      <w:sz w:val="28"/>
      <w:szCs w:val="20"/>
    </w:rPr>
  </w:style>
  <w:style w:type="character" w:styleId="PageNumber">
    <w:name w:val="page number"/>
    <w:basedOn w:val="DefaultParagraphFont"/>
  </w:style>
  <w:style w:type="paragraph" w:styleId="BodyText3">
    <w:name w:val="Body Text 3"/>
    <w:basedOn w:val="Normal"/>
    <w:pPr>
      <w:spacing w:after="120"/>
    </w:pPr>
    <w:rPr>
      <w:sz w:val="16"/>
      <w:szCs w:val="16"/>
    </w:rPr>
  </w:style>
  <w:style w:type="character" w:customStyle="1" w:styleId="BodyText3Char">
    <w:name w:val="Body Text 3 Char"/>
    <w:rPr>
      <w:sz w:val="16"/>
      <w:szCs w:val="16"/>
    </w:rPr>
  </w:style>
  <w:style w:type="paragraph" w:styleId="ListBullet2">
    <w:name w:val="List Bullet 2"/>
    <w:basedOn w:val="Normal"/>
    <w:autoRedefine/>
    <w:pPr>
      <w:spacing w:before="240" w:after="240"/>
      <w:ind w:firstLine="720"/>
    </w:pPr>
    <w:rPr>
      <w:bCs/>
      <w:sz w:val="28"/>
      <w:szCs w:val="28"/>
      <w:lang w:val="pt-BR"/>
    </w:rPr>
  </w:style>
  <w:style w:type="paragraph" w:styleId="Title">
    <w:name w:val="Title"/>
    <w:basedOn w:val="Normal"/>
    <w:link w:val="TitleChar"/>
    <w:qFormat/>
    <w:pPr>
      <w:spacing w:line="264" w:lineRule="auto"/>
      <w:jc w:val="center"/>
    </w:pPr>
    <w:rPr>
      <w:b/>
      <w:bCs/>
      <w:sz w:val="32"/>
      <w:szCs w:val="32"/>
    </w:rPr>
  </w:style>
  <w:style w:type="character" w:customStyle="1" w:styleId="TitleChar">
    <w:name w:val="Title Char"/>
    <w:link w:val="Title"/>
    <w:rsid w:val="00016F1E"/>
    <w:rPr>
      <w:b/>
      <w:bCs/>
      <w:sz w:val="32"/>
      <w:szCs w:val="32"/>
      <w:lang w:val="en-US" w:eastAsia="en-US" w:bidi="ar-SA"/>
    </w:rPr>
  </w:style>
  <w:style w:type="paragraph" w:styleId="Caption">
    <w:name w:val="caption"/>
    <w:basedOn w:val="Normal"/>
    <w:next w:val="Normal"/>
    <w:qFormat/>
    <w:pPr>
      <w:jc w:val="center"/>
    </w:pPr>
    <w:rPr>
      <w:sz w:val="28"/>
      <w:szCs w:val="28"/>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n-dieund">
    <w:name w:val="n-dieund"/>
    <w:basedOn w:val="Normal"/>
    <w:pPr>
      <w:spacing w:after="120"/>
      <w:ind w:firstLine="709"/>
      <w:jc w:val="both"/>
    </w:pPr>
    <w:rPr>
      <w:sz w:val="28"/>
      <w:szCs w:val="28"/>
      <w:lang w:eastAsia="ja-JP"/>
    </w:rPr>
  </w:style>
  <w:style w:type="character" w:styleId="Hyperlink">
    <w:name w:val="Hyperlink"/>
    <w:rPr>
      <w:color w:val="0000FF"/>
      <w:u w:val="single"/>
    </w:rPr>
  </w:style>
  <w:style w:type="character" w:customStyle="1" w:styleId="dieuChar">
    <w:name w:val="dieu Char"/>
    <w:rPr>
      <w:b/>
      <w:color w:val="0000FF"/>
      <w:sz w:val="26"/>
      <w:lang w:val="en-US" w:eastAsia="en-US" w:bidi="ar-SA"/>
    </w:rPr>
  </w:style>
  <w:style w:type="character" w:customStyle="1" w:styleId="GiuaChar">
    <w:name w:val="Giua Char"/>
    <w:rPr>
      <w:b/>
      <w:color w:val="0000FF"/>
      <w:sz w:val="24"/>
      <w:lang w:val="en-US" w:eastAsia="en-US" w:bidi="ar-SA"/>
    </w:rPr>
  </w:style>
  <w:style w:type="paragraph" w:customStyle="1" w:styleId="font5">
    <w:name w:val="font5"/>
    <w:basedOn w:val="Normal"/>
    <w:pPr>
      <w:spacing w:before="100" w:beforeAutospacing="1" w:after="100" w:afterAutospacing="1"/>
    </w:pPr>
    <w:rPr>
      <w:rFonts w:ascii=".VnArial" w:eastAsia="Arial Unicode MS" w:hAnsi=".VnArial" w:cs="Arial Unicode MS"/>
      <w:sz w:val="16"/>
      <w:szCs w:val="16"/>
    </w:rPr>
  </w:style>
  <w:style w:type="paragraph" w:customStyle="1" w:styleId="xl55">
    <w:name w:val="xl55"/>
    <w:basedOn w:val="Normal"/>
    <w:pPr>
      <w:pBdr>
        <w:left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sz w:val="16"/>
      <w:szCs w:val="16"/>
    </w:rPr>
  </w:style>
  <w:style w:type="paragraph" w:styleId="Subtitle">
    <w:name w:val="Subtitle"/>
    <w:basedOn w:val="Normal"/>
    <w:qFormat/>
    <w:pPr>
      <w:ind w:firstLine="567"/>
      <w:jc w:val="center"/>
    </w:pPr>
    <w:rPr>
      <w:rFonts w:ascii=".VnTime" w:hAnsi=".VnTime"/>
      <w:b/>
      <w:sz w:val="28"/>
      <w:szCs w:val="20"/>
      <w:lang w:val="en-AU"/>
    </w:rPr>
  </w:style>
  <w:style w:type="character" w:styleId="FollowedHyperlink">
    <w:name w:val="FollowedHyperlink"/>
    <w:rPr>
      <w:color w:val="800080"/>
      <w:u w:val="single"/>
    </w:rPr>
  </w:style>
  <w:style w:type="paragraph" w:customStyle="1" w:styleId="bodytext0">
    <w:name w:val="bodytext"/>
    <w:basedOn w:val="Normal"/>
    <w:pPr>
      <w:widowControl w:val="0"/>
      <w:spacing w:before="60" w:after="60" w:line="340" w:lineRule="exact"/>
      <w:ind w:firstLine="720"/>
      <w:jc w:val="both"/>
    </w:pPr>
    <w:rPr>
      <w:rFonts w:ascii=".VnTime" w:hAnsi=".VnTime"/>
      <w:sz w:val="28"/>
      <w:szCs w:val="20"/>
    </w:rPr>
  </w:style>
  <w:style w:type="paragraph" w:customStyle="1" w:styleId="phan1">
    <w:name w:val="phan 1"/>
    <w:basedOn w:val="BodyTextIndent"/>
    <w:pPr>
      <w:autoSpaceDE w:val="0"/>
      <w:autoSpaceDN w:val="0"/>
      <w:spacing w:before="40" w:after="40" w:line="240" w:lineRule="exact"/>
      <w:ind w:firstLine="0"/>
      <w:jc w:val="center"/>
    </w:pPr>
    <w:rPr>
      <w:b/>
      <w:bCs/>
      <w:i w:val="0"/>
      <w:sz w:val="20"/>
      <w:szCs w:val="24"/>
      <w:lang w:val="en-US"/>
    </w:rPr>
  </w:style>
  <w:style w:type="paragraph" w:customStyle="1" w:styleId="font1">
    <w:name w:val="font1"/>
    <w:basedOn w:val="Normal"/>
    <w:pPr>
      <w:spacing w:before="100" w:beforeAutospacing="1" w:after="100" w:afterAutospacing="1"/>
    </w:pPr>
    <w:rPr>
      <w:rFonts w:ascii="Arial" w:hAnsi="Arial" w:cs="Arial"/>
      <w:sz w:val="20"/>
      <w:szCs w:val="20"/>
    </w:rPr>
  </w:style>
  <w:style w:type="paragraph" w:customStyle="1" w:styleId="1a">
    <w:name w:val="1.a"/>
    <w:basedOn w:val="Normal"/>
    <w:pPr>
      <w:jc w:val="center"/>
    </w:pPr>
    <w:rPr>
      <w:rFonts w:ascii=".VnTimeH" w:hAnsi=".VnTimeH"/>
      <w:b/>
      <w:sz w:val="28"/>
      <w:szCs w:val="20"/>
    </w:rPr>
  </w:style>
  <w:style w:type="paragraph" w:customStyle="1" w:styleId="TungPhuong6">
    <w:name w:val="TungPhuong6"/>
    <w:basedOn w:val="Normal"/>
    <w:pPr>
      <w:spacing w:before="100" w:after="100" w:line="400" w:lineRule="atLeast"/>
      <w:ind w:firstLine="720"/>
      <w:jc w:val="both"/>
    </w:pPr>
    <w:rPr>
      <w:rFonts w:ascii=".VnTime" w:hAnsi=".VnTime"/>
      <w:sz w:val="28"/>
      <w:szCs w:val="28"/>
    </w:rPr>
  </w:style>
  <w:style w:type="paragraph" w:customStyle="1" w:styleId="StyleRightFirstline127cmBefore6ptLinespacingMu1">
    <w:name w:val="Style Right First line:  127 cm Before:  6 pt Line spacing:  Mu...1"/>
    <w:basedOn w:val="Normal"/>
    <w:autoRedefine/>
    <w:pPr>
      <w:autoSpaceDE w:val="0"/>
      <w:autoSpaceDN w:val="0"/>
      <w:spacing w:line="240" w:lineRule="exact"/>
      <w:ind w:firstLine="720"/>
      <w:jc w:val="both"/>
    </w:pPr>
    <w:rPr>
      <w:rFonts w:ascii=".VnTime" w:hAnsi=".VnTime"/>
      <w:bCs/>
      <w:iCs/>
      <w:noProof/>
      <w:spacing w:val="-10"/>
      <w:sz w:val="20"/>
      <w:szCs w:val="20"/>
      <w:lang w:val="fr-BE"/>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4"/>
      <w:szCs w:val="1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sz w:val="16"/>
      <w:szCs w:val="16"/>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b/>
      <w:bCs/>
      <w:i/>
      <w:iCs/>
      <w:sz w:val="16"/>
      <w:szCs w:val="16"/>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i/>
      <w:iCs/>
      <w:sz w:val="16"/>
      <w:szCs w:val="16"/>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b/>
      <w:bCs/>
      <w:sz w:val="16"/>
      <w:szCs w:val="16"/>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H" w:eastAsia="Arial Unicode MS" w:hAnsi=".VnAvantH" w:cs="Arial Unicode MS"/>
      <w:b/>
      <w:bCs/>
      <w:sz w:val="16"/>
      <w:szCs w:val="16"/>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i/>
      <w:iCs/>
      <w:sz w:val="16"/>
      <w:szCs w:val="16"/>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 w:eastAsia="Arial Unicode MS" w:hAnsi=".VnAvant" w:cs="Arial Unicode MS"/>
      <w:sz w:val="16"/>
      <w:szCs w:val="16"/>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 w:eastAsia="Arial Unicode MS" w:hAnsi=".VnAvant" w:cs="Arial Unicode MS"/>
      <w:sz w:val="16"/>
      <w:szCs w:val="16"/>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 w:eastAsia="Arial Unicode MS" w:hAnsi=".VnAvant" w:cs="Arial Unicode MS"/>
      <w:sz w:val="16"/>
      <w:szCs w:val="16"/>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 w:eastAsia="Arial Unicode MS" w:hAnsi=".VnAvant" w:cs="Arial Unicode MS"/>
      <w:sz w:val="16"/>
      <w:szCs w:val="16"/>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H" w:eastAsia="Arial Unicode MS" w:hAnsi=".VnArialH" w:cs="Arial Unicode MS"/>
      <w:b/>
      <w:bCs/>
      <w:sz w:val="16"/>
      <w:szCs w:val="16"/>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b/>
      <w:bCs/>
      <w:i/>
      <w:iCs/>
      <w:sz w:val="16"/>
      <w:szCs w:val="16"/>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H" w:eastAsia="Arial Unicode MS" w:hAnsi=".VnArialH" w:cs="Arial Unicode MS"/>
      <w:b/>
      <w:bCs/>
      <w:sz w:val="16"/>
      <w:szCs w:val="16"/>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2"/>
      <w:szCs w:val="22"/>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6"/>
      <w:szCs w:val="16"/>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6"/>
      <w:szCs w:val="16"/>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iCs/>
      <w:sz w:val="16"/>
      <w:szCs w:val="16"/>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iCs/>
      <w:sz w:val="16"/>
      <w:szCs w:val="16"/>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6"/>
      <w:szCs w:val="16"/>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vant" w:eastAsia="Arial Unicode MS" w:hAnsi=".VnAvant" w:cs="Arial Unicode MS"/>
      <w:sz w:val="16"/>
      <w:szCs w:val="16"/>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6"/>
      <w:szCs w:val="16"/>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sz w:val="16"/>
      <w:szCs w:val="16"/>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sz w:val="16"/>
      <w:szCs w:val="16"/>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8"/>
      <w:szCs w:val="18"/>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20"/>
      <w:szCs w:val="20"/>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eastAsia="Arial Unicode MS" w:hAnsi=".VnArialH" w:cs="Arial Unicode MS"/>
      <w:b/>
      <w:bCs/>
      <w:sz w:val="16"/>
      <w:szCs w:val="16"/>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sz w:val="16"/>
      <w:szCs w:val="16"/>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vantH" w:eastAsia="Arial Unicode MS" w:hAnsi=".VnAvantH" w:cs="Arial Unicode MS"/>
      <w:b/>
      <w:bCs/>
      <w:sz w:val="16"/>
      <w:szCs w:val="16"/>
    </w:rPr>
  </w:style>
  <w:style w:type="paragraph" w:customStyle="1" w:styleId="xl146">
    <w:name w:val="xl1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6"/>
      <w:szCs w:val="16"/>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48">
    <w:name w:val="xl1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16"/>
      <w:szCs w:val="16"/>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sz w:val="16"/>
      <w:szCs w:val="16"/>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i/>
      <w:iCs/>
      <w:sz w:val="16"/>
      <w:szCs w:val="16"/>
    </w:rPr>
  </w:style>
  <w:style w:type="paragraph" w:customStyle="1" w:styleId="xl152">
    <w:name w:val="xl15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H" w:eastAsia="Arial Unicode MS" w:hAnsi=".VnArialH" w:cs="Arial Unicode MS"/>
      <w:b/>
      <w:bCs/>
      <w:sz w:val="16"/>
      <w:szCs w:val="16"/>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sz w:val="16"/>
      <w:szCs w:val="16"/>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8"/>
      <w:szCs w:val="18"/>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i/>
      <w:iCs/>
      <w:sz w:val="16"/>
      <w:szCs w:val="16"/>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eastAsia="Arial Unicode MS" w:hAnsi=".VnArial" w:cs="Arial Unicode MS"/>
      <w:b/>
      <w:bCs/>
      <w:i/>
      <w:iCs/>
      <w:sz w:val="16"/>
      <w:szCs w:val="16"/>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61">
    <w:name w:val="xl1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eastAsia="Arial Unicode MS" w:hAnsi=".VnArial" w:cs="Arial Unicode MS"/>
      <w:b/>
      <w:bCs/>
      <w:i/>
      <w:iCs/>
      <w:sz w:val="16"/>
      <w:szCs w:val="16"/>
    </w:rPr>
  </w:style>
  <w:style w:type="paragraph" w:customStyle="1" w:styleId="xl162">
    <w:name w:val="xl1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w:eastAsia="Arial Unicode MS" w:hAnsi=".VnArial" w:cs="Arial Unicode MS"/>
      <w:b/>
      <w:bCs/>
      <w:i/>
      <w:iCs/>
      <w:sz w:val="16"/>
      <w:szCs w:val="16"/>
    </w:rPr>
  </w:style>
  <w:style w:type="paragraph" w:customStyle="1" w:styleId="xl163">
    <w:name w:val="xl1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8"/>
      <w:szCs w:val="18"/>
    </w:rPr>
  </w:style>
  <w:style w:type="paragraph" w:customStyle="1" w:styleId="xl164">
    <w:name w:val="xl1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b/>
      <w:bCs/>
      <w:sz w:val="18"/>
      <w:szCs w:val="18"/>
    </w:rPr>
  </w:style>
  <w:style w:type="paragraph" w:customStyle="1" w:styleId="xl24">
    <w:name w:val="xl24"/>
    <w:basedOn w:val="Normal"/>
    <w:pPr>
      <w:spacing w:before="100" w:beforeAutospacing="1" w:after="100" w:afterAutospacing="1"/>
    </w:pPr>
    <w:rPr>
      <w:rFonts w:ascii=".VnTime" w:hAnsi=".VnTime"/>
    </w:rPr>
  </w:style>
  <w:style w:type="paragraph" w:customStyle="1" w:styleId="xl25">
    <w:name w:val="xl25"/>
    <w:basedOn w:val="Normal"/>
    <w:pPr>
      <w:spacing w:before="100" w:beforeAutospacing="1" w:after="100" w:afterAutospacing="1"/>
    </w:pPr>
    <w:rPr>
      <w:rFonts w:ascii=".VnTime" w:hAnsi=".VnTime"/>
    </w:rPr>
  </w:style>
  <w:style w:type="paragraph" w:customStyle="1" w:styleId="xl26">
    <w:name w:val="xl26"/>
    <w:basedOn w:val="Normal"/>
    <w:pPr>
      <w:spacing w:before="100" w:beforeAutospacing="1" w:after="100" w:afterAutospacing="1"/>
    </w:pPr>
    <w:rPr>
      <w:rFonts w:ascii=".VnTime" w:hAnsi=".VnTime"/>
    </w:rPr>
  </w:style>
  <w:style w:type="paragraph" w:customStyle="1" w:styleId="xl27">
    <w:name w:val="xl27"/>
    <w:basedOn w:val="Normal"/>
    <w:pPr>
      <w:spacing w:before="100" w:beforeAutospacing="1" w:after="100" w:afterAutospacing="1"/>
      <w:jc w:val="center"/>
      <w:textAlignment w:val="center"/>
    </w:pPr>
    <w:rPr>
      <w:rFonts w:ascii=".VnTime" w:hAnsi=".VnTime"/>
      <w:b/>
      <w:bCs/>
    </w:rPr>
  </w:style>
  <w:style w:type="paragraph" w:customStyle="1" w:styleId="xl28">
    <w:name w:val="xl28"/>
    <w:basedOn w:val="Normal"/>
    <w:pPr>
      <w:spacing w:before="100" w:beforeAutospacing="1" w:after="100" w:afterAutospacing="1"/>
      <w:jc w:val="center"/>
      <w:textAlignment w:val="center"/>
    </w:pPr>
    <w:rPr>
      <w:rFonts w:ascii=".VnTime" w:hAnsi=".VnTime"/>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color w:val="FFFFFF"/>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b/>
      <w:bCs/>
      <w:color w:val="FFFFFF"/>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color w:val="FFFFFF"/>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nArial" w:hAnsi=".VnArial"/>
      <w:b/>
      <w:bCs/>
      <w:color w:val="FFFFFF"/>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color w:val="FFFFFF"/>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b/>
      <w:bC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color w:val="FFFFFF"/>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FFFFFF"/>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color w:val="FFFFFF"/>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color w:val="FFFFFF"/>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color w:val="FFFFFF"/>
    </w:rPr>
  </w:style>
  <w:style w:type="paragraph" w:customStyle="1" w:styleId="xl78">
    <w:name w:val="xl78"/>
    <w:basedOn w:val="Normal"/>
    <w:pPr>
      <w:spacing w:before="100" w:beforeAutospacing="1" w:after="100" w:afterAutospacing="1"/>
      <w:jc w:val="center"/>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b/>
      <w:b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rPr>
  </w:style>
  <w:style w:type="paragraph" w:customStyle="1" w:styleId="xl81">
    <w:name w:val="xl81"/>
    <w:basedOn w:val="Normal"/>
    <w:pPr>
      <w:spacing w:before="100" w:beforeAutospacing="1" w:after="100" w:afterAutospacing="1"/>
      <w:jc w:val="center"/>
    </w:pPr>
    <w:rPr>
      <w:rFonts w:ascii=".VnTime" w:hAnsi=".VnTime"/>
    </w:rPr>
  </w:style>
  <w:style w:type="paragraph" w:customStyle="1" w:styleId="xl82">
    <w:name w:val="xl82"/>
    <w:basedOn w:val="Normal"/>
    <w:pPr>
      <w:pBdr>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xl83">
    <w:name w:val="xl83"/>
    <w:basedOn w:val="Normal"/>
    <w:pPr>
      <w:spacing w:before="100" w:beforeAutospacing="1" w:after="100" w:afterAutospacing="1"/>
      <w:jc w:val="center"/>
      <w:textAlignment w:val="center"/>
    </w:pPr>
    <w:rPr>
      <w:rFonts w:ascii=".VnTimeH" w:hAnsi=".VnTimeH"/>
      <w:b/>
      <w:bCs/>
    </w:rPr>
  </w:style>
  <w:style w:type="paragraph" w:customStyle="1" w:styleId="xl84">
    <w:name w:val="xl84"/>
    <w:basedOn w:val="Normal"/>
    <w:pPr>
      <w:spacing w:before="100" w:beforeAutospacing="1" w:after="100" w:afterAutospacing="1"/>
      <w:jc w:val="center"/>
      <w:textAlignment w:val="center"/>
    </w:pPr>
    <w:rPr>
      <w:rFonts w:ascii=".VnTimeH" w:hAnsi=".VnTimeH"/>
      <w:b/>
      <w:bCs/>
      <w:sz w:val="22"/>
      <w:szCs w:val="22"/>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rPr>
  </w:style>
  <w:style w:type="paragraph" w:customStyle="1" w:styleId="Tam2">
    <w:name w:val="Tam2"/>
    <w:basedOn w:val="Normal"/>
    <w:autoRedefine/>
    <w:pPr>
      <w:widowControl w:val="0"/>
      <w:spacing w:before="60" w:after="60" w:line="400" w:lineRule="exact"/>
      <w:ind w:firstLine="720"/>
      <w:jc w:val="both"/>
    </w:pPr>
    <w:rPr>
      <w:rFonts w:ascii=".VnTime" w:hAnsi=".VnTime"/>
      <w:sz w:val="28"/>
      <w:szCs w:val="20"/>
    </w:rPr>
  </w:style>
  <w:style w:type="paragraph" w:customStyle="1" w:styleId="05NidungVB">
    <w:name w:val="05 Nội dung VB"/>
    <w:basedOn w:val="Normal"/>
    <w:pPr>
      <w:widowControl w:val="0"/>
      <w:spacing w:after="120" w:line="400" w:lineRule="atLeast"/>
      <w:ind w:firstLine="567"/>
      <w:jc w:val="both"/>
    </w:pPr>
    <w:rPr>
      <w:sz w:val="28"/>
      <w:szCs w:val="28"/>
    </w:rPr>
  </w:style>
  <w:style w:type="paragraph" w:customStyle="1" w:styleId="phan">
    <w:name w:val="phan"/>
    <w:basedOn w:val="Normal"/>
    <w:pPr>
      <w:spacing w:after="120" w:line="360" w:lineRule="atLeast"/>
      <w:jc w:val="center"/>
    </w:pPr>
    <w:rPr>
      <w:rFonts w:ascii="A" w:hAnsi="A"/>
      <w:b/>
      <w:caps/>
      <w:noProof/>
      <w:sz w:val="26"/>
      <w:szCs w:val="20"/>
    </w:rPr>
  </w:style>
  <w:style w:type="paragraph" w:customStyle="1" w:styleId="Style1">
    <w:name w:val="Style1"/>
    <w:basedOn w:val="Normal"/>
    <w:pPr>
      <w:spacing w:before="240"/>
      <w:ind w:firstLine="720"/>
      <w:jc w:val="both"/>
    </w:pPr>
    <w:rPr>
      <w:rFonts w:ascii=".VnArial" w:hAnsi=".VnArial"/>
      <w:noProof/>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C30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C3810"/>
    <w:pPr>
      <w:suppressAutoHyphens/>
      <w:ind w:left="720"/>
    </w:pPr>
    <w:rPr>
      <w:b/>
      <w:sz w:val="28"/>
      <w:szCs w:val="28"/>
      <w:lang w:eastAsia="ar-SA"/>
    </w:rPr>
  </w:style>
  <w:style w:type="paragraph" w:customStyle="1" w:styleId="xl22">
    <w:name w:val="xl22"/>
    <w:basedOn w:val="Normal"/>
    <w:rsid w:val="00963E6B"/>
    <w:pPr>
      <w:pBdr>
        <w:bottom w:val="dotted" w:sz="4" w:space="0" w:color="auto"/>
        <w:right w:val="single" w:sz="4" w:space="0" w:color="auto"/>
      </w:pBdr>
      <w:spacing w:before="100" w:beforeAutospacing="1" w:after="100" w:afterAutospacing="1"/>
      <w:jc w:val="center"/>
      <w:textAlignment w:val="top"/>
    </w:pPr>
    <w:rPr>
      <w:rFonts w:ascii=".VnTime" w:hAnsi=".VnTime"/>
      <w:b/>
      <w:bCs/>
      <w:sz w:val="20"/>
      <w:szCs w:val="20"/>
    </w:rPr>
  </w:style>
  <w:style w:type="paragraph" w:customStyle="1" w:styleId="BodyText1">
    <w:name w:val="Body Text1"/>
    <w:basedOn w:val="Normal"/>
    <w:link w:val="BodytextChar0"/>
    <w:autoRedefine/>
    <w:rsid w:val="007116E8"/>
    <w:pPr>
      <w:ind w:firstLine="720"/>
      <w:jc w:val="both"/>
    </w:pPr>
    <w:rPr>
      <w:kern w:val="28"/>
      <w:sz w:val="28"/>
      <w:szCs w:val="28"/>
      <w:lang w:val="vi-VN"/>
    </w:rPr>
  </w:style>
  <w:style w:type="character" w:customStyle="1" w:styleId="BodytextChar0">
    <w:name w:val="Body text Char"/>
    <w:link w:val="BodyText1"/>
    <w:rsid w:val="007116E8"/>
    <w:rPr>
      <w:kern w:val="28"/>
      <w:sz w:val="28"/>
      <w:szCs w:val="28"/>
      <w:lang w:val="vi-VN" w:eastAsia="en-US" w:bidi="ar-SA"/>
    </w:rPr>
  </w:style>
  <w:style w:type="paragraph" w:customStyle="1" w:styleId="Char3CharCharCharCharCharCharCharCharCharCharCharChar1CharCharChar">
    <w:name w:val="Char3 Char Char Char Char Char Char Char Char Char Char Char Char1 Char Char Char"/>
    <w:basedOn w:val="Normal"/>
    <w:next w:val="Normal"/>
    <w:autoRedefine/>
    <w:semiHidden/>
    <w:rsid w:val="001A09C7"/>
    <w:pPr>
      <w:spacing w:before="120" w:after="120" w:line="312" w:lineRule="auto"/>
    </w:pPr>
    <w:rPr>
      <w:sz w:val="28"/>
      <w:szCs w:val="22"/>
    </w:rPr>
  </w:style>
  <w:style w:type="paragraph" w:customStyle="1" w:styleId="than">
    <w:name w:val="than"/>
    <w:basedOn w:val="Normal"/>
    <w:rsid w:val="004F5DA2"/>
    <w:pPr>
      <w:spacing w:before="100" w:beforeAutospacing="1" w:after="100" w:afterAutospacing="1"/>
    </w:pPr>
    <w:rPr>
      <w:rFonts w:ascii="Arial" w:hAnsi="Arial" w:cs="Arial"/>
      <w:color w:val="666666"/>
      <w:sz w:val="18"/>
      <w:szCs w:val="18"/>
    </w:rPr>
  </w:style>
  <w:style w:type="paragraph" w:customStyle="1" w:styleId="tieudechinh">
    <w:name w:val="tieudechinh"/>
    <w:basedOn w:val="Normal"/>
    <w:rsid w:val="004F5DA2"/>
    <w:pPr>
      <w:spacing w:before="100" w:beforeAutospacing="1" w:after="100" w:afterAutospacing="1"/>
    </w:pPr>
    <w:rPr>
      <w:rFonts w:ascii="Arial" w:hAnsi="Arial" w:cs="Arial"/>
      <w:color w:val="666666"/>
      <w:sz w:val="18"/>
      <w:szCs w:val="18"/>
    </w:rPr>
  </w:style>
  <w:style w:type="paragraph" w:customStyle="1" w:styleId="tieudephu">
    <w:name w:val="tieudephu"/>
    <w:basedOn w:val="Normal"/>
    <w:rsid w:val="004F5DA2"/>
    <w:pPr>
      <w:spacing w:before="100" w:beforeAutospacing="1" w:after="100" w:afterAutospacing="1"/>
    </w:pPr>
    <w:rPr>
      <w:rFonts w:ascii="Arial" w:hAnsi="Arial" w:cs="Arial"/>
      <w:color w:val="666666"/>
      <w:sz w:val="18"/>
      <w:szCs w:val="18"/>
    </w:rPr>
  </w:style>
  <w:style w:type="character" w:customStyle="1" w:styleId="CharChar1">
    <w:name w:val="Char Char1"/>
    <w:rsid w:val="00FB767D"/>
    <w:rPr>
      <w:b/>
      <w:bCs/>
      <w:color w:val="0000FF"/>
      <w:sz w:val="32"/>
      <w:szCs w:val="32"/>
      <w:lang w:val="en-US" w:eastAsia="en-US" w:bidi="ar-SA"/>
    </w:rPr>
  </w:style>
  <w:style w:type="paragraph" w:customStyle="1" w:styleId="Char1">
    <w:name w:val="Char1"/>
    <w:basedOn w:val="Normal"/>
    <w:next w:val="Normal"/>
    <w:autoRedefine/>
    <w:semiHidden/>
    <w:rsid w:val="00BD1CD5"/>
    <w:pPr>
      <w:spacing w:before="120" w:after="120" w:line="312" w:lineRule="auto"/>
    </w:pPr>
    <w:rPr>
      <w:sz w:val="28"/>
      <w:szCs w:val="22"/>
    </w:rPr>
  </w:style>
  <w:style w:type="paragraph" w:styleId="NormalWeb">
    <w:name w:val="Normal (Web)"/>
    <w:basedOn w:val="Normal"/>
    <w:uiPriority w:val="99"/>
    <w:rsid w:val="00652095"/>
    <w:pPr>
      <w:spacing w:before="100" w:beforeAutospacing="1" w:after="100" w:afterAutospacing="1"/>
    </w:pPr>
  </w:style>
  <w:style w:type="paragraph" w:customStyle="1" w:styleId="CharCharCharCharCharCharCharCharCharCharCharCharChar">
    <w:name w:val="Char Char Char Char Char Char Char Char Char Char Char Char Char"/>
    <w:basedOn w:val="Normal"/>
    <w:semiHidden/>
    <w:rsid w:val="004D04D6"/>
    <w:pPr>
      <w:spacing w:after="160" w:line="240" w:lineRule="exact"/>
    </w:pPr>
    <w:rPr>
      <w:rFonts w:ascii="Arial" w:hAnsi="Arial"/>
      <w:sz w:val="22"/>
      <w:szCs w:val="22"/>
    </w:rPr>
  </w:style>
  <w:style w:type="paragraph" w:customStyle="1" w:styleId="3">
    <w:name w:val="3"/>
    <w:basedOn w:val="BodyText"/>
    <w:qFormat/>
    <w:rsid w:val="004D04D6"/>
    <w:pPr>
      <w:jc w:val="both"/>
    </w:pPr>
    <w:rPr>
      <w:rFonts w:ascii="Times New Roman" w:hAnsi="Times New Roman"/>
      <w:bCs/>
      <w:sz w:val="26"/>
      <w:szCs w:val="26"/>
    </w:rPr>
  </w:style>
  <w:style w:type="paragraph" w:customStyle="1" w:styleId="TBCONS1">
    <w:name w:val="TBCONS1"/>
    <w:basedOn w:val="Normal"/>
    <w:rsid w:val="00097B4C"/>
    <w:pPr>
      <w:ind w:firstLine="567"/>
      <w:jc w:val="both"/>
    </w:pPr>
    <w:rPr>
      <w:sz w:val="26"/>
      <w:szCs w:val="26"/>
    </w:rPr>
  </w:style>
  <w:style w:type="paragraph" w:customStyle="1" w:styleId="Char">
    <w:name w:val="Char"/>
    <w:autoRedefine/>
    <w:rsid w:val="00097B4C"/>
    <w:pPr>
      <w:tabs>
        <w:tab w:val="left" w:pos="1152"/>
      </w:tabs>
      <w:spacing w:before="120" w:after="120" w:line="312" w:lineRule="auto"/>
    </w:pPr>
    <w:rPr>
      <w:rFonts w:ascii="Arial" w:hAnsi="Arial" w:cs="Arial"/>
      <w:sz w:val="26"/>
      <w:szCs w:val="26"/>
    </w:rPr>
  </w:style>
  <w:style w:type="paragraph" w:customStyle="1" w:styleId="Char3CharCharCharCharCharCharCharCharCharCharCharChar">
    <w:name w:val="Char3 Char Char Char Char Char Char Char Char Char Char Char Char"/>
    <w:basedOn w:val="Normal"/>
    <w:next w:val="Normal"/>
    <w:autoRedefine/>
    <w:semiHidden/>
    <w:rsid w:val="008E06C3"/>
    <w:pPr>
      <w:spacing w:before="120" w:after="120" w:line="312" w:lineRule="auto"/>
    </w:pPr>
    <w:rPr>
      <w:sz w:val="28"/>
      <w:szCs w:val="22"/>
      <w:lang w:val="en-GB"/>
    </w:rPr>
  </w:style>
  <w:style w:type="paragraph" w:customStyle="1" w:styleId="CharCharCharCharCharCharChar">
    <w:name w:val="Char Char Char Char Char Char Char"/>
    <w:basedOn w:val="Normal"/>
    <w:semiHidden/>
    <w:rsid w:val="00D529C8"/>
    <w:pPr>
      <w:spacing w:after="160" w:line="240" w:lineRule="exact"/>
    </w:pPr>
    <w:rPr>
      <w:rFonts w:ascii="Arial" w:hAnsi="Arial"/>
      <w:sz w:val="22"/>
      <w:szCs w:val="22"/>
    </w:rPr>
  </w:style>
  <w:style w:type="character" w:styleId="Emphasis">
    <w:name w:val="Emphasis"/>
    <w:qFormat/>
    <w:rsid w:val="000639D5"/>
    <w:rPr>
      <w:i/>
      <w:iCs/>
    </w:rPr>
  </w:style>
  <w:style w:type="character" w:styleId="Strong">
    <w:name w:val="Strong"/>
    <w:qFormat/>
    <w:rsid w:val="000639D5"/>
    <w:rPr>
      <w:b/>
      <w:bCs/>
    </w:rPr>
  </w:style>
  <w:style w:type="paragraph" w:customStyle="1" w:styleId="TableContents">
    <w:name w:val="Table Contents"/>
    <w:basedOn w:val="Normal"/>
    <w:rsid w:val="00755AA1"/>
    <w:pPr>
      <w:suppressLineNumbers/>
      <w:suppressAutoHyphens/>
    </w:pPr>
    <w:rPr>
      <w:rFonts w:ascii=".VnTime" w:hAnsi=".VnTime"/>
      <w:sz w:val="28"/>
      <w:szCs w:val="20"/>
      <w:lang w:eastAsia="ar-SA"/>
    </w:rPr>
  </w:style>
  <w:style w:type="paragraph" w:customStyle="1" w:styleId="Default">
    <w:name w:val="Default"/>
    <w:rsid w:val="002F3CCB"/>
    <w:pPr>
      <w:autoSpaceDE w:val="0"/>
      <w:autoSpaceDN w:val="0"/>
      <w:adjustRightInd w:val="0"/>
    </w:pPr>
    <w:rPr>
      <w:color w:val="000000"/>
      <w:sz w:val="24"/>
      <w:szCs w:val="24"/>
    </w:rPr>
  </w:style>
  <w:style w:type="paragraph" w:customStyle="1" w:styleId="loaivanban">
    <w:name w:val="loaivanban"/>
    <w:basedOn w:val="Normal"/>
    <w:rsid w:val="00596EE5"/>
    <w:pPr>
      <w:spacing w:before="100" w:beforeAutospacing="1" w:after="100" w:afterAutospacing="1"/>
    </w:pPr>
  </w:style>
  <w:style w:type="paragraph" w:customStyle="1" w:styleId="CharCharChar">
    <w:name w:val="Char Char Char"/>
    <w:basedOn w:val="Normal"/>
    <w:autoRedefine/>
    <w:rsid w:val="007665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WW8Num4z0">
    <w:name w:val="WW8Num4z0"/>
    <w:rsid w:val="00C97AA5"/>
    <w:rPr>
      <w:i/>
    </w:rPr>
  </w:style>
  <w:style w:type="paragraph" w:customStyle="1" w:styleId="WW-Default">
    <w:name w:val="WW-Default"/>
    <w:rsid w:val="00C97AA5"/>
    <w:pPr>
      <w:suppressAutoHyphens/>
      <w:autoSpaceDE w:val="0"/>
    </w:pPr>
    <w:rPr>
      <w:rFonts w:eastAsia="Arial"/>
      <w:color w:val="000000"/>
      <w:sz w:val="24"/>
      <w:szCs w:val="24"/>
      <w:lang w:eastAsia="ar-SA"/>
    </w:rPr>
  </w:style>
  <w:style w:type="character" w:customStyle="1" w:styleId="style31">
    <w:name w:val="style31"/>
    <w:rsid w:val="00C97AA5"/>
    <w:rPr>
      <w:b/>
      <w:bCs/>
      <w:sz w:val="27"/>
      <w:szCs w:val="27"/>
    </w:rPr>
  </w:style>
  <w:style w:type="character" w:customStyle="1" w:styleId="style21">
    <w:name w:val="style21"/>
    <w:rsid w:val="00C97AA5"/>
    <w:rPr>
      <w:b/>
      <w:bCs/>
      <w:sz w:val="36"/>
      <w:szCs w:val="36"/>
    </w:rPr>
  </w:style>
  <w:style w:type="paragraph" w:customStyle="1" w:styleId="CharCharCharChar">
    <w:name w:val="Char Char Char Char"/>
    <w:basedOn w:val="Normal"/>
    <w:semiHidden/>
    <w:rsid w:val="00DE6BB5"/>
    <w:pPr>
      <w:spacing w:before="120" w:after="160" w:line="240" w:lineRule="exact"/>
      <w:ind w:firstLine="700"/>
    </w:pPr>
    <w:rPr>
      <w:rFonts w:ascii="Arial" w:hAnsi="Arial" w:cs="Arial"/>
      <w:sz w:val="22"/>
      <w:szCs w:val="22"/>
    </w:rPr>
  </w:style>
  <w:style w:type="paragraph" w:customStyle="1" w:styleId="CharCharCharCharCharCharCharCharChar1Char">
    <w:name w:val="Char Char Char Char Char Char Char Char Char1 Char"/>
    <w:basedOn w:val="Normal"/>
    <w:next w:val="Normal"/>
    <w:autoRedefine/>
    <w:semiHidden/>
    <w:rsid w:val="00F1696B"/>
    <w:pPr>
      <w:spacing w:before="120" w:after="120" w:line="312" w:lineRule="auto"/>
    </w:pPr>
    <w:rPr>
      <w:sz w:val="28"/>
      <w:szCs w:val="22"/>
    </w:rPr>
  </w:style>
  <w:style w:type="character" w:customStyle="1" w:styleId="normal-h1">
    <w:name w:val="normal-h1"/>
    <w:rsid w:val="008B4D24"/>
    <w:rPr>
      <w:rFonts w:ascii="Times New Roman" w:hAnsi="Times New Roman" w:cs="Times New Roman" w:hint="default"/>
      <w:color w:val="0000FF"/>
      <w:sz w:val="24"/>
      <w:szCs w:val="24"/>
    </w:rPr>
  </w:style>
  <w:style w:type="paragraph" w:customStyle="1" w:styleId="CharCharCharCharCharCharCharCharCharCharCharCharCharChar1CharCharCharChar">
    <w:name w:val="Char Char Char Char Char Char Char Char Char Char Char Char Char Char1 Char Char Char Char"/>
    <w:autoRedefine/>
    <w:rsid w:val="00644E5C"/>
    <w:pPr>
      <w:tabs>
        <w:tab w:val="left" w:pos="1152"/>
      </w:tabs>
      <w:spacing w:before="120" w:after="120" w:line="312" w:lineRule="auto"/>
    </w:pPr>
    <w:rPr>
      <w:rFonts w:ascii="Arial" w:hAnsi="Arial"/>
      <w:sz w:val="26"/>
    </w:rPr>
  </w:style>
  <w:style w:type="paragraph" w:customStyle="1" w:styleId="Char1CharCharCharCharCharChar">
    <w:name w:val="Char1 Char Char Char Char Char Char"/>
    <w:basedOn w:val="Normal"/>
    <w:next w:val="Normal"/>
    <w:autoRedefine/>
    <w:semiHidden/>
    <w:rsid w:val="007C7130"/>
    <w:pPr>
      <w:spacing w:before="120" w:after="120" w:line="312" w:lineRule="auto"/>
    </w:pPr>
    <w:rPr>
      <w:sz w:val="28"/>
      <w:szCs w:val="22"/>
    </w:rPr>
  </w:style>
  <w:style w:type="paragraph" w:customStyle="1" w:styleId="msolistparagraph0">
    <w:name w:val="msolistparagraph"/>
    <w:basedOn w:val="Normal"/>
    <w:rsid w:val="0057001F"/>
    <w:pPr>
      <w:spacing w:before="100" w:beforeAutospacing="1" w:after="100" w:afterAutospacing="1"/>
    </w:pPr>
  </w:style>
  <w:style w:type="paragraph" w:customStyle="1" w:styleId="msolistparagraphcxspmiddle">
    <w:name w:val="msolistparagraphcxspmiddle"/>
    <w:basedOn w:val="Normal"/>
    <w:rsid w:val="0057001F"/>
    <w:pPr>
      <w:spacing w:before="100" w:beforeAutospacing="1" w:after="100" w:afterAutospacing="1"/>
    </w:pPr>
  </w:style>
  <w:style w:type="paragraph" w:customStyle="1" w:styleId="msolistparagraphcxspmiddlecxspmiddle">
    <w:name w:val="msolistparagraphcxspmiddlecxspmiddle"/>
    <w:basedOn w:val="Normal"/>
    <w:rsid w:val="0057001F"/>
    <w:pPr>
      <w:spacing w:before="100" w:beforeAutospacing="1" w:after="100" w:afterAutospacing="1"/>
    </w:pPr>
  </w:style>
  <w:style w:type="paragraph" w:customStyle="1" w:styleId="msolistparagraphcxspmiddlecxsplast">
    <w:name w:val="msolistparagraphcxspmiddlecxsplast"/>
    <w:basedOn w:val="Normal"/>
    <w:rsid w:val="0057001F"/>
    <w:pPr>
      <w:spacing w:before="100" w:beforeAutospacing="1" w:after="100" w:afterAutospacing="1"/>
    </w:pPr>
  </w:style>
  <w:style w:type="paragraph" w:customStyle="1" w:styleId="CharCharCharCharCharChar1CharCharCharChar">
    <w:name w:val="Char Char Char Char Char Char1 Char Char Char Char"/>
    <w:basedOn w:val="Normal"/>
    <w:semiHidden/>
    <w:rsid w:val="00264C77"/>
    <w:pPr>
      <w:spacing w:after="160" w:line="240" w:lineRule="exact"/>
    </w:pPr>
    <w:rPr>
      <w:rFonts w:ascii="Arial" w:hAnsi="Arial"/>
      <w:sz w:val="22"/>
      <w:szCs w:val="22"/>
    </w:rPr>
  </w:style>
  <w:style w:type="character" w:customStyle="1" w:styleId="apple-converted-space">
    <w:name w:val="apple-converted-space"/>
    <w:rsid w:val="00EB37FD"/>
  </w:style>
  <w:style w:type="paragraph" w:customStyle="1" w:styleId="chuong">
    <w:name w:val="chuong"/>
    <w:basedOn w:val="Normal"/>
    <w:rsid w:val="006C10A4"/>
    <w:pPr>
      <w:spacing w:before="100" w:beforeAutospacing="1" w:after="100" w:afterAutospacing="1"/>
    </w:pPr>
  </w:style>
  <w:style w:type="character" w:customStyle="1" w:styleId="FooterChar">
    <w:name w:val="Footer Char"/>
    <w:link w:val="Footer"/>
    <w:uiPriority w:val="99"/>
    <w:rsid w:val="00244334"/>
    <w:rPr>
      <w:sz w:val="28"/>
    </w:rPr>
  </w:style>
  <w:style w:type="paragraph" w:customStyle="1" w:styleId="1">
    <w:name w:val="1"/>
    <w:basedOn w:val="Normal"/>
    <w:qFormat/>
    <w:rsid w:val="003311E6"/>
    <w:pPr>
      <w:numPr>
        <w:numId w:val="28"/>
      </w:numPr>
      <w:spacing w:before="120" w:after="120"/>
      <w:ind w:left="0" w:firstLine="567"/>
      <w:jc w:val="both"/>
    </w:pPr>
    <w:rPr>
      <w:b/>
      <w:color w:val="FF0000"/>
      <w:sz w:val="28"/>
      <w:szCs w:val="28"/>
    </w:rPr>
  </w:style>
  <w:style w:type="paragraph" w:customStyle="1" w:styleId="2">
    <w:name w:val="2"/>
    <w:basedOn w:val="Normal"/>
    <w:qFormat/>
    <w:rsid w:val="003311E6"/>
    <w:pPr>
      <w:numPr>
        <w:ilvl w:val="1"/>
        <w:numId w:val="28"/>
      </w:numPr>
      <w:tabs>
        <w:tab w:val="left" w:pos="993"/>
      </w:tabs>
      <w:spacing w:before="120" w:after="120"/>
      <w:ind w:left="0" w:firstLine="567"/>
      <w:jc w:val="both"/>
    </w:pPr>
    <w:rPr>
      <w:b/>
      <w:color w:val="00B0F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088">
      <w:bodyDiv w:val="1"/>
      <w:marLeft w:val="0"/>
      <w:marRight w:val="0"/>
      <w:marTop w:val="0"/>
      <w:marBottom w:val="0"/>
      <w:divBdr>
        <w:top w:val="none" w:sz="0" w:space="0" w:color="auto"/>
        <w:left w:val="none" w:sz="0" w:space="0" w:color="auto"/>
        <w:bottom w:val="none" w:sz="0" w:space="0" w:color="auto"/>
        <w:right w:val="none" w:sz="0" w:space="0" w:color="auto"/>
      </w:divBdr>
    </w:div>
    <w:div w:id="136806201">
      <w:bodyDiv w:val="1"/>
      <w:marLeft w:val="0"/>
      <w:marRight w:val="0"/>
      <w:marTop w:val="0"/>
      <w:marBottom w:val="0"/>
      <w:divBdr>
        <w:top w:val="none" w:sz="0" w:space="0" w:color="auto"/>
        <w:left w:val="none" w:sz="0" w:space="0" w:color="auto"/>
        <w:bottom w:val="none" w:sz="0" w:space="0" w:color="auto"/>
        <w:right w:val="none" w:sz="0" w:space="0" w:color="auto"/>
      </w:divBdr>
    </w:div>
    <w:div w:id="149181278">
      <w:bodyDiv w:val="1"/>
      <w:marLeft w:val="0"/>
      <w:marRight w:val="0"/>
      <w:marTop w:val="0"/>
      <w:marBottom w:val="0"/>
      <w:divBdr>
        <w:top w:val="none" w:sz="0" w:space="0" w:color="auto"/>
        <w:left w:val="none" w:sz="0" w:space="0" w:color="auto"/>
        <w:bottom w:val="none" w:sz="0" w:space="0" w:color="auto"/>
        <w:right w:val="none" w:sz="0" w:space="0" w:color="auto"/>
      </w:divBdr>
    </w:div>
    <w:div w:id="184756684">
      <w:bodyDiv w:val="1"/>
      <w:marLeft w:val="0"/>
      <w:marRight w:val="0"/>
      <w:marTop w:val="0"/>
      <w:marBottom w:val="0"/>
      <w:divBdr>
        <w:top w:val="none" w:sz="0" w:space="0" w:color="auto"/>
        <w:left w:val="none" w:sz="0" w:space="0" w:color="auto"/>
        <w:bottom w:val="none" w:sz="0" w:space="0" w:color="auto"/>
        <w:right w:val="none" w:sz="0" w:space="0" w:color="auto"/>
      </w:divBdr>
    </w:div>
    <w:div w:id="288709849">
      <w:bodyDiv w:val="1"/>
      <w:marLeft w:val="0"/>
      <w:marRight w:val="0"/>
      <w:marTop w:val="0"/>
      <w:marBottom w:val="0"/>
      <w:divBdr>
        <w:top w:val="none" w:sz="0" w:space="0" w:color="auto"/>
        <w:left w:val="none" w:sz="0" w:space="0" w:color="auto"/>
        <w:bottom w:val="none" w:sz="0" w:space="0" w:color="auto"/>
        <w:right w:val="none" w:sz="0" w:space="0" w:color="auto"/>
      </w:divBdr>
    </w:div>
    <w:div w:id="291910116">
      <w:bodyDiv w:val="1"/>
      <w:marLeft w:val="0"/>
      <w:marRight w:val="0"/>
      <w:marTop w:val="0"/>
      <w:marBottom w:val="0"/>
      <w:divBdr>
        <w:top w:val="none" w:sz="0" w:space="0" w:color="auto"/>
        <w:left w:val="none" w:sz="0" w:space="0" w:color="auto"/>
        <w:bottom w:val="none" w:sz="0" w:space="0" w:color="auto"/>
        <w:right w:val="none" w:sz="0" w:space="0" w:color="auto"/>
      </w:divBdr>
    </w:div>
    <w:div w:id="378436362">
      <w:bodyDiv w:val="1"/>
      <w:marLeft w:val="0"/>
      <w:marRight w:val="0"/>
      <w:marTop w:val="0"/>
      <w:marBottom w:val="0"/>
      <w:divBdr>
        <w:top w:val="none" w:sz="0" w:space="0" w:color="auto"/>
        <w:left w:val="none" w:sz="0" w:space="0" w:color="auto"/>
        <w:bottom w:val="none" w:sz="0" w:space="0" w:color="auto"/>
        <w:right w:val="none" w:sz="0" w:space="0" w:color="auto"/>
      </w:divBdr>
    </w:div>
    <w:div w:id="395932943">
      <w:bodyDiv w:val="1"/>
      <w:marLeft w:val="0"/>
      <w:marRight w:val="0"/>
      <w:marTop w:val="0"/>
      <w:marBottom w:val="0"/>
      <w:divBdr>
        <w:top w:val="none" w:sz="0" w:space="0" w:color="auto"/>
        <w:left w:val="none" w:sz="0" w:space="0" w:color="auto"/>
        <w:bottom w:val="none" w:sz="0" w:space="0" w:color="auto"/>
        <w:right w:val="none" w:sz="0" w:space="0" w:color="auto"/>
      </w:divBdr>
    </w:div>
    <w:div w:id="432169571">
      <w:bodyDiv w:val="1"/>
      <w:marLeft w:val="0"/>
      <w:marRight w:val="0"/>
      <w:marTop w:val="0"/>
      <w:marBottom w:val="0"/>
      <w:divBdr>
        <w:top w:val="none" w:sz="0" w:space="0" w:color="auto"/>
        <w:left w:val="none" w:sz="0" w:space="0" w:color="auto"/>
        <w:bottom w:val="none" w:sz="0" w:space="0" w:color="auto"/>
        <w:right w:val="none" w:sz="0" w:space="0" w:color="auto"/>
      </w:divBdr>
    </w:div>
    <w:div w:id="438720832">
      <w:bodyDiv w:val="1"/>
      <w:marLeft w:val="0"/>
      <w:marRight w:val="0"/>
      <w:marTop w:val="0"/>
      <w:marBottom w:val="0"/>
      <w:divBdr>
        <w:top w:val="none" w:sz="0" w:space="0" w:color="auto"/>
        <w:left w:val="none" w:sz="0" w:space="0" w:color="auto"/>
        <w:bottom w:val="none" w:sz="0" w:space="0" w:color="auto"/>
        <w:right w:val="none" w:sz="0" w:space="0" w:color="auto"/>
      </w:divBdr>
    </w:div>
    <w:div w:id="459227799">
      <w:bodyDiv w:val="1"/>
      <w:marLeft w:val="0"/>
      <w:marRight w:val="0"/>
      <w:marTop w:val="0"/>
      <w:marBottom w:val="0"/>
      <w:divBdr>
        <w:top w:val="none" w:sz="0" w:space="0" w:color="auto"/>
        <w:left w:val="none" w:sz="0" w:space="0" w:color="auto"/>
        <w:bottom w:val="none" w:sz="0" w:space="0" w:color="auto"/>
        <w:right w:val="none" w:sz="0" w:space="0" w:color="auto"/>
      </w:divBdr>
    </w:div>
    <w:div w:id="504247327">
      <w:bodyDiv w:val="1"/>
      <w:marLeft w:val="0"/>
      <w:marRight w:val="0"/>
      <w:marTop w:val="0"/>
      <w:marBottom w:val="0"/>
      <w:divBdr>
        <w:top w:val="none" w:sz="0" w:space="0" w:color="auto"/>
        <w:left w:val="none" w:sz="0" w:space="0" w:color="auto"/>
        <w:bottom w:val="none" w:sz="0" w:space="0" w:color="auto"/>
        <w:right w:val="none" w:sz="0" w:space="0" w:color="auto"/>
      </w:divBdr>
    </w:div>
    <w:div w:id="548959500">
      <w:bodyDiv w:val="1"/>
      <w:marLeft w:val="0"/>
      <w:marRight w:val="0"/>
      <w:marTop w:val="0"/>
      <w:marBottom w:val="0"/>
      <w:divBdr>
        <w:top w:val="none" w:sz="0" w:space="0" w:color="auto"/>
        <w:left w:val="none" w:sz="0" w:space="0" w:color="auto"/>
        <w:bottom w:val="none" w:sz="0" w:space="0" w:color="auto"/>
        <w:right w:val="none" w:sz="0" w:space="0" w:color="auto"/>
      </w:divBdr>
    </w:div>
    <w:div w:id="556665163">
      <w:bodyDiv w:val="1"/>
      <w:marLeft w:val="0"/>
      <w:marRight w:val="0"/>
      <w:marTop w:val="0"/>
      <w:marBottom w:val="0"/>
      <w:divBdr>
        <w:top w:val="none" w:sz="0" w:space="0" w:color="auto"/>
        <w:left w:val="none" w:sz="0" w:space="0" w:color="auto"/>
        <w:bottom w:val="none" w:sz="0" w:space="0" w:color="auto"/>
        <w:right w:val="none" w:sz="0" w:space="0" w:color="auto"/>
      </w:divBdr>
    </w:div>
    <w:div w:id="573317069">
      <w:bodyDiv w:val="1"/>
      <w:marLeft w:val="0"/>
      <w:marRight w:val="0"/>
      <w:marTop w:val="0"/>
      <w:marBottom w:val="0"/>
      <w:divBdr>
        <w:top w:val="none" w:sz="0" w:space="0" w:color="auto"/>
        <w:left w:val="none" w:sz="0" w:space="0" w:color="auto"/>
        <w:bottom w:val="none" w:sz="0" w:space="0" w:color="auto"/>
        <w:right w:val="none" w:sz="0" w:space="0" w:color="auto"/>
      </w:divBdr>
    </w:div>
    <w:div w:id="589244193">
      <w:bodyDiv w:val="1"/>
      <w:marLeft w:val="0"/>
      <w:marRight w:val="0"/>
      <w:marTop w:val="0"/>
      <w:marBottom w:val="0"/>
      <w:divBdr>
        <w:top w:val="none" w:sz="0" w:space="0" w:color="auto"/>
        <w:left w:val="none" w:sz="0" w:space="0" w:color="auto"/>
        <w:bottom w:val="none" w:sz="0" w:space="0" w:color="auto"/>
        <w:right w:val="none" w:sz="0" w:space="0" w:color="auto"/>
      </w:divBdr>
    </w:div>
    <w:div w:id="594898128">
      <w:bodyDiv w:val="1"/>
      <w:marLeft w:val="0"/>
      <w:marRight w:val="0"/>
      <w:marTop w:val="0"/>
      <w:marBottom w:val="0"/>
      <w:divBdr>
        <w:top w:val="none" w:sz="0" w:space="0" w:color="auto"/>
        <w:left w:val="none" w:sz="0" w:space="0" w:color="auto"/>
        <w:bottom w:val="none" w:sz="0" w:space="0" w:color="auto"/>
        <w:right w:val="none" w:sz="0" w:space="0" w:color="auto"/>
      </w:divBdr>
    </w:div>
    <w:div w:id="597907080">
      <w:bodyDiv w:val="1"/>
      <w:marLeft w:val="0"/>
      <w:marRight w:val="0"/>
      <w:marTop w:val="0"/>
      <w:marBottom w:val="0"/>
      <w:divBdr>
        <w:top w:val="none" w:sz="0" w:space="0" w:color="auto"/>
        <w:left w:val="none" w:sz="0" w:space="0" w:color="auto"/>
        <w:bottom w:val="none" w:sz="0" w:space="0" w:color="auto"/>
        <w:right w:val="none" w:sz="0" w:space="0" w:color="auto"/>
      </w:divBdr>
    </w:div>
    <w:div w:id="607395579">
      <w:bodyDiv w:val="1"/>
      <w:marLeft w:val="0"/>
      <w:marRight w:val="0"/>
      <w:marTop w:val="0"/>
      <w:marBottom w:val="0"/>
      <w:divBdr>
        <w:top w:val="none" w:sz="0" w:space="0" w:color="auto"/>
        <w:left w:val="none" w:sz="0" w:space="0" w:color="auto"/>
        <w:bottom w:val="none" w:sz="0" w:space="0" w:color="auto"/>
        <w:right w:val="none" w:sz="0" w:space="0" w:color="auto"/>
      </w:divBdr>
    </w:div>
    <w:div w:id="621881987">
      <w:bodyDiv w:val="1"/>
      <w:marLeft w:val="0"/>
      <w:marRight w:val="0"/>
      <w:marTop w:val="0"/>
      <w:marBottom w:val="0"/>
      <w:divBdr>
        <w:top w:val="none" w:sz="0" w:space="0" w:color="auto"/>
        <w:left w:val="none" w:sz="0" w:space="0" w:color="auto"/>
        <w:bottom w:val="none" w:sz="0" w:space="0" w:color="auto"/>
        <w:right w:val="none" w:sz="0" w:space="0" w:color="auto"/>
      </w:divBdr>
    </w:div>
    <w:div w:id="656690387">
      <w:bodyDiv w:val="1"/>
      <w:marLeft w:val="0"/>
      <w:marRight w:val="0"/>
      <w:marTop w:val="0"/>
      <w:marBottom w:val="0"/>
      <w:divBdr>
        <w:top w:val="none" w:sz="0" w:space="0" w:color="auto"/>
        <w:left w:val="none" w:sz="0" w:space="0" w:color="auto"/>
        <w:bottom w:val="none" w:sz="0" w:space="0" w:color="auto"/>
        <w:right w:val="none" w:sz="0" w:space="0" w:color="auto"/>
      </w:divBdr>
    </w:div>
    <w:div w:id="657416415">
      <w:bodyDiv w:val="1"/>
      <w:marLeft w:val="0"/>
      <w:marRight w:val="0"/>
      <w:marTop w:val="0"/>
      <w:marBottom w:val="0"/>
      <w:divBdr>
        <w:top w:val="none" w:sz="0" w:space="0" w:color="auto"/>
        <w:left w:val="none" w:sz="0" w:space="0" w:color="auto"/>
        <w:bottom w:val="none" w:sz="0" w:space="0" w:color="auto"/>
        <w:right w:val="none" w:sz="0" w:space="0" w:color="auto"/>
      </w:divBdr>
    </w:div>
    <w:div w:id="673841591">
      <w:bodyDiv w:val="1"/>
      <w:marLeft w:val="0"/>
      <w:marRight w:val="0"/>
      <w:marTop w:val="0"/>
      <w:marBottom w:val="0"/>
      <w:divBdr>
        <w:top w:val="none" w:sz="0" w:space="0" w:color="auto"/>
        <w:left w:val="none" w:sz="0" w:space="0" w:color="auto"/>
        <w:bottom w:val="none" w:sz="0" w:space="0" w:color="auto"/>
        <w:right w:val="none" w:sz="0" w:space="0" w:color="auto"/>
      </w:divBdr>
    </w:div>
    <w:div w:id="678429002">
      <w:bodyDiv w:val="1"/>
      <w:marLeft w:val="0"/>
      <w:marRight w:val="0"/>
      <w:marTop w:val="0"/>
      <w:marBottom w:val="0"/>
      <w:divBdr>
        <w:top w:val="none" w:sz="0" w:space="0" w:color="auto"/>
        <w:left w:val="none" w:sz="0" w:space="0" w:color="auto"/>
        <w:bottom w:val="none" w:sz="0" w:space="0" w:color="auto"/>
        <w:right w:val="none" w:sz="0" w:space="0" w:color="auto"/>
      </w:divBdr>
    </w:div>
    <w:div w:id="756680207">
      <w:bodyDiv w:val="1"/>
      <w:marLeft w:val="0"/>
      <w:marRight w:val="0"/>
      <w:marTop w:val="0"/>
      <w:marBottom w:val="0"/>
      <w:divBdr>
        <w:top w:val="none" w:sz="0" w:space="0" w:color="auto"/>
        <w:left w:val="none" w:sz="0" w:space="0" w:color="auto"/>
        <w:bottom w:val="none" w:sz="0" w:space="0" w:color="auto"/>
        <w:right w:val="none" w:sz="0" w:space="0" w:color="auto"/>
      </w:divBdr>
    </w:div>
    <w:div w:id="786242367">
      <w:bodyDiv w:val="1"/>
      <w:marLeft w:val="0"/>
      <w:marRight w:val="0"/>
      <w:marTop w:val="0"/>
      <w:marBottom w:val="0"/>
      <w:divBdr>
        <w:top w:val="none" w:sz="0" w:space="0" w:color="auto"/>
        <w:left w:val="none" w:sz="0" w:space="0" w:color="auto"/>
        <w:bottom w:val="none" w:sz="0" w:space="0" w:color="auto"/>
        <w:right w:val="none" w:sz="0" w:space="0" w:color="auto"/>
      </w:divBdr>
    </w:div>
    <w:div w:id="813453758">
      <w:bodyDiv w:val="1"/>
      <w:marLeft w:val="0"/>
      <w:marRight w:val="0"/>
      <w:marTop w:val="0"/>
      <w:marBottom w:val="0"/>
      <w:divBdr>
        <w:top w:val="none" w:sz="0" w:space="0" w:color="auto"/>
        <w:left w:val="none" w:sz="0" w:space="0" w:color="auto"/>
        <w:bottom w:val="none" w:sz="0" w:space="0" w:color="auto"/>
        <w:right w:val="none" w:sz="0" w:space="0" w:color="auto"/>
      </w:divBdr>
    </w:div>
    <w:div w:id="816150473">
      <w:bodyDiv w:val="1"/>
      <w:marLeft w:val="0"/>
      <w:marRight w:val="0"/>
      <w:marTop w:val="0"/>
      <w:marBottom w:val="0"/>
      <w:divBdr>
        <w:top w:val="none" w:sz="0" w:space="0" w:color="auto"/>
        <w:left w:val="none" w:sz="0" w:space="0" w:color="auto"/>
        <w:bottom w:val="none" w:sz="0" w:space="0" w:color="auto"/>
        <w:right w:val="none" w:sz="0" w:space="0" w:color="auto"/>
      </w:divBdr>
    </w:div>
    <w:div w:id="860364949">
      <w:bodyDiv w:val="1"/>
      <w:marLeft w:val="0"/>
      <w:marRight w:val="0"/>
      <w:marTop w:val="0"/>
      <w:marBottom w:val="0"/>
      <w:divBdr>
        <w:top w:val="none" w:sz="0" w:space="0" w:color="auto"/>
        <w:left w:val="none" w:sz="0" w:space="0" w:color="auto"/>
        <w:bottom w:val="none" w:sz="0" w:space="0" w:color="auto"/>
        <w:right w:val="none" w:sz="0" w:space="0" w:color="auto"/>
      </w:divBdr>
    </w:div>
    <w:div w:id="932396346">
      <w:bodyDiv w:val="1"/>
      <w:marLeft w:val="0"/>
      <w:marRight w:val="0"/>
      <w:marTop w:val="0"/>
      <w:marBottom w:val="0"/>
      <w:divBdr>
        <w:top w:val="none" w:sz="0" w:space="0" w:color="auto"/>
        <w:left w:val="none" w:sz="0" w:space="0" w:color="auto"/>
        <w:bottom w:val="none" w:sz="0" w:space="0" w:color="auto"/>
        <w:right w:val="none" w:sz="0" w:space="0" w:color="auto"/>
      </w:divBdr>
    </w:div>
    <w:div w:id="934439012">
      <w:bodyDiv w:val="1"/>
      <w:marLeft w:val="0"/>
      <w:marRight w:val="0"/>
      <w:marTop w:val="0"/>
      <w:marBottom w:val="0"/>
      <w:divBdr>
        <w:top w:val="none" w:sz="0" w:space="0" w:color="auto"/>
        <w:left w:val="none" w:sz="0" w:space="0" w:color="auto"/>
        <w:bottom w:val="none" w:sz="0" w:space="0" w:color="auto"/>
        <w:right w:val="none" w:sz="0" w:space="0" w:color="auto"/>
      </w:divBdr>
    </w:div>
    <w:div w:id="962077619">
      <w:bodyDiv w:val="1"/>
      <w:marLeft w:val="0"/>
      <w:marRight w:val="0"/>
      <w:marTop w:val="0"/>
      <w:marBottom w:val="0"/>
      <w:divBdr>
        <w:top w:val="none" w:sz="0" w:space="0" w:color="auto"/>
        <w:left w:val="none" w:sz="0" w:space="0" w:color="auto"/>
        <w:bottom w:val="none" w:sz="0" w:space="0" w:color="auto"/>
        <w:right w:val="none" w:sz="0" w:space="0" w:color="auto"/>
      </w:divBdr>
    </w:div>
    <w:div w:id="966548346">
      <w:bodyDiv w:val="1"/>
      <w:marLeft w:val="0"/>
      <w:marRight w:val="0"/>
      <w:marTop w:val="0"/>
      <w:marBottom w:val="0"/>
      <w:divBdr>
        <w:top w:val="none" w:sz="0" w:space="0" w:color="auto"/>
        <w:left w:val="none" w:sz="0" w:space="0" w:color="auto"/>
        <w:bottom w:val="none" w:sz="0" w:space="0" w:color="auto"/>
        <w:right w:val="none" w:sz="0" w:space="0" w:color="auto"/>
      </w:divBdr>
    </w:div>
    <w:div w:id="985401429">
      <w:bodyDiv w:val="1"/>
      <w:marLeft w:val="0"/>
      <w:marRight w:val="0"/>
      <w:marTop w:val="0"/>
      <w:marBottom w:val="0"/>
      <w:divBdr>
        <w:top w:val="none" w:sz="0" w:space="0" w:color="auto"/>
        <w:left w:val="none" w:sz="0" w:space="0" w:color="auto"/>
        <w:bottom w:val="none" w:sz="0" w:space="0" w:color="auto"/>
        <w:right w:val="none" w:sz="0" w:space="0" w:color="auto"/>
      </w:divBdr>
    </w:div>
    <w:div w:id="999311689">
      <w:bodyDiv w:val="1"/>
      <w:marLeft w:val="0"/>
      <w:marRight w:val="0"/>
      <w:marTop w:val="0"/>
      <w:marBottom w:val="0"/>
      <w:divBdr>
        <w:top w:val="none" w:sz="0" w:space="0" w:color="auto"/>
        <w:left w:val="none" w:sz="0" w:space="0" w:color="auto"/>
        <w:bottom w:val="none" w:sz="0" w:space="0" w:color="auto"/>
        <w:right w:val="none" w:sz="0" w:space="0" w:color="auto"/>
      </w:divBdr>
    </w:div>
    <w:div w:id="1021198860">
      <w:bodyDiv w:val="1"/>
      <w:marLeft w:val="0"/>
      <w:marRight w:val="0"/>
      <w:marTop w:val="0"/>
      <w:marBottom w:val="0"/>
      <w:divBdr>
        <w:top w:val="none" w:sz="0" w:space="0" w:color="auto"/>
        <w:left w:val="none" w:sz="0" w:space="0" w:color="auto"/>
        <w:bottom w:val="none" w:sz="0" w:space="0" w:color="auto"/>
        <w:right w:val="none" w:sz="0" w:space="0" w:color="auto"/>
      </w:divBdr>
    </w:div>
    <w:div w:id="1051688309">
      <w:bodyDiv w:val="1"/>
      <w:marLeft w:val="0"/>
      <w:marRight w:val="0"/>
      <w:marTop w:val="0"/>
      <w:marBottom w:val="0"/>
      <w:divBdr>
        <w:top w:val="none" w:sz="0" w:space="0" w:color="auto"/>
        <w:left w:val="none" w:sz="0" w:space="0" w:color="auto"/>
        <w:bottom w:val="none" w:sz="0" w:space="0" w:color="auto"/>
        <w:right w:val="none" w:sz="0" w:space="0" w:color="auto"/>
      </w:divBdr>
    </w:div>
    <w:div w:id="1051998329">
      <w:bodyDiv w:val="1"/>
      <w:marLeft w:val="0"/>
      <w:marRight w:val="0"/>
      <w:marTop w:val="0"/>
      <w:marBottom w:val="0"/>
      <w:divBdr>
        <w:top w:val="none" w:sz="0" w:space="0" w:color="auto"/>
        <w:left w:val="none" w:sz="0" w:space="0" w:color="auto"/>
        <w:bottom w:val="none" w:sz="0" w:space="0" w:color="auto"/>
        <w:right w:val="none" w:sz="0" w:space="0" w:color="auto"/>
      </w:divBdr>
    </w:div>
    <w:div w:id="1088380475">
      <w:bodyDiv w:val="1"/>
      <w:marLeft w:val="0"/>
      <w:marRight w:val="0"/>
      <w:marTop w:val="0"/>
      <w:marBottom w:val="0"/>
      <w:divBdr>
        <w:top w:val="none" w:sz="0" w:space="0" w:color="auto"/>
        <w:left w:val="none" w:sz="0" w:space="0" w:color="auto"/>
        <w:bottom w:val="none" w:sz="0" w:space="0" w:color="auto"/>
        <w:right w:val="none" w:sz="0" w:space="0" w:color="auto"/>
      </w:divBdr>
    </w:div>
    <w:div w:id="1088649031">
      <w:bodyDiv w:val="1"/>
      <w:marLeft w:val="0"/>
      <w:marRight w:val="0"/>
      <w:marTop w:val="0"/>
      <w:marBottom w:val="0"/>
      <w:divBdr>
        <w:top w:val="none" w:sz="0" w:space="0" w:color="auto"/>
        <w:left w:val="none" w:sz="0" w:space="0" w:color="auto"/>
        <w:bottom w:val="none" w:sz="0" w:space="0" w:color="auto"/>
        <w:right w:val="none" w:sz="0" w:space="0" w:color="auto"/>
      </w:divBdr>
    </w:div>
    <w:div w:id="1194459205">
      <w:bodyDiv w:val="1"/>
      <w:marLeft w:val="0"/>
      <w:marRight w:val="0"/>
      <w:marTop w:val="0"/>
      <w:marBottom w:val="0"/>
      <w:divBdr>
        <w:top w:val="none" w:sz="0" w:space="0" w:color="auto"/>
        <w:left w:val="none" w:sz="0" w:space="0" w:color="auto"/>
        <w:bottom w:val="none" w:sz="0" w:space="0" w:color="auto"/>
        <w:right w:val="none" w:sz="0" w:space="0" w:color="auto"/>
      </w:divBdr>
    </w:div>
    <w:div w:id="1220634203">
      <w:bodyDiv w:val="1"/>
      <w:marLeft w:val="0"/>
      <w:marRight w:val="0"/>
      <w:marTop w:val="0"/>
      <w:marBottom w:val="0"/>
      <w:divBdr>
        <w:top w:val="none" w:sz="0" w:space="0" w:color="auto"/>
        <w:left w:val="none" w:sz="0" w:space="0" w:color="auto"/>
        <w:bottom w:val="none" w:sz="0" w:space="0" w:color="auto"/>
        <w:right w:val="none" w:sz="0" w:space="0" w:color="auto"/>
      </w:divBdr>
    </w:div>
    <w:div w:id="1242133531">
      <w:bodyDiv w:val="1"/>
      <w:marLeft w:val="0"/>
      <w:marRight w:val="0"/>
      <w:marTop w:val="0"/>
      <w:marBottom w:val="0"/>
      <w:divBdr>
        <w:top w:val="none" w:sz="0" w:space="0" w:color="auto"/>
        <w:left w:val="none" w:sz="0" w:space="0" w:color="auto"/>
        <w:bottom w:val="none" w:sz="0" w:space="0" w:color="auto"/>
        <w:right w:val="none" w:sz="0" w:space="0" w:color="auto"/>
      </w:divBdr>
    </w:div>
    <w:div w:id="1291085243">
      <w:bodyDiv w:val="1"/>
      <w:marLeft w:val="0"/>
      <w:marRight w:val="0"/>
      <w:marTop w:val="0"/>
      <w:marBottom w:val="0"/>
      <w:divBdr>
        <w:top w:val="none" w:sz="0" w:space="0" w:color="auto"/>
        <w:left w:val="none" w:sz="0" w:space="0" w:color="auto"/>
        <w:bottom w:val="none" w:sz="0" w:space="0" w:color="auto"/>
        <w:right w:val="none" w:sz="0" w:space="0" w:color="auto"/>
      </w:divBdr>
    </w:div>
    <w:div w:id="1330795215">
      <w:bodyDiv w:val="1"/>
      <w:marLeft w:val="0"/>
      <w:marRight w:val="0"/>
      <w:marTop w:val="0"/>
      <w:marBottom w:val="0"/>
      <w:divBdr>
        <w:top w:val="none" w:sz="0" w:space="0" w:color="auto"/>
        <w:left w:val="none" w:sz="0" w:space="0" w:color="auto"/>
        <w:bottom w:val="none" w:sz="0" w:space="0" w:color="auto"/>
        <w:right w:val="none" w:sz="0" w:space="0" w:color="auto"/>
      </w:divBdr>
    </w:div>
    <w:div w:id="1347370245">
      <w:bodyDiv w:val="1"/>
      <w:marLeft w:val="0"/>
      <w:marRight w:val="0"/>
      <w:marTop w:val="0"/>
      <w:marBottom w:val="0"/>
      <w:divBdr>
        <w:top w:val="none" w:sz="0" w:space="0" w:color="auto"/>
        <w:left w:val="none" w:sz="0" w:space="0" w:color="auto"/>
        <w:bottom w:val="none" w:sz="0" w:space="0" w:color="auto"/>
        <w:right w:val="none" w:sz="0" w:space="0" w:color="auto"/>
      </w:divBdr>
    </w:div>
    <w:div w:id="1407999111">
      <w:bodyDiv w:val="1"/>
      <w:marLeft w:val="0"/>
      <w:marRight w:val="0"/>
      <w:marTop w:val="0"/>
      <w:marBottom w:val="0"/>
      <w:divBdr>
        <w:top w:val="none" w:sz="0" w:space="0" w:color="auto"/>
        <w:left w:val="none" w:sz="0" w:space="0" w:color="auto"/>
        <w:bottom w:val="none" w:sz="0" w:space="0" w:color="auto"/>
        <w:right w:val="none" w:sz="0" w:space="0" w:color="auto"/>
      </w:divBdr>
    </w:div>
    <w:div w:id="1419474538">
      <w:bodyDiv w:val="1"/>
      <w:marLeft w:val="0"/>
      <w:marRight w:val="0"/>
      <w:marTop w:val="0"/>
      <w:marBottom w:val="0"/>
      <w:divBdr>
        <w:top w:val="none" w:sz="0" w:space="0" w:color="auto"/>
        <w:left w:val="none" w:sz="0" w:space="0" w:color="auto"/>
        <w:bottom w:val="none" w:sz="0" w:space="0" w:color="auto"/>
        <w:right w:val="none" w:sz="0" w:space="0" w:color="auto"/>
      </w:divBdr>
    </w:div>
    <w:div w:id="1465155224">
      <w:bodyDiv w:val="1"/>
      <w:marLeft w:val="0"/>
      <w:marRight w:val="0"/>
      <w:marTop w:val="0"/>
      <w:marBottom w:val="0"/>
      <w:divBdr>
        <w:top w:val="none" w:sz="0" w:space="0" w:color="auto"/>
        <w:left w:val="none" w:sz="0" w:space="0" w:color="auto"/>
        <w:bottom w:val="none" w:sz="0" w:space="0" w:color="auto"/>
        <w:right w:val="none" w:sz="0" w:space="0" w:color="auto"/>
      </w:divBdr>
    </w:div>
    <w:div w:id="1514028542">
      <w:bodyDiv w:val="1"/>
      <w:marLeft w:val="0"/>
      <w:marRight w:val="0"/>
      <w:marTop w:val="0"/>
      <w:marBottom w:val="0"/>
      <w:divBdr>
        <w:top w:val="none" w:sz="0" w:space="0" w:color="auto"/>
        <w:left w:val="none" w:sz="0" w:space="0" w:color="auto"/>
        <w:bottom w:val="none" w:sz="0" w:space="0" w:color="auto"/>
        <w:right w:val="none" w:sz="0" w:space="0" w:color="auto"/>
      </w:divBdr>
    </w:div>
    <w:div w:id="1566604554">
      <w:bodyDiv w:val="1"/>
      <w:marLeft w:val="0"/>
      <w:marRight w:val="0"/>
      <w:marTop w:val="0"/>
      <w:marBottom w:val="0"/>
      <w:divBdr>
        <w:top w:val="none" w:sz="0" w:space="0" w:color="auto"/>
        <w:left w:val="none" w:sz="0" w:space="0" w:color="auto"/>
        <w:bottom w:val="none" w:sz="0" w:space="0" w:color="auto"/>
        <w:right w:val="none" w:sz="0" w:space="0" w:color="auto"/>
      </w:divBdr>
    </w:div>
    <w:div w:id="1627850933">
      <w:bodyDiv w:val="1"/>
      <w:marLeft w:val="0"/>
      <w:marRight w:val="0"/>
      <w:marTop w:val="0"/>
      <w:marBottom w:val="0"/>
      <w:divBdr>
        <w:top w:val="none" w:sz="0" w:space="0" w:color="auto"/>
        <w:left w:val="none" w:sz="0" w:space="0" w:color="auto"/>
        <w:bottom w:val="none" w:sz="0" w:space="0" w:color="auto"/>
        <w:right w:val="none" w:sz="0" w:space="0" w:color="auto"/>
      </w:divBdr>
    </w:div>
    <w:div w:id="1634823178">
      <w:bodyDiv w:val="1"/>
      <w:marLeft w:val="0"/>
      <w:marRight w:val="0"/>
      <w:marTop w:val="0"/>
      <w:marBottom w:val="0"/>
      <w:divBdr>
        <w:top w:val="none" w:sz="0" w:space="0" w:color="auto"/>
        <w:left w:val="none" w:sz="0" w:space="0" w:color="auto"/>
        <w:bottom w:val="none" w:sz="0" w:space="0" w:color="auto"/>
        <w:right w:val="none" w:sz="0" w:space="0" w:color="auto"/>
      </w:divBdr>
    </w:div>
    <w:div w:id="1679889141">
      <w:bodyDiv w:val="1"/>
      <w:marLeft w:val="0"/>
      <w:marRight w:val="0"/>
      <w:marTop w:val="0"/>
      <w:marBottom w:val="0"/>
      <w:divBdr>
        <w:top w:val="none" w:sz="0" w:space="0" w:color="auto"/>
        <w:left w:val="none" w:sz="0" w:space="0" w:color="auto"/>
        <w:bottom w:val="none" w:sz="0" w:space="0" w:color="auto"/>
        <w:right w:val="none" w:sz="0" w:space="0" w:color="auto"/>
      </w:divBdr>
    </w:div>
    <w:div w:id="1701473114">
      <w:bodyDiv w:val="1"/>
      <w:marLeft w:val="0"/>
      <w:marRight w:val="0"/>
      <w:marTop w:val="0"/>
      <w:marBottom w:val="0"/>
      <w:divBdr>
        <w:top w:val="none" w:sz="0" w:space="0" w:color="auto"/>
        <w:left w:val="none" w:sz="0" w:space="0" w:color="auto"/>
        <w:bottom w:val="none" w:sz="0" w:space="0" w:color="auto"/>
        <w:right w:val="none" w:sz="0" w:space="0" w:color="auto"/>
      </w:divBdr>
    </w:div>
    <w:div w:id="1704553840">
      <w:bodyDiv w:val="1"/>
      <w:marLeft w:val="0"/>
      <w:marRight w:val="0"/>
      <w:marTop w:val="0"/>
      <w:marBottom w:val="0"/>
      <w:divBdr>
        <w:top w:val="none" w:sz="0" w:space="0" w:color="auto"/>
        <w:left w:val="none" w:sz="0" w:space="0" w:color="auto"/>
        <w:bottom w:val="none" w:sz="0" w:space="0" w:color="auto"/>
        <w:right w:val="none" w:sz="0" w:space="0" w:color="auto"/>
      </w:divBdr>
      <w:divsChild>
        <w:div w:id="897015740">
          <w:marLeft w:val="0"/>
          <w:marRight w:val="0"/>
          <w:marTop w:val="0"/>
          <w:marBottom w:val="0"/>
          <w:divBdr>
            <w:top w:val="none" w:sz="0" w:space="0" w:color="auto"/>
            <w:left w:val="none" w:sz="0" w:space="0" w:color="auto"/>
            <w:bottom w:val="none" w:sz="0" w:space="0" w:color="auto"/>
            <w:right w:val="none" w:sz="0" w:space="0" w:color="auto"/>
          </w:divBdr>
          <w:divsChild>
            <w:div w:id="1204319962">
              <w:marLeft w:val="0"/>
              <w:marRight w:val="0"/>
              <w:marTop w:val="0"/>
              <w:marBottom w:val="0"/>
              <w:divBdr>
                <w:top w:val="none" w:sz="0" w:space="0" w:color="auto"/>
                <w:left w:val="none" w:sz="0" w:space="0" w:color="auto"/>
                <w:bottom w:val="none" w:sz="0" w:space="0" w:color="auto"/>
                <w:right w:val="none" w:sz="0" w:space="0" w:color="auto"/>
              </w:divBdr>
              <w:divsChild>
                <w:div w:id="1131822009">
                  <w:marLeft w:val="0"/>
                  <w:marRight w:val="0"/>
                  <w:marTop w:val="0"/>
                  <w:marBottom w:val="0"/>
                  <w:divBdr>
                    <w:top w:val="none" w:sz="0" w:space="0" w:color="auto"/>
                    <w:left w:val="none" w:sz="0" w:space="0" w:color="auto"/>
                    <w:bottom w:val="none" w:sz="0" w:space="0" w:color="auto"/>
                    <w:right w:val="none" w:sz="0" w:space="0" w:color="auto"/>
                  </w:divBdr>
                </w:div>
                <w:div w:id="15369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0012">
          <w:marLeft w:val="0"/>
          <w:marRight w:val="0"/>
          <w:marTop w:val="0"/>
          <w:marBottom w:val="0"/>
          <w:divBdr>
            <w:top w:val="none" w:sz="0" w:space="0" w:color="auto"/>
            <w:left w:val="none" w:sz="0" w:space="0" w:color="auto"/>
            <w:bottom w:val="none" w:sz="0" w:space="0" w:color="auto"/>
            <w:right w:val="none" w:sz="0" w:space="0" w:color="auto"/>
          </w:divBdr>
          <w:divsChild>
            <w:div w:id="531038294">
              <w:marLeft w:val="0"/>
              <w:marRight w:val="0"/>
              <w:marTop w:val="0"/>
              <w:marBottom w:val="0"/>
              <w:divBdr>
                <w:top w:val="none" w:sz="0" w:space="0" w:color="auto"/>
                <w:left w:val="none" w:sz="0" w:space="0" w:color="auto"/>
                <w:bottom w:val="none" w:sz="0" w:space="0" w:color="auto"/>
                <w:right w:val="none" w:sz="0" w:space="0" w:color="auto"/>
              </w:divBdr>
              <w:divsChild>
                <w:div w:id="1502694179">
                  <w:marLeft w:val="0"/>
                  <w:marRight w:val="0"/>
                  <w:marTop w:val="0"/>
                  <w:marBottom w:val="0"/>
                  <w:divBdr>
                    <w:top w:val="none" w:sz="0" w:space="0" w:color="auto"/>
                    <w:left w:val="none" w:sz="0" w:space="0" w:color="auto"/>
                    <w:bottom w:val="none" w:sz="0" w:space="0" w:color="auto"/>
                    <w:right w:val="none" w:sz="0" w:space="0" w:color="auto"/>
                  </w:divBdr>
                </w:div>
                <w:div w:id="17473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2973">
      <w:bodyDiv w:val="1"/>
      <w:marLeft w:val="0"/>
      <w:marRight w:val="0"/>
      <w:marTop w:val="0"/>
      <w:marBottom w:val="0"/>
      <w:divBdr>
        <w:top w:val="none" w:sz="0" w:space="0" w:color="auto"/>
        <w:left w:val="none" w:sz="0" w:space="0" w:color="auto"/>
        <w:bottom w:val="none" w:sz="0" w:space="0" w:color="auto"/>
        <w:right w:val="none" w:sz="0" w:space="0" w:color="auto"/>
      </w:divBdr>
    </w:div>
    <w:div w:id="1792819927">
      <w:bodyDiv w:val="1"/>
      <w:marLeft w:val="0"/>
      <w:marRight w:val="0"/>
      <w:marTop w:val="0"/>
      <w:marBottom w:val="0"/>
      <w:divBdr>
        <w:top w:val="none" w:sz="0" w:space="0" w:color="auto"/>
        <w:left w:val="none" w:sz="0" w:space="0" w:color="auto"/>
        <w:bottom w:val="none" w:sz="0" w:space="0" w:color="auto"/>
        <w:right w:val="none" w:sz="0" w:space="0" w:color="auto"/>
      </w:divBdr>
    </w:div>
    <w:div w:id="1806702689">
      <w:bodyDiv w:val="1"/>
      <w:marLeft w:val="0"/>
      <w:marRight w:val="0"/>
      <w:marTop w:val="0"/>
      <w:marBottom w:val="0"/>
      <w:divBdr>
        <w:top w:val="none" w:sz="0" w:space="0" w:color="auto"/>
        <w:left w:val="none" w:sz="0" w:space="0" w:color="auto"/>
        <w:bottom w:val="none" w:sz="0" w:space="0" w:color="auto"/>
        <w:right w:val="none" w:sz="0" w:space="0" w:color="auto"/>
      </w:divBdr>
    </w:div>
    <w:div w:id="1898322171">
      <w:bodyDiv w:val="1"/>
      <w:marLeft w:val="0"/>
      <w:marRight w:val="0"/>
      <w:marTop w:val="0"/>
      <w:marBottom w:val="0"/>
      <w:divBdr>
        <w:top w:val="none" w:sz="0" w:space="0" w:color="auto"/>
        <w:left w:val="none" w:sz="0" w:space="0" w:color="auto"/>
        <w:bottom w:val="none" w:sz="0" w:space="0" w:color="auto"/>
        <w:right w:val="none" w:sz="0" w:space="0" w:color="auto"/>
      </w:divBdr>
    </w:div>
    <w:div w:id="1985619265">
      <w:bodyDiv w:val="1"/>
      <w:marLeft w:val="0"/>
      <w:marRight w:val="0"/>
      <w:marTop w:val="0"/>
      <w:marBottom w:val="0"/>
      <w:divBdr>
        <w:top w:val="none" w:sz="0" w:space="0" w:color="auto"/>
        <w:left w:val="none" w:sz="0" w:space="0" w:color="auto"/>
        <w:bottom w:val="none" w:sz="0" w:space="0" w:color="auto"/>
        <w:right w:val="none" w:sz="0" w:space="0" w:color="auto"/>
      </w:divBdr>
    </w:div>
    <w:div w:id="2019890614">
      <w:bodyDiv w:val="1"/>
      <w:marLeft w:val="0"/>
      <w:marRight w:val="0"/>
      <w:marTop w:val="0"/>
      <w:marBottom w:val="0"/>
      <w:divBdr>
        <w:top w:val="none" w:sz="0" w:space="0" w:color="auto"/>
        <w:left w:val="none" w:sz="0" w:space="0" w:color="auto"/>
        <w:bottom w:val="none" w:sz="0" w:space="0" w:color="auto"/>
        <w:right w:val="none" w:sz="0" w:space="0" w:color="auto"/>
      </w:divBdr>
    </w:div>
    <w:div w:id="20608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46/2015/N%C4%90-CP;&amp;area=2&amp;type=0&amp;match=False&amp;vc=True&amp;lan=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46/2015/N%C4%90-CP;&amp;area=2&amp;type=0&amp;match=False&amp;vc=True&amp;lan=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aydung.gov.vn/en/web/guest/home/-/legal/2pBh/vi_VN/18/171405/3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huvienphapluat.vn/van-ban/xay-dung-do-thi/nghi-dinh-44-2015-nd-cp-huong-dan-ve-quy-hoach-xay-dung-273587.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phapluat.vn/van-ban/xay-dung-do-thi/nghi-dinh-37-2010-nd-cp-lap-tham-dinh-phe-duyet-quan-ly-quy-hoach-do-thi-103959.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3214-027D-4A80-8409-995DE815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9118</Words>
  <Characters>51977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Trung tam Cong bao</Company>
  <LinksUpToDate>false</LinksUpToDate>
  <CharactersWithSpaces>60974</CharactersWithSpaces>
  <SharedDoc>false</SharedDoc>
  <HLinks>
    <vt:vector size="30" baseType="variant">
      <vt:variant>
        <vt:i4>1966089</vt:i4>
      </vt:variant>
      <vt:variant>
        <vt:i4>12</vt:i4>
      </vt:variant>
      <vt:variant>
        <vt:i4>0</vt:i4>
      </vt:variant>
      <vt:variant>
        <vt:i4>5</vt:i4>
      </vt:variant>
      <vt:variant>
        <vt:lpwstr>http://thuvienphapluat.vn/phap-luat/tim-van-ban.aspx?keyword=46/2015/N%C4%90-CP;&amp;area=2&amp;type=0&amp;match=False&amp;vc=True&amp;lan=1</vt:lpwstr>
      </vt:variant>
      <vt:variant>
        <vt:lpwstr/>
      </vt:variant>
      <vt:variant>
        <vt:i4>1966089</vt:i4>
      </vt:variant>
      <vt:variant>
        <vt:i4>9</vt:i4>
      </vt:variant>
      <vt:variant>
        <vt:i4>0</vt:i4>
      </vt:variant>
      <vt:variant>
        <vt:i4>5</vt:i4>
      </vt:variant>
      <vt:variant>
        <vt:lpwstr>http://thuvienphapluat.vn/phap-luat/tim-van-ban.aspx?keyword=46/2015/N%C4%90-CP;&amp;area=2&amp;type=0&amp;match=False&amp;vc=True&amp;lan=1</vt:lpwstr>
      </vt:variant>
      <vt:variant>
        <vt:lpwstr/>
      </vt:variant>
      <vt:variant>
        <vt:i4>1507387</vt:i4>
      </vt:variant>
      <vt:variant>
        <vt:i4>6</vt:i4>
      </vt:variant>
      <vt:variant>
        <vt:i4>0</vt:i4>
      </vt:variant>
      <vt:variant>
        <vt:i4>5</vt:i4>
      </vt:variant>
      <vt:variant>
        <vt:lpwstr>http://www.xaydung.gov.vn/en/web/guest/home/-/legal/2pBh/vi_VN/18/171405/37</vt:lpwstr>
      </vt:variant>
      <vt:variant>
        <vt:lpwstr/>
      </vt:variant>
      <vt:variant>
        <vt:i4>7929913</vt:i4>
      </vt:variant>
      <vt:variant>
        <vt:i4>3</vt:i4>
      </vt:variant>
      <vt:variant>
        <vt:i4>0</vt:i4>
      </vt:variant>
      <vt:variant>
        <vt:i4>5</vt:i4>
      </vt:variant>
      <vt:variant>
        <vt:lpwstr>https://thuvienphapluat.vn/van-ban/xay-dung-do-thi/nghi-dinh-44-2015-nd-cp-huong-dan-ve-quy-hoach-xay-dung-273587.aspx</vt:lpwstr>
      </vt:variant>
      <vt:variant>
        <vt:lpwstr/>
      </vt:variant>
      <vt:variant>
        <vt:i4>2621539</vt:i4>
      </vt:variant>
      <vt:variant>
        <vt:i4>0</vt:i4>
      </vt:variant>
      <vt:variant>
        <vt:i4>0</vt:i4>
      </vt:variant>
      <vt:variant>
        <vt:i4>5</vt:i4>
      </vt:variant>
      <vt:variant>
        <vt:lpwstr>https://thuvienphapluat.vn/van-ban/xay-dung-do-thi/nghi-dinh-37-2010-nd-cp-lap-tham-dinh-phe-duyet-quan-ly-quy-hoach-do-thi-103959.aspx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QLXD</dc:creator>
  <cp:lastModifiedBy>SUONG</cp:lastModifiedBy>
  <cp:revision>2</cp:revision>
  <cp:lastPrinted>2021-04-01T06:12:00Z</cp:lastPrinted>
  <dcterms:created xsi:type="dcterms:W3CDTF">2021-04-05T01:43:00Z</dcterms:created>
  <dcterms:modified xsi:type="dcterms:W3CDTF">2021-04-05T01:43:00Z</dcterms:modified>
</cp:coreProperties>
</file>